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744" w:rsidRPr="00BD7921" w:rsidRDefault="00FF4E3B" w:rsidP="00B70EEB">
      <w:pPr>
        <w:rPr>
          <w:sz w:val="22"/>
          <w:szCs w:val="22"/>
        </w:rPr>
      </w:pPr>
    </w:p>
    <w:p w:rsidR="00BD7921" w:rsidRPr="00BD7921" w:rsidRDefault="00BD7921" w:rsidP="00BD7921">
      <w:pPr>
        <w:jc w:val="center"/>
        <w:rPr>
          <w:b/>
          <w:sz w:val="22"/>
          <w:szCs w:val="22"/>
        </w:rPr>
      </w:pPr>
      <w:r w:rsidRPr="00BD7921">
        <w:rPr>
          <w:b/>
          <w:sz w:val="22"/>
          <w:szCs w:val="22"/>
        </w:rPr>
        <w:t>MERSİN ÜNİVERSİTESİ TIP FAKÜLTESİ 2021 YILI SÜREKLİ MESLEKİ GELİŞİM ETKİNLİKLERİ</w:t>
      </w:r>
    </w:p>
    <w:tbl>
      <w:tblPr>
        <w:tblStyle w:val="TabloKlavuzu"/>
        <w:tblpPr w:leftFromText="141" w:rightFromText="141" w:vertAnchor="page" w:horzAnchor="margin" w:tblpY="2751"/>
        <w:tblW w:w="0" w:type="auto"/>
        <w:tblLook w:val="04A0"/>
      </w:tblPr>
      <w:tblGrid>
        <w:gridCol w:w="988"/>
        <w:gridCol w:w="1842"/>
        <w:gridCol w:w="6226"/>
      </w:tblGrid>
      <w:tr w:rsidR="00BD7921" w:rsidRPr="00BD7921" w:rsidTr="00BD7921">
        <w:tc>
          <w:tcPr>
            <w:tcW w:w="988" w:type="dxa"/>
          </w:tcPr>
          <w:p w:rsidR="00BD7921" w:rsidRPr="008556B8" w:rsidRDefault="00BD7921" w:rsidP="008556B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556B8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1842" w:type="dxa"/>
          </w:tcPr>
          <w:p w:rsidR="00BD7921" w:rsidRPr="008556B8" w:rsidRDefault="00BD7921" w:rsidP="008556B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556B8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6226" w:type="dxa"/>
          </w:tcPr>
          <w:p w:rsidR="00BD7921" w:rsidRPr="008556B8" w:rsidRDefault="00BD7921" w:rsidP="008556B8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8556B8">
              <w:rPr>
                <w:b/>
                <w:sz w:val="22"/>
                <w:szCs w:val="22"/>
              </w:rPr>
              <w:t>ETKİNLİK KONUSU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15 Şubat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Alzheimer Hastalığı, yeni gelişmeler ve tedaviler </w:t>
            </w:r>
          </w:p>
          <w:p w:rsidR="00BD7921" w:rsidRPr="00BD7921" w:rsidRDefault="00BD7921" w:rsidP="008556B8">
            <w:pPr>
              <w:spacing w:line="360" w:lineRule="auto"/>
              <w:rPr>
                <w:i/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Prof. Dr. Aynur Özge, Mersin ÜTF Nöroloji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1</w:t>
            </w:r>
            <w:r w:rsidR="00BC0B36">
              <w:rPr>
                <w:sz w:val="22"/>
                <w:szCs w:val="22"/>
              </w:rPr>
              <w:t>6</w:t>
            </w:r>
            <w:r w:rsidRPr="00BD7921">
              <w:rPr>
                <w:sz w:val="22"/>
                <w:szCs w:val="22"/>
              </w:rPr>
              <w:t xml:space="preserve"> Mart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COVID-19 aşıları </w:t>
            </w:r>
          </w:p>
          <w:p w:rsidR="00BD7921" w:rsidRPr="00BD7921" w:rsidRDefault="00BD7921" w:rsidP="008556B8">
            <w:pPr>
              <w:spacing w:line="360" w:lineRule="auto"/>
              <w:rPr>
                <w:i/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Prof. Dr. Gülden Ersöz,  Mersin ÜTF Enfeksiyon Hastalıkları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C0B36" w:rsidP="008556B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BD7921" w:rsidRPr="00BD7921">
              <w:rPr>
                <w:sz w:val="22"/>
                <w:szCs w:val="22"/>
              </w:rPr>
              <w:t xml:space="preserve"> Mart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COVID-19 </w:t>
            </w:r>
            <w:proofErr w:type="spellStart"/>
            <w:r w:rsidRPr="00BD7921">
              <w:rPr>
                <w:sz w:val="22"/>
                <w:szCs w:val="22"/>
              </w:rPr>
              <w:t>pandemisi</w:t>
            </w:r>
            <w:proofErr w:type="spellEnd"/>
            <w:r w:rsidRPr="00BD7921">
              <w:rPr>
                <w:sz w:val="22"/>
                <w:szCs w:val="22"/>
              </w:rPr>
              <w:t xml:space="preserve"> ve sağlık çalışanlarının ruh sağlığı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BD7921">
              <w:rPr>
                <w:sz w:val="22"/>
                <w:szCs w:val="22"/>
              </w:rPr>
              <w:t>Öğr</w:t>
            </w:r>
            <w:proofErr w:type="spellEnd"/>
            <w:r w:rsidRPr="00BD7921">
              <w:rPr>
                <w:sz w:val="22"/>
                <w:szCs w:val="22"/>
              </w:rPr>
              <w:t xml:space="preserve">. Gör. Dr. Seda </w:t>
            </w:r>
            <w:proofErr w:type="gramStart"/>
            <w:r w:rsidRPr="00BD7921">
              <w:rPr>
                <w:sz w:val="22"/>
                <w:szCs w:val="22"/>
              </w:rPr>
              <w:t>Türkili</w:t>
            </w:r>
            <w:proofErr w:type="gramEnd"/>
            <w:r w:rsidRPr="00BD7921">
              <w:rPr>
                <w:sz w:val="22"/>
                <w:szCs w:val="22"/>
              </w:rPr>
              <w:t>,  Mersin ÜTF Psikiyatri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Nisan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BD7921">
              <w:rPr>
                <w:sz w:val="22"/>
                <w:szCs w:val="22"/>
              </w:rPr>
              <w:t>Prebiotikler</w:t>
            </w:r>
            <w:proofErr w:type="spellEnd"/>
            <w:r w:rsidRPr="00BD7921">
              <w:rPr>
                <w:sz w:val="22"/>
                <w:szCs w:val="22"/>
              </w:rPr>
              <w:t>-</w:t>
            </w:r>
            <w:proofErr w:type="spellStart"/>
            <w:r w:rsidRPr="00BD7921">
              <w:rPr>
                <w:sz w:val="22"/>
                <w:szCs w:val="22"/>
              </w:rPr>
              <w:t>probiotikler</w:t>
            </w:r>
            <w:proofErr w:type="spellEnd"/>
            <w:r w:rsidRPr="00BD7921">
              <w:rPr>
                <w:sz w:val="22"/>
                <w:szCs w:val="22"/>
              </w:rPr>
              <w:t>: Doğru bilinen yanlışlar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Prof. Dr. Hasan Özen, Hacettepe ÜTF Pediatrik Gastroenteroloji BD</w:t>
            </w:r>
          </w:p>
        </w:tc>
      </w:tr>
      <w:tr w:rsidR="008B2474" w:rsidRPr="00BD7921" w:rsidTr="00BD7921">
        <w:tc>
          <w:tcPr>
            <w:tcW w:w="988" w:type="dxa"/>
          </w:tcPr>
          <w:p w:rsidR="008B2474" w:rsidRPr="00BD7921" w:rsidRDefault="008B2474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8B2474" w:rsidRPr="00BD7921" w:rsidRDefault="008B2474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Nisan 2021</w:t>
            </w:r>
          </w:p>
        </w:tc>
        <w:tc>
          <w:tcPr>
            <w:tcW w:w="6226" w:type="dxa"/>
          </w:tcPr>
          <w:p w:rsidR="008B2474" w:rsidRDefault="008B2474" w:rsidP="008556B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Hekimlerin iş doyumları ve </w:t>
            </w:r>
            <w:proofErr w:type="spellStart"/>
            <w:r>
              <w:rPr>
                <w:sz w:val="22"/>
                <w:szCs w:val="22"/>
              </w:rPr>
              <w:t>empatik</w:t>
            </w:r>
            <w:proofErr w:type="spellEnd"/>
            <w:r>
              <w:rPr>
                <w:sz w:val="22"/>
                <w:szCs w:val="22"/>
              </w:rPr>
              <w:t xml:space="preserve"> becerileri nasıl arttırılabilir?</w:t>
            </w:r>
          </w:p>
          <w:p w:rsidR="008B2474" w:rsidRPr="00BD7921" w:rsidRDefault="008B2474" w:rsidP="008556B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Doç. Dr. Melike Yıldız,</w:t>
            </w:r>
            <w:r w:rsidRPr="00BD7921">
              <w:rPr>
                <w:sz w:val="22"/>
                <w:szCs w:val="22"/>
              </w:rPr>
              <w:t xml:space="preserve"> Mersin ÜTF Psikiyatri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Mayıs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Hastane kalite yönetimi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Doç. Dr. Seyran </w:t>
            </w:r>
            <w:proofErr w:type="spellStart"/>
            <w:r w:rsidRPr="00BD7921">
              <w:rPr>
                <w:sz w:val="22"/>
                <w:szCs w:val="22"/>
              </w:rPr>
              <w:t>B</w:t>
            </w:r>
            <w:r w:rsidR="008556B8">
              <w:rPr>
                <w:sz w:val="22"/>
                <w:szCs w:val="22"/>
              </w:rPr>
              <w:t>a</w:t>
            </w:r>
            <w:r w:rsidRPr="00BD7921">
              <w:rPr>
                <w:sz w:val="22"/>
                <w:szCs w:val="22"/>
              </w:rPr>
              <w:t>buş</w:t>
            </w:r>
            <w:proofErr w:type="spellEnd"/>
            <w:r w:rsidRPr="00BD7921">
              <w:rPr>
                <w:sz w:val="22"/>
                <w:szCs w:val="22"/>
              </w:rPr>
              <w:t>,  Mersin ÜTF Acil Tıp ve İlk Yardım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Haziran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Hekimlerin adli sorumlulukları 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Prof. Dr. Halis Dokgöz</w:t>
            </w:r>
            <w:r w:rsidR="008556B8">
              <w:rPr>
                <w:sz w:val="22"/>
                <w:szCs w:val="22"/>
              </w:rPr>
              <w:t xml:space="preserve"> ve</w:t>
            </w:r>
            <w:r w:rsidRPr="00BD7921">
              <w:rPr>
                <w:sz w:val="22"/>
                <w:szCs w:val="22"/>
              </w:rPr>
              <w:t xml:space="preserve"> Prof. Dr. Hakan Kar,  Mersin ÜTF Adli Tıp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Eylül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BD7921">
              <w:rPr>
                <w:sz w:val="22"/>
                <w:szCs w:val="22"/>
              </w:rPr>
              <w:t>Obezitenin</w:t>
            </w:r>
            <w:proofErr w:type="spellEnd"/>
            <w:r w:rsidRPr="00BD7921">
              <w:rPr>
                <w:sz w:val="22"/>
                <w:szCs w:val="22"/>
              </w:rPr>
              <w:t xml:space="preserve"> güncel cerrahi tedavisi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Prof. Dr. Aydemir Ölmez,  Mersin ÜTF Genel Cerrahi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Ekim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Hava kirliliği bizi nasıl etkiliyor?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Prof. Dr. Sibel </w:t>
            </w:r>
            <w:proofErr w:type="spellStart"/>
            <w:r w:rsidRPr="00BD7921">
              <w:rPr>
                <w:sz w:val="22"/>
                <w:szCs w:val="22"/>
              </w:rPr>
              <w:t>Naycı</w:t>
            </w:r>
            <w:proofErr w:type="spellEnd"/>
            <w:r w:rsidRPr="00BD7921">
              <w:rPr>
                <w:sz w:val="22"/>
                <w:szCs w:val="22"/>
              </w:rPr>
              <w:t>, Mersin ÜTF Göğüs Hastalıkları AD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Ekim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Tıp eğitiminde dikey </w:t>
            </w:r>
            <w:proofErr w:type="gramStart"/>
            <w:r w:rsidRPr="00BD7921">
              <w:rPr>
                <w:sz w:val="22"/>
                <w:szCs w:val="22"/>
              </w:rPr>
              <w:t>entegrasyon</w:t>
            </w:r>
            <w:proofErr w:type="gramEnd"/>
            <w:r w:rsidRPr="00BD7921">
              <w:rPr>
                <w:sz w:val="22"/>
                <w:szCs w:val="22"/>
              </w:rPr>
              <w:t xml:space="preserve"> </w:t>
            </w:r>
          </w:p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Mersin ÜTF TEAD Öğretim Üyeleri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Kasım 2021</w:t>
            </w:r>
          </w:p>
        </w:tc>
        <w:tc>
          <w:tcPr>
            <w:tcW w:w="6226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Akılcı antibiyotik kullanımı </w:t>
            </w:r>
            <w:bookmarkStart w:id="0" w:name="_GoBack"/>
            <w:bookmarkEnd w:id="0"/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Kasım 2021</w:t>
            </w:r>
          </w:p>
        </w:tc>
        <w:tc>
          <w:tcPr>
            <w:tcW w:w="6226" w:type="dxa"/>
          </w:tcPr>
          <w:p w:rsidR="00BD7921" w:rsidRPr="00BD7921" w:rsidRDefault="00BD7921" w:rsidP="008556B8">
            <w:pPr>
              <w:spacing w:line="360" w:lineRule="auto"/>
              <w:ind w:left="708" w:hanging="708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Sağlıklı yaşam ve egzersiz</w:t>
            </w:r>
          </w:p>
        </w:tc>
      </w:tr>
      <w:tr w:rsidR="00BD7921" w:rsidRPr="00BD7921" w:rsidTr="00BD7921">
        <w:tc>
          <w:tcPr>
            <w:tcW w:w="988" w:type="dxa"/>
          </w:tcPr>
          <w:p w:rsidR="00BD7921" w:rsidRPr="00BD7921" w:rsidRDefault="00BD7921" w:rsidP="008556B8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BD7921" w:rsidRPr="00BD7921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>Aralık 2021</w:t>
            </w:r>
          </w:p>
        </w:tc>
        <w:tc>
          <w:tcPr>
            <w:tcW w:w="6226" w:type="dxa"/>
          </w:tcPr>
          <w:p w:rsidR="008556B8" w:rsidRDefault="00BD7921" w:rsidP="008556B8">
            <w:pPr>
              <w:spacing w:line="360" w:lineRule="auto"/>
              <w:rPr>
                <w:sz w:val="22"/>
                <w:szCs w:val="22"/>
              </w:rPr>
            </w:pPr>
            <w:r w:rsidRPr="00BD7921">
              <w:rPr>
                <w:sz w:val="22"/>
                <w:szCs w:val="22"/>
              </w:rPr>
              <w:t xml:space="preserve">Sosyal güvenirlik </w:t>
            </w:r>
          </w:p>
          <w:p w:rsidR="00BD7921" w:rsidRPr="00BD7921" w:rsidRDefault="008556B8" w:rsidP="008556B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BD7921" w:rsidRPr="00BD7921">
              <w:rPr>
                <w:sz w:val="22"/>
                <w:szCs w:val="22"/>
              </w:rPr>
              <w:t>EAD Öğretim Üyeleri</w:t>
            </w:r>
          </w:p>
        </w:tc>
      </w:tr>
    </w:tbl>
    <w:p w:rsidR="00BD7921" w:rsidRPr="00BD7921" w:rsidRDefault="00BD7921" w:rsidP="00BD7921">
      <w:pPr>
        <w:jc w:val="center"/>
        <w:rPr>
          <w:sz w:val="22"/>
          <w:szCs w:val="22"/>
        </w:rPr>
      </w:pPr>
    </w:p>
    <w:sectPr w:rsidR="00BD7921" w:rsidRPr="00BD7921" w:rsidSect="0096366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2C7B"/>
    <w:multiLevelType w:val="hybridMultilevel"/>
    <w:tmpl w:val="3C481A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F20DE"/>
    <w:rsid w:val="000C4FD7"/>
    <w:rsid w:val="001B09DC"/>
    <w:rsid w:val="00474817"/>
    <w:rsid w:val="004D7B33"/>
    <w:rsid w:val="00622A34"/>
    <w:rsid w:val="007C11D2"/>
    <w:rsid w:val="007F20DE"/>
    <w:rsid w:val="008556B8"/>
    <w:rsid w:val="0085728C"/>
    <w:rsid w:val="008B2474"/>
    <w:rsid w:val="00956E7E"/>
    <w:rsid w:val="00963663"/>
    <w:rsid w:val="00AB1D8B"/>
    <w:rsid w:val="00B70EEB"/>
    <w:rsid w:val="00BC0B36"/>
    <w:rsid w:val="00BC625E"/>
    <w:rsid w:val="00BD7921"/>
    <w:rsid w:val="00C110DF"/>
    <w:rsid w:val="00CA7CB6"/>
    <w:rsid w:val="00E767B4"/>
    <w:rsid w:val="00EB698F"/>
    <w:rsid w:val="00EF1866"/>
    <w:rsid w:val="00FF4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0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2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F20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qw</cp:lastModifiedBy>
  <cp:revision>2</cp:revision>
  <dcterms:created xsi:type="dcterms:W3CDTF">2021-04-05T07:26:00Z</dcterms:created>
  <dcterms:modified xsi:type="dcterms:W3CDTF">2021-04-05T07:26:00Z</dcterms:modified>
</cp:coreProperties>
</file>