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2"/>
        <w:gridCol w:w="1150"/>
        <w:gridCol w:w="1077"/>
        <w:gridCol w:w="1077"/>
        <w:gridCol w:w="1077"/>
        <w:gridCol w:w="1077"/>
      </w:tblGrid>
      <w:tr w:rsidR="00B97D1B" w:rsidRPr="002246B7" w:rsidTr="00506C45">
        <w:trPr>
          <w:trHeight w:val="567"/>
        </w:trPr>
        <w:tc>
          <w:tcPr>
            <w:tcW w:w="9807" w:type="dxa"/>
            <w:gridSpan w:val="6"/>
            <w:shd w:val="clear" w:color="auto" w:fill="auto"/>
            <w:noWrap/>
            <w:vAlign w:val="center"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Ebeveyn </w:t>
            </w: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ve çocuk iletişimi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(13.12.2019-Tıp Fakültesi Dekanlığı Toplantı Salonu 1)</w:t>
            </w: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1.Eğitimi veren kişiyi, eğitim konu alanı açısından ne derece yeterli buldunuz?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 (%72,7)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(%18,2)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(%9,1)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2.Eğitici sorulara ne derece tatmin edici cevaplar verebildi?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 (%45,5)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 (%45,5)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(%9,1)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3.Eğitimi veren kişinin anlatımı ne kadar anlaşılırdı?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 (%63,6)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(%18,2)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(%18,2)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4.Eğitim yapılan ortam söz konusu eğitim için ne derece uygundu?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 (%50)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 (%41,7)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(%8,3)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5.Eğitim süresi ne derece yeterliydi?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 (%50)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(%25)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(%16,7)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(%8,3)</w:t>
            </w: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6.Eğitim içerik olarak beklentilerinizi ne kadar karşılayabildi?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 (%58,3)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(%25)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(%8,3)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(%8,3)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7.Eğiticinin kullandığı materyaller söz konusu eğitim için ne kadar uygundu?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 (%58,3)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(%16,7)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(%25)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8.Eğiticinin örneklendirmeleri sizin için ne derece yeterliydi?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 (%50)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 (%33,3)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(%16,7)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9.Eğitim sırasında anlaşılmayan noktalara ilişkin sorgulamalar ne derece yeterliydi?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 (%45,5)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(%27,3)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(%18,2)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(%9,1)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97D1B" w:rsidRPr="002246B7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B97D1B" w:rsidRPr="00911BA7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10.Eğitim somut problem durumlarıyla ne derece ilişkilendirilebildi?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 (%50)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(%25)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24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(%25)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B97D1B" w:rsidRPr="002246B7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97D1B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</w:tcPr>
          <w:p w:rsidR="00B97D1B" w:rsidRPr="0031592F" w:rsidRDefault="00B97D1B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Toplam 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B97D1B" w:rsidRPr="0031592F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159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±19,13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B97D1B" w:rsidRPr="0031592F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B97D1B" w:rsidRPr="0031592F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B97D1B" w:rsidRPr="0031592F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B97D1B" w:rsidRPr="0031592F" w:rsidRDefault="00B97D1B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:rsidR="00B97D1B" w:rsidRPr="0031592F" w:rsidRDefault="00B97D1B" w:rsidP="00B97D1B">
      <w:pPr>
        <w:rPr>
          <w:rFonts w:ascii="Times New Roman" w:hAnsi="Times New Roman" w:cs="Times New Roman"/>
          <w:sz w:val="20"/>
          <w:szCs w:val="20"/>
        </w:rPr>
      </w:pPr>
    </w:p>
    <w:p w:rsidR="00B97D1B" w:rsidRDefault="00B97D1B" w:rsidP="00B97D1B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hAnsi="Times New Roman" w:cs="Times New Roman"/>
          <w:sz w:val="20"/>
          <w:szCs w:val="20"/>
        </w:rPr>
        <w:t xml:space="preserve">Katılımcılar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ebeveyn 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 çocuk iletişimi</w:t>
      </w:r>
      <w:r>
        <w:rPr>
          <w:rFonts w:ascii="Times New Roman" w:hAnsi="Times New Roman" w:cs="Times New Roman"/>
          <w:sz w:val="20"/>
          <w:szCs w:val="20"/>
        </w:rPr>
        <w:t xml:space="preserve"> eğitimini genellikle iyi ve üzeri olarak değerlendirmiştir. Eğitimi veren kişinin anlaşılırlığı, eğitim süresinin yeterliliği,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ğiticinin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kullandığı materyallerin uygunluğu, e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ğiticinin</w:t>
      </w:r>
      <w:r w:rsidRPr="00FA34DB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örneklendirmeleri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 e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ğitim sırasında anlaşılmayan noktalara ilişkin sorgulamalar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ın yeterliliği ve eğitimin 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somut problem durumlarıyla ne derece ilişkilendirilebildi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ği </w:t>
      </w:r>
      <w:r>
        <w:rPr>
          <w:rFonts w:ascii="Times New Roman" w:hAnsi="Times New Roman" w:cs="Times New Roman"/>
          <w:sz w:val="20"/>
          <w:szCs w:val="20"/>
        </w:rPr>
        <w:t xml:space="preserve">için ise %10’un üzerinde </w:t>
      </w:r>
      <w:r w:rsidRPr="00FA34DB">
        <w:rPr>
          <w:rFonts w:ascii="Times New Roman" w:hAnsi="Times New Roman" w:cs="Times New Roman"/>
          <w:b/>
          <w:sz w:val="20"/>
          <w:szCs w:val="20"/>
        </w:rPr>
        <w:t>orta</w:t>
      </w:r>
      <w:r>
        <w:rPr>
          <w:rFonts w:ascii="Times New Roman" w:hAnsi="Times New Roman" w:cs="Times New Roman"/>
          <w:sz w:val="20"/>
          <w:szCs w:val="20"/>
        </w:rPr>
        <w:t xml:space="preserve"> olarak tanımlamışlardır.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Ebeveyn 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 çocuk iletişimi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eğitimi için genel ortalama </w:t>
      </w:r>
      <w:r w:rsidRPr="00CD7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83,50 (çok iyi)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olarak değerlendirilmiştir.</w:t>
      </w:r>
    </w:p>
    <w:p w:rsidR="00B97D1B" w:rsidRDefault="00B97D1B" w:rsidP="00B97D1B">
      <w:pPr>
        <w:rPr>
          <w:rFonts w:ascii="Times New Roman" w:hAnsi="Times New Roman" w:cs="Times New Roman"/>
          <w:sz w:val="20"/>
          <w:szCs w:val="20"/>
        </w:rPr>
      </w:pPr>
    </w:p>
    <w:p w:rsidR="00F9500E" w:rsidRDefault="00B97D1B"/>
    <w:sectPr w:rsidR="00F95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D1B"/>
    <w:rsid w:val="0055615D"/>
    <w:rsid w:val="00962E0C"/>
    <w:rsid w:val="00B9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D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D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Didem Alakaya</cp:lastModifiedBy>
  <cp:revision>1</cp:revision>
  <dcterms:created xsi:type="dcterms:W3CDTF">2020-01-22T09:28:00Z</dcterms:created>
  <dcterms:modified xsi:type="dcterms:W3CDTF">2020-01-22T09:28:00Z</dcterms:modified>
</cp:coreProperties>
</file>