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B8F73" w14:textId="77777777" w:rsidR="00FA45FA" w:rsidRDefault="00FA45FA" w:rsidP="00670B64">
      <w:pPr>
        <w:spacing w:line="300" w:lineRule="auto"/>
      </w:pPr>
    </w:p>
    <w:p w14:paraId="112B03E6" w14:textId="77777777" w:rsidR="00FA45FA" w:rsidRDefault="00FA45FA" w:rsidP="00670B64">
      <w:pPr>
        <w:spacing w:line="300" w:lineRule="auto"/>
      </w:pPr>
    </w:p>
    <w:p w14:paraId="3A414F38" w14:textId="77777777" w:rsidR="00FA45FA" w:rsidRDefault="00FA45FA" w:rsidP="00670B64">
      <w:pPr>
        <w:spacing w:line="300" w:lineRule="auto"/>
      </w:pPr>
    </w:p>
    <w:p w14:paraId="7688E7D0" w14:textId="77777777" w:rsidR="00670B64" w:rsidRPr="006354FB" w:rsidRDefault="00462A64" w:rsidP="00670B64">
      <w:pPr>
        <w:spacing w:line="300" w:lineRule="auto"/>
      </w:pPr>
      <w:r>
        <w:rPr>
          <w:noProof/>
          <w:lang w:val="en-US"/>
        </w:rPr>
        <mc:AlternateContent>
          <mc:Choice Requires="wpg">
            <w:drawing>
              <wp:anchor distT="0" distB="0" distL="114300" distR="114300" simplePos="0" relativeHeight="251658240" behindDoc="1" locked="0" layoutInCell="1" allowOverlap="1" wp14:anchorId="09F55910" wp14:editId="24667808">
                <wp:simplePos x="0" y="0"/>
                <wp:positionH relativeFrom="column">
                  <wp:posOffset>289560</wp:posOffset>
                </wp:positionH>
                <wp:positionV relativeFrom="paragraph">
                  <wp:posOffset>73660</wp:posOffset>
                </wp:positionV>
                <wp:extent cx="5670550" cy="730250"/>
                <wp:effectExtent l="0" t="0" r="0" b="0"/>
                <wp:wrapNone/>
                <wp:docPr id="10" name="Gr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6" name="Picture 1"/>
                          <pic:cNvPicPr>
                            <a:picLocks noChangeAspect="1"/>
                          </pic:cNvPicPr>
                        </pic:nvPicPr>
                        <pic:blipFill>
                          <a:blip r:embed="rId8">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17" name="Resim 17" descr="G:\meü.png"/>
                          <pic:cNvPicPr>
                            <a:picLocks noChangeAspect="1"/>
                          </pic:cNvPicPr>
                        </pic:nvPicPr>
                        <pic:blipFill>
                          <a:blip r:embed="rId9"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657B8BD0" id="Grup 10" o:spid="_x0000_s1026" style="position:absolute;margin-left:22.8pt;margin-top:5.8pt;width:446.5pt;height:57.5pt;z-index:-251658240"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10" o:title="" chromakey="white"/>
                  <v:path arrowok="t"/>
                </v:shape>
                <v:shape id="Resim 17"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11" o:title="meü" gain="1.25" blacklevel="6554f"/>
                  <v:path arrowok="t"/>
                </v:shape>
              </v:group>
            </w:pict>
          </mc:Fallback>
        </mc:AlternateContent>
      </w:r>
    </w:p>
    <w:p w14:paraId="7D3219E9" w14:textId="77777777" w:rsidR="00670B64" w:rsidRPr="006354FB" w:rsidRDefault="00670B64" w:rsidP="00670B64">
      <w:pPr>
        <w:spacing w:line="300" w:lineRule="auto"/>
      </w:pPr>
    </w:p>
    <w:p w14:paraId="0618E986" w14:textId="77777777" w:rsidR="00670B64" w:rsidRPr="006354FB" w:rsidRDefault="00670B64" w:rsidP="00670B64">
      <w:pPr>
        <w:spacing w:line="300" w:lineRule="auto"/>
      </w:pPr>
    </w:p>
    <w:p w14:paraId="04C3601F" w14:textId="77777777" w:rsidR="00670B64" w:rsidRPr="006354FB" w:rsidRDefault="00670B64" w:rsidP="00670B64">
      <w:pPr>
        <w:spacing w:line="300" w:lineRule="auto"/>
      </w:pPr>
    </w:p>
    <w:p w14:paraId="564B3FB4" w14:textId="77777777" w:rsidR="00670B64" w:rsidRPr="006354FB" w:rsidRDefault="00670B64" w:rsidP="00670B64">
      <w:pPr>
        <w:spacing w:line="300" w:lineRule="auto"/>
      </w:pPr>
    </w:p>
    <w:p w14:paraId="1FD7D04F" w14:textId="77777777" w:rsidR="00670B64" w:rsidRPr="006354FB" w:rsidRDefault="00670B64" w:rsidP="00670B64">
      <w:pPr>
        <w:spacing w:line="300" w:lineRule="auto"/>
      </w:pPr>
    </w:p>
    <w:p w14:paraId="355F1A1A" w14:textId="77777777" w:rsidR="00670B64" w:rsidRPr="006354FB" w:rsidRDefault="00670B64" w:rsidP="00670B64">
      <w:pPr>
        <w:spacing w:line="300" w:lineRule="auto"/>
      </w:pPr>
    </w:p>
    <w:p w14:paraId="1C792227" w14:textId="77777777" w:rsidR="00670B64" w:rsidRPr="006354FB" w:rsidRDefault="00670B64" w:rsidP="00670B64">
      <w:pPr>
        <w:spacing w:line="300" w:lineRule="auto"/>
      </w:pPr>
    </w:p>
    <w:p w14:paraId="6E1FE950" w14:textId="77777777" w:rsidR="001C388B" w:rsidRPr="006354FB" w:rsidRDefault="001C388B" w:rsidP="00670B64">
      <w:pPr>
        <w:spacing w:line="300" w:lineRule="auto"/>
        <w:jc w:val="center"/>
        <w:rPr>
          <w:b/>
          <w:sz w:val="44"/>
          <w:szCs w:val="44"/>
        </w:rPr>
      </w:pPr>
    </w:p>
    <w:p w14:paraId="59469646" w14:textId="77777777" w:rsidR="00670B64" w:rsidRPr="006354FB" w:rsidRDefault="00104358" w:rsidP="00670B64">
      <w:pPr>
        <w:spacing w:line="300" w:lineRule="auto"/>
        <w:jc w:val="center"/>
      </w:pPr>
      <w:r w:rsidRPr="006354FB">
        <w:rPr>
          <w:b/>
          <w:sz w:val="44"/>
          <w:szCs w:val="44"/>
        </w:rPr>
        <w:t>202</w:t>
      </w:r>
      <w:r w:rsidR="007B2EFB">
        <w:rPr>
          <w:b/>
          <w:sz w:val="44"/>
          <w:szCs w:val="44"/>
        </w:rPr>
        <w:t>3</w:t>
      </w:r>
      <w:r w:rsidR="00FE0937">
        <w:rPr>
          <w:b/>
          <w:sz w:val="44"/>
          <w:szCs w:val="44"/>
        </w:rPr>
        <w:t xml:space="preserve"> </w:t>
      </w:r>
      <w:r w:rsidR="00C014FD" w:rsidRPr="006354FB">
        <w:rPr>
          <w:b/>
          <w:sz w:val="44"/>
          <w:szCs w:val="44"/>
        </w:rPr>
        <w:t>YILI</w:t>
      </w:r>
    </w:p>
    <w:p w14:paraId="03FFF125" w14:textId="77777777" w:rsidR="00670B64" w:rsidRPr="006354FB" w:rsidRDefault="00670B64" w:rsidP="00670B64">
      <w:pPr>
        <w:spacing w:line="300" w:lineRule="auto"/>
      </w:pPr>
    </w:p>
    <w:p w14:paraId="0CD2D9A2" w14:textId="77777777" w:rsidR="00670B64" w:rsidRPr="006354FB" w:rsidRDefault="00670B64" w:rsidP="00670B64">
      <w:pPr>
        <w:spacing w:line="300" w:lineRule="auto"/>
        <w:jc w:val="center"/>
        <w:rPr>
          <w:b/>
          <w:sz w:val="44"/>
          <w:szCs w:val="44"/>
        </w:rPr>
      </w:pPr>
      <w:r w:rsidRPr="006354FB">
        <w:rPr>
          <w:b/>
          <w:sz w:val="44"/>
          <w:szCs w:val="44"/>
        </w:rPr>
        <w:t>BİRİM İÇ DEĞERLENDİRME RAPORU</w:t>
      </w:r>
    </w:p>
    <w:p w14:paraId="0FF3D061" w14:textId="77777777" w:rsidR="00670B64" w:rsidRPr="006354FB" w:rsidRDefault="00670B64" w:rsidP="00670B64">
      <w:pPr>
        <w:spacing w:line="300" w:lineRule="auto"/>
        <w:jc w:val="center"/>
        <w:rPr>
          <w:b/>
        </w:rPr>
      </w:pPr>
    </w:p>
    <w:p w14:paraId="178DD961" w14:textId="77777777" w:rsidR="00670B64" w:rsidRPr="006354FB" w:rsidRDefault="00670B64" w:rsidP="00670B64">
      <w:pPr>
        <w:spacing w:line="300" w:lineRule="auto"/>
        <w:jc w:val="center"/>
        <w:rPr>
          <w:b/>
        </w:rPr>
      </w:pPr>
    </w:p>
    <w:p w14:paraId="37D9244C" w14:textId="77777777" w:rsidR="00670B64" w:rsidRPr="006354FB" w:rsidRDefault="00670B64" w:rsidP="00670B64">
      <w:pPr>
        <w:spacing w:line="300" w:lineRule="auto"/>
        <w:jc w:val="center"/>
        <w:rPr>
          <w:b/>
        </w:rPr>
      </w:pPr>
    </w:p>
    <w:p w14:paraId="20524B15" w14:textId="77777777" w:rsidR="00670B64" w:rsidRPr="006354FB" w:rsidRDefault="00F303DD" w:rsidP="00670B64">
      <w:pPr>
        <w:spacing w:line="300" w:lineRule="auto"/>
        <w:jc w:val="center"/>
        <w:rPr>
          <w:b/>
          <w:sz w:val="44"/>
          <w:szCs w:val="44"/>
        </w:rPr>
      </w:pPr>
      <w:r w:rsidRPr="006354FB">
        <w:rPr>
          <w:b/>
          <w:sz w:val="44"/>
          <w:szCs w:val="44"/>
        </w:rPr>
        <w:t xml:space="preserve">MERSİN ÜNİVERSİTESİ TIP </w:t>
      </w:r>
      <w:r w:rsidR="00670B64" w:rsidRPr="006354FB">
        <w:rPr>
          <w:b/>
          <w:sz w:val="44"/>
          <w:szCs w:val="44"/>
        </w:rPr>
        <w:t>FAKÜLTESİ</w:t>
      </w:r>
    </w:p>
    <w:p w14:paraId="10172572" w14:textId="77777777" w:rsidR="00123511" w:rsidRDefault="00123511" w:rsidP="00670B64">
      <w:pPr>
        <w:spacing w:line="300" w:lineRule="auto"/>
        <w:jc w:val="center"/>
        <w:rPr>
          <w:b/>
          <w:sz w:val="44"/>
          <w:szCs w:val="44"/>
        </w:rPr>
      </w:pPr>
    </w:p>
    <w:p w14:paraId="63043E75" w14:textId="77777777" w:rsidR="00F303DD" w:rsidRPr="006354FB" w:rsidRDefault="00123511" w:rsidP="00670B64">
      <w:pPr>
        <w:spacing w:line="300" w:lineRule="auto"/>
        <w:jc w:val="center"/>
        <w:rPr>
          <w:b/>
          <w:sz w:val="44"/>
          <w:szCs w:val="44"/>
        </w:rPr>
      </w:pPr>
      <w:r w:rsidRPr="00123511">
        <w:rPr>
          <w:b/>
          <w:noProof/>
          <w:sz w:val="44"/>
          <w:szCs w:val="44"/>
          <w:lang w:val="en-US"/>
        </w:rPr>
        <w:drawing>
          <wp:inline distT="0" distB="0" distL="0" distR="0" wp14:anchorId="0A178DBF" wp14:editId="44A58CC3">
            <wp:extent cx="946557" cy="906171"/>
            <wp:effectExtent l="19050" t="0" r="5943"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950575" cy="910018"/>
                    </a:xfrm>
                    <a:prstGeom prst="rect">
                      <a:avLst/>
                    </a:prstGeom>
                    <a:noFill/>
                    <a:ln w="9525">
                      <a:noFill/>
                      <a:miter lim="800000"/>
                      <a:headEnd/>
                      <a:tailEnd/>
                    </a:ln>
                  </pic:spPr>
                </pic:pic>
              </a:graphicData>
            </a:graphic>
          </wp:inline>
        </w:drawing>
      </w:r>
    </w:p>
    <w:p w14:paraId="34DD099D" w14:textId="77777777" w:rsidR="00670B64" w:rsidRPr="006354FB" w:rsidRDefault="00670B64" w:rsidP="00670B64">
      <w:pPr>
        <w:spacing w:line="300" w:lineRule="auto"/>
        <w:jc w:val="center"/>
        <w:rPr>
          <w:b/>
        </w:rPr>
      </w:pPr>
    </w:p>
    <w:p w14:paraId="1EC69039" w14:textId="77777777" w:rsidR="00670B64" w:rsidRPr="006354FB" w:rsidRDefault="00670B64" w:rsidP="00670B64">
      <w:pPr>
        <w:spacing w:line="300" w:lineRule="auto"/>
        <w:jc w:val="center"/>
        <w:rPr>
          <w:b/>
        </w:rPr>
      </w:pPr>
    </w:p>
    <w:p w14:paraId="4297996C" w14:textId="77777777" w:rsidR="00670B64" w:rsidRPr="006354FB" w:rsidRDefault="00D63EDC" w:rsidP="00670B64">
      <w:pPr>
        <w:spacing w:line="300" w:lineRule="auto"/>
        <w:jc w:val="center"/>
        <w:rPr>
          <w:b/>
          <w:sz w:val="36"/>
          <w:szCs w:val="36"/>
        </w:rPr>
      </w:pPr>
      <w:r w:rsidRPr="006354FB">
        <w:rPr>
          <w:b/>
          <w:sz w:val="36"/>
          <w:szCs w:val="36"/>
        </w:rPr>
        <w:t>Çiftlikköy</w:t>
      </w:r>
      <w:r w:rsidR="00670B64" w:rsidRPr="006354FB">
        <w:rPr>
          <w:b/>
          <w:sz w:val="36"/>
          <w:szCs w:val="36"/>
        </w:rPr>
        <w:t xml:space="preserve"> Yerleşkesi</w:t>
      </w:r>
    </w:p>
    <w:p w14:paraId="4CE59F59" w14:textId="77777777" w:rsidR="00670B64" w:rsidRPr="006354FB" w:rsidRDefault="00670B64" w:rsidP="00670B64">
      <w:pPr>
        <w:spacing w:line="300" w:lineRule="auto"/>
        <w:jc w:val="center"/>
        <w:rPr>
          <w:b/>
          <w:sz w:val="36"/>
          <w:szCs w:val="36"/>
        </w:rPr>
      </w:pPr>
    </w:p>
    <w:p w14:paraId="201EEE61" w14:textId="77777777" w:rsidR="00670B64" w:rsidRPr="006354FB" w:rsidRDefault="00670B64" w:rsidP="00670B64">
      <w:pPr>
        <w:spacing w:line="300" w:lineRule="auto"/>
        <w:jc w:val="center"/>
        <w:rPr>
          <w:b/>
          <w:sz w:val="36"/>
          <w:szCs w:val="36"/>
        </w:rPr>
      </w:pPr>
      <w:r w:rsidRPr="006354FB">
        <w:rPr>
          <w:b/>
          <w:sz w:val="36"/>
          <w:szCs w:val="36"/>
        </w:rPr>
        <w:t>Mersin</w:t>
      </w:r>
    </w:p>
    <w:p w14:paraId="5DABB8EE" w14:textId="77777777" w:rsidR="00670B64" w:rsidRPr="006354FB" w:rsidRDefault="00670B64" w:rsidP="00670B64">
      <w:pPr>
        <w:spacing w:line="300" w:lineRule="auto"/>
        <w:jc w:val="center"/>
        <w:rPr>
          <w:b/>
          <w:sz w:val="36"/>
          <w:szCs w:val="36"/>
        </w:rPr>
      </w:pPr>
    </w:p>
    <w:p w14:paraId="1FE27D6C" w14:textId="77777777" w:rsidR="00670B64" w:rsidRPr="006354FB" w:rsidRDefault="00670B64" w:rsidP="00670B64">
      <w:pPr>
        <w:spacing w:line="300" w:lineRule="auto"/>
        <w:jc w:val="center"/>
        <w:rPr>
          <w:b/>
          <w:sz w:val="36"/>
          <w:szCs w:val="36"/>
        </w:rPr>
      </w:pPr>
    </w:p>
    <w:p w14:paraId="4EF24E7B" w14:textId="0D580C00" w:rsidR="00670B64" w:rsidRPr="006354FB" w:rsidRDefault="00462A64" w:rsidP="00670B64">
      <w:pPr>
        <w:spacing w:line="300" w:lineRule="auto"/>
        <w:jc w:val="center"/>
        <w:rPr>
          <w:b/>
          <w:sz w:val="32"/>
          <w:szCs w:val="32"/>
        </w:rPr>
      </w:pPr>
      <w:r w:rsidRPr="00B46A14">
        <w:rPr>
          <w:noProof/>
          <w:lang w:val="en-US"/>
        </w:rPr>
        <mc:AlternateContent>
          <mc:Choice Requires="wps">
            <w:drawing>
              <wp:anchor distT="0" distB="0" distL="114300" distR="114300" simplePos="0" relativeHeight="251657216" behindDoc="0" locked="0" layoutInCell="1" allowOverlap="1" wp14:anchorId="1E15ED68" wp14:editId="4A417D15">
                <wp:simplePos x="0" y="0"/>
                <wp:positionH relativeFrom="column">
                  <wp:posOffset>948690</wp:posOffset>
                </wp:positionH>
                <wp:positionV relativeFrom="paragraph">
                  <wp:posOffset>9773920</wp:posOffset>
                </wp:positionV>
                <wp:extent cx="5978525" cy="310515"/>
                <wp:effectExtent l="0" t="0" r="3175" b="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1FDD254A" w14:textId="77777777" w:rsidR="00903D82" w:rsidRPr="00A94DD8" w:rsidRDefault="00903D82"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15ED68"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">
                <v:textbox>
                  <w:txbxContent>
                    <w:p w14:paraId="1FDD254A" w14:textId="77777777" w:rsidR="00903D82" w:rsidRPr="00A94DD8" w:rsidRDefault="00903D82"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B46A14" w:rsidRPr="00B46A14">
        <w:rPr>
          <w:b/>
          <w:sz w:val="32"/>
          <w:szCs w:val="32"/>
        </w:rPr>
        <w:t>23</w:t>
      </w:r>
      <w:r w:rsidR="00670B64" w:rsidRPr="00B46A14">
        <w:rPr>
          <w:b/>
          <w:sz w:val="32"/>
          <w:szCs w:val="32"/>
        </w:rPr>
        <w:t>/</w:t>
      </w:r>
      <w:r w:rsidR="00D63EDC" w:rsidRPr="00B46A14">
        <w:rPr>
          <w:b/>
          <w:sz w:val="32"/>
          <w:szCs w:val="32"/>
        </w:rPr>
        <w:t>01</w:t>
      </w:r>
      <w:r w:rsidR="00670B64" w:rsidRPr="00B46A14">
        <w:rPr>
          <w:b/>
          <w:sz w:val="32"/>
          <w:szCs w:val="32"/>
        </w:rPr>
        <w:t>/20</w:t>
      </w:r>
      <w:r w:rsidR="00D63EDC" w:rsidRPr="00B46A14">
        <w:rPr>
          <w:b/>
          <w:sz w:val="32"/>
          <w:szCs w:val="32"/>
        </w:rPr>
        <w:t>2</w:t>
      </w:r>
      <w:r w:rsidR="00462BA8" w:rsidRPr="00B46A14">
        <w:rPr>
          <w:b/>
          <w:sz w:val="32"/>
          <w:szCs w:val="32"/>
        </w:rPr>
        <w:t>4</w:t>
      </w:r>
    </w:p>
    <w:p w14:paraId="40B9B201" w14:textId="77777777" w:rsidR="00503E7E" w:rsidRPr="006354FB" w:rsidRDefault="00503E7E" w:rsidP="000F42D1">
      <w:pPr>
        <w:spacing w:before="59"/>
        <w:ind w:right="63"/>
        <w:jc w:val="both"/>
        <w:rPr>
          <w:rFonts w:eastAsia="Times New Roman" w:cs="Calibri Light"/>
          <w:b/>
          <w:bCs/>
          <w:sz w:val="28"/>
          <w:szCs w:val="28"/>
          <w:u w:val="single"/>
        </w:rPr>
      </w:pPr>
    </w:p>
    <w:p w14:paraId="2EEEAABA" w14:textId="77777777" w:rsidR="000F42D1" w:rsidRPr="006354FB" w:rsidRDefault="000F42D1" w:rsidP="000F42D1">
      <w:pPr>
        <w:spacing w:before="59"/>
        <w:ind w:right="63"/>
        <w:jc w:val="both"/>
        <w:rPr>
          <w:rFonts w:eastAsia="Times New Roman" w:cs="Calibri Light"/>
          <w:sz w:val="24"/>
          <w:szCs w:val="24"/>
          <w:u w:val="single"/>
        </w:rPr>
      </w:pPr>
      <w:r w:rsidRPr="006354FB">
        <w:rPr>
          <w:rFonts w:eastAsia="Times New Roman" w:cs="Calibri Light"/>
          <w:b/>
          <w:bCs/>
          <w:sz w:val="28"/>
          <w:szCs w:val="28"/>
          <w:u w:val="single"/>
        </w:rPr>
        <w:t>İçind</w:t>
      </w:r>
      <w:r w:rsidRPr="006354FB">
        <w:rPr>
          <w:rFonts w:eastAsia="Times New Roman" w:cs="Calibri Light"/>
          <w:b/>
          <w:bCs/>
          <w:spacing w:val="2"/>
          <w:sz w:val="28"/>
          <w:szCs w:val="28"/>
          <w:u w:val="single"/>
        </w:rPr>
        <w:t>e</w:t>
      </w:r>
      <w:r w:rsidRPr="006354FB">
        <w:rPr>
          <w:rFonts w:eastAsia="Times New Roman" w:cs="Calibri Light"/>
          <w:b/>
          <w:bCs/>
          <w:spacing w:val="-3"/>
          <w:sz w:val="28"/>
          <w:szCs w:val="28"/>
          <w:u w:val="single"/>
        </w:rPr>
        <w:t>k</w:t>
      </w:r>
      <w:r w:rsidRPr="006354FB">
        <w:rPr>
          <w:rFonts w:eastAsia="Times New Roman" w:cs="Calibri Light"/>
          <w:b/>
          <w:bCs/>
          <w:sz w:val="28"/>
          <w:szCs w:val="28"/>
          <w:u w:val="single"/>
        </w:rPr>
        <w:t>iler</w:t>
      </w:r>
    </w:p>
    <w:p w14:paraId="15187DA9" w14:textId="77777777" w:rsidR="000F42D1" w:rsidRPr="006354FB" w:rsidRDefault="000F42D1" w:rsidP="000F42D1">
      <w:pPr>
        <w:ind w:right="63"/>
        <w:jc w:val="both"/>
        <w:rPr>
          <w:rFonts w:cs="Calibri Light"/>
        </w:rPr>
      </w:pPr>
    </w:p>
    <w:tbl>
      <w:tblPr>
        <w:tblW w:w="9454"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1E0" w:firstRow="1" w:lastRow="1" w:firstColumn="1" w:lastColumn="1" w:noHBand="0" w:noVBand="0"/>
      </w:tblPr>
      <w:tblGrid>
        <w:gridCol w:w="1002"/>
        <w:gridCol w:w="7606"/>
        <w:gridCol w:w="846"/>
      </w:tblGrid>
      <w:tr w:rsidR="00A1122D" w:rsidRPr="006354FB" w14:paraId="73718B7D" w14:textId="77777777" w:rsidTr="00DC66A0">
        <w:trPr>
          <w:trHeight w:val="412"/>
        </w:trPr>
        <w:tc>
          <w:tcPr>
            <w:tcW w:w="1002" w:type="dxa"/>
            <w:tcBorders>
              <w:bottom w:val="single" w:sz="12" w:space="0" w:color="8EAADB"/>
            </w:tcBorders>
            <w:shd w:val="clear" w:color="auto" w:fill="002060"/>
          </w:tcPr>
          <w:p w14:paraId="679978EF" w14:textId="77777777" w:rsidR="00A1122D" w:rsidRPr="006354FB" w:rsidRDefault="00A1122D" w:rsidP="00DC66A0">
            <w:pPr>
              <w:autoSpaceDE w:val="0"/>
              <w:autoSpaceDN w:val="0"/>
              <w:adjustRightInd w:val="0"/>
              <w:spacing w:line="360" w:lineRule="auto"/>
              <w:jc w:val="center"/>
              <w:rPr>
                <w:rFonts w:eastAsia="Times New Roman" w:cs="Calibri"/>
                <w:b/>
                <w:bCs/>
                <w:color w:val="FFFFFF"/>
              </w:rPr>
            </w:pPr>
            <w:bookmarkStart w:id="0" w:name="_Toc38538189"/>
          </w:p>
        </w:tc>
        <w:tc>
          <w:tcPr>
            <w:tcW w:w="7606" w:type="dxa"/>
            <w:tcBorders>
              <w:bottom w:val="single" w:sz="12" w:space="0" w:color="8EAADB"/>
            </w:tcBorders>
            <w:shd w:val="clear" w:color="auto" w:fill="002060"/>
          </w:tcPr>
          <w:p w14:paraId="05C1600A" w14:textId="77777777" w:rsidR="00A1122D" w:rsidRPr="006354FB" w:rsidRDefault="00A1122D" w:rsidP="00DC66A0">
            <w:pPr>
              <w:autoSpaceDE w:val="0"/>
              <w:autoSpaceDN w:val="0"/>
              <w:adjustRightInd w:val="0"/>
              <w:spacing w:line="360" w:lineRule="auto"/>
              <w:jc w:val="center"/>
              <w:rPr>
                <w:rFonts w:eastAsia="Times New Roman" w:cs="Calibri"/>
                <w:b/>
                <w:bCs/>
                <w:color w:val="FFFFFF"/>
              </w:rPr>
            </w:pPr>
            <w:r w:rsidRPr="006354FB">
              <w:rPr>
                <w:rFonts w:eastAsia="Times New Roman" w:cs="Calibri"/>
                <w:b/>
                <w:bCs/>
                <w:color w:val="FFFFFF"/>
              </w:rPr>
              <w:t>İÇİNDEKİLER</w:t>
            </w:r>
          </w:p>
        </w:tc>
        <w:tc>
          <w:tcPr>
            <w:tcW w:w="846" w:type="dxa"/>
            <w:tcBorders>
              <w:bottom w:val="single" w:sz="12" w:space="0" w:color="8EAADB"/>
            </w:tcBorders>
            <w:shd w:val="clear" w:color="auto" w:fill="002060"/>
          </w:tcPr>
          <w:p w14:paraId="668E12BB" w14:textId="77777777" w:rsidR="00A1122D" w:rsidRPr="006354FB" w:rsidRDefault="00A1122D" w:rsidP="00DC66A0">
            <w:pPr>
              <w:autoSpaceDE w:val="0"/>
              <w:autoSpaceDN w:val="0"/>
              <w:adjustRightInd w:val="0"/>
              <w:spacing w:line="360" w:lineRule="auto"/>
              <w:jc w:val="both"/>
              <w:rPr>
                <w:rFonts w:eastAsia="Times New Roman" w:cs="Calibri"/>
                <w:b/>
                <w:bCs/>
                <w:color w:val="FFFFFF"/>
              </w:rPr>
            </w:pPr>
            <w:r w:rsidRPr="006354FB">
              <w:rPr>
                <w:rFonts w:eastAsia="Times New Roman" w:cs="Calibri"/>
                <w:b/>
                <w:bCs/>
                <w:color w:val="FFFFFF"/>
              </w:rPr>
              <w:t>Sayfa</w:t>
            </w:r>
          </w:p>
        </w:tc>
      </w:tr>
      <w:tr w:rsidR="00210DC3" w:rsidRPr="006354FB" w14:paraId="53F4E765" w14:textId="77777777" w:rsidTr="00DC66A0">
        <w:trPr>
          <w:trHeight w:val="412"/>
        </w:trPr>
        <w:tc>
          <w:tcPr>
            <w:tcW w:w="1002" w:type="dxa"/>
            <w:shd w:val="clear" w:color="auto" w:fill="auto"/>
          </w:tcPr>
          <w:p w14:paraId="66012867" w14:textId="77777777" w:rsidR="00210DC3" w:rsidRPr="006354FB" w:rsidRDefault="00210DC3" w:rsidP="00DC66A0">
            <w:pPr>
              <w:autoSpaceDE w:val="0"/>
              <w:autoSpaceDN w:val="0"/>
              <w:adjustRightInd w:val="0"/>
              <w:spacing w:line="360" w:lineRule="auto"/>
              <w:jc w:val="both"/>
              <w:rPr>
                <w:rFonts w:eastAsia="Times New Roman" w:cs="Calibri"/>
                <w:b/>
                <w:bCs/>
              </w:rPr>
            </w:pPr>
          </w:p>
        </w:tc>
        <w:tc>
          <w:tcPr>
            <w:tcW w:w="7606" w:type="dxa"/>
            <w:shd w:val="clear" w:color="auto" w:fill="auto"/>
          </w:tcPr>
          <w:p w14:paraId="5577EA22" w14:textId="77777777" w:rsidR="00210DC3" w:rsidRPr="006354FB" w:rsidRDefault="00210DC3" w:rsidP="00DC66A0">
            <w:pPr>
              <w:autoSpaceDE w:val="0"/>
              <w:autoSpaceDN w:val="0"/>
              <w:adjustRightInd w:val="0"/>
              <w:spacing w:line="360" w:lineRule="auto"/>
              <w:jc w:val="both"/>
              <w:rPr>
                <w:rFonts w:eastAsia="Times New Roman" w:cs="Calibri"/>
                <w:b/>
                <w:bCs/>
              </w:rPr>
            </w:pPr>
            <w:r w:rsidRPr="006354FB">
              <w:rPr>
                <w:rFonts w:eastAsia="Times New Roman" w:cs="Calibri"/>
                <w:b/>
                <w:bCs/>
              </w:rPr>
              <w:t>KURUM HAKKINDA BİLGİLER</w:t>
            </w:r>
          </w:p>
        </w:tc>
        <w:tc>
          <w:tcPr>
            <w:tcW w:w="846" w:type="dxa"/>
            <w:shd w:val="clear" w:color="auto" w:fill="auto"/>
          </w:tcPr>
          <w:p w14:paraId="745DF7B6" w14:textId="77777777" w:rsidR="00210DC3" w:rsidRPr="006354FB" w:rsidRDefault="00210DC3" w:rsidP="00DC66A0">
            <w:pPr>
              <w:autoSpaceDE w:val="0"/>
              <w:autoSpaceDN w:val="0"/>
              <w:adjustRightInd w:val="0"/>
              <w:spacing w:line="360" w:lineRule="auto"/>
              <w:jc w:val="center"/>
              <w:rPr>
                <w:rFonts w:eastAsia="Times New Roman" w:cs="Calibri"/>
                <w:b/>
                <w:bCs/>
              </w:rPr>
            </w:pPr>
          </w:p>
        </w:tc>
      </w:tr>
      <w:tr w:rsidR="00A1122D" w:rsidRPr="006354FB" w14:paraId="500B9B2C" w14:textId="77777777" w:rsidTr="00DC66A0">
        <w:trPr>
          <w:trHeight w:val="412"/>
        </w:trPr>
        <w:tc>
          <w:tcPr>
            <w:tcW w:w="1002" w:type="dxa"/>
            <w:shd w:val="clear" w:color="auto" w:fill="auto"/>
          </w:tcPr>
          <w:p w14:paraId="755DE548" w14:textId="77777777" w:rsidR="00A1122D" w:rsidRPr="006354FB" w:rsidRDefault="00A1122D" w:rsidP="00DC66A0">
            <w:pPr>
              <w:autoSpaceDE w:val="0"/>
              <w:autoSpaceDN w:val="0"/>
              <w:adjustRightInd w:val="0"/>
              <w:spacing w:line="360" w:lineRule="auto"/>
              <w:jc w:val="both"/>
              <w:rPr>
                <w:rFonts w:eastAsia="Times New Roman" w:cs="Calibri"/>
                <w:b/>
                <w:bCs/>
              </w:rPr>
            </w:pPr>
          </w:p>
        </w:tc>
        <w:tc>
          <w:tcPr>
            <w:tcW w:w="7606" w:type="dxa"/>
            <w:shd w:val="clear" w:color="auto" w:fill="auto"/>
          </w:tcPr>
          <w:p w14:paraId="2E31E1F6" w14:textId="77777777" w:rsidR="00A1122D" w:rsidRPr="006354FB" w:rsidRDefault="00F303DD" w:rsidP="00DC66A0">
            <w:pPr>
              <w:autoSpaceDE w:val="0"/>
              <w:autoSpaceDN w:val="0"/>
              <w:adjustRightInd w:val="0"/>
              <w:spacing w:line="360" w:lineRule="auto"/>
              <w:jc w:val="both"/>
              <w:rPr>
                <w:rFonts w:eastAsia="Times New Roman" w:cs="Calibri"/>
                <w:b/>
                <w:bCs/>
              </w:rPr>
            </w:pPr>
            <w:r w:rsidRPr="006354FB">
              <w:rPr>
                <w:rFonts w:eastAsia="Times New Roman" w:cs="Calibri"/>
                <w:b/>
                <w:bCs/>
              </w:rPr>
              <w:t>BİRİM HAKKINDA BİLGİLER</w:t>
            </w:r>
          </w:p>
        </w:tc>
        <w:tc>
          <w:tcPr>
            <w:tcW w:w="846" w:type="dxa"/>
            <w:shd w:val="clear" w:color="auto" w:fill="auto"/>
          </w:tcPr>
          <w:p w14:paraId="4AB655EF"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3540DFDF" w14:textId="77777777" w:rsidTr="00DC66A0">
        <w:trPr>
          <w:trHeight w:val="412"/>
        </w:trPr>
        <w:tc>
          <w:tcPr>
            <w:tcW w:w="1002" w:type="dxa"/>
            <w:shd w:val="clear" w:color="auto" w:fill="auto"/>
          </w:tcPr>
          <w:p w14:paraId="684CCFA8"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1.</w:t>
            </w:r>
          </w:p>
        </w:tc>
        <w:tc>
          <w:tcPr>
            <w:tcW w:w="7606" w:type="dxa"/>
            <w:shd w:val="clear" w:color="auto" w:fill="auto"/>
          </w:tcPr>
          <w:p w14:paraId="65C756B7" w14:textId="77777777" w:rsidR="00A1122D" w:rsidRPr="006354FB" w:rsidRDefault="00A1122D" w:rsidP="00DC66A0">
            <w:pPr>
              <w:adjustRightInd w:val="0"/>
              <w:spacing w:line="360" w:lineRule="auto"/>
              <w:jc w:val="both"/>
              <w:rPr>
                <w:rFonts w:eastAsia="Times New Roman" w:cs="Calibri"/>
              </w:rPr>
            </w:pPr>
            <w:r w:rsidRPr="006354FB">
              <w:rPr>
                <w:rFonts w:eastAsia="Times New Roman" w:cs="Calibri"/>
              </w:rPr>
              <w:t>Tarihsel Gelişim</w:t>
            </w:r>
            <w:r w:rsidR="00210DC3" w:rsidRPr="006354FB">
              <w:rPr>
                <w:rFonts w:eastAsia="Times New Roman" w:cs="Calibri"/>
              </w:rPr>
              <w:t>i</w:t>
            </w:r>
          </w:p>
        </w:tc>
        <w:tc>
          <w:tcPr>
            <w:tcW w:w="846" w:type="dxa"/>
            <w:shd w:val="clear" w:color="auto" w:fill="auto"/>
          </w:tcPr>
          <w:p w14:paraId="2B569FE5"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5A5CDA90" w14:textId="77777777" w:rsidTr="00DC66A0">
        <w:trPr>
          <w:trHeight w:val="424"/>
        </w:trPr>
        <w:tc>
          <w:tcPr>
            <w:tcW w:w="1002" w:type="dxa"/>
            <w:shd w:val="clear" w:color="auto" w:fill="auto"/>
          </w:tcPr>
          <w:p w14:paraId="14D93306" w14:textId="77777777" w:rsidR="00A1122D" w:rsidRPr="006354FB" w:rsidRDefault="00210DC3" w:rsidP="00DC66A0">
            <w:pPr>
              <w:autoSpaceDE w:val="0"/>
              <w:autoSpaceDN w:val="0"/>
              <w:adjustRightInd w:val="0"/>
              <w:spacing w:line="360" w:lineRule="auto"/>
              <w:jc w:val="both"/>
              <w:rPr>
                <w:rFonts w:eastAsia="Times New Roman" w:cs="Calibri"/>
                <w:b/>
                <w:bCs/>
              </w:rPr>
            </w:pPr>
            <w:r w:rsidRPr="006354FB">
              <w:rPr>
                <w:rFonts w:eastAsia="Times New Roman" w:cs="Calibri"/>
                <w:b/>
                <w:bCs/>
              </w:rPr>
              <w:t>2</w:t>
            </w:r>
            <w:r w:rsidR="00A1122D" w:rsidRPr="006354FB">
              <w:rPr>
                <w:rFonts w:eastAsia="Times New Roman" w:cs="Calibri"/>
                <w:b/>
                <w:bCs/>
              </w:rPr>
              <w:t>.</w:t>
            </w:r>
          </w:p>
        </w:tc>
        <w:tc>
          <w:tcPr>
            <w:tcW w:w="7606" w:type="dxa"/>
            <w:shd w:val="clear" w:color="auto" w:fill="auto"/>
          </w:tcPr>
          <w:p w14:paraId="6B872BD1" w14:textId="77777777" w:rsidR="00A1122D" w:rsidRPr="006354FB" w:rsidRDefault="00A1122D" w:rsidP="00DC66A0">
            <w:pPr>
              <w:adjustRightInd w:val="0"/>
              <w:spacing w:line="360" w:lineRule="auto"/>
              <w:jc w:val="both"/>
              <w:rPr>
                <w:rFonts w:eastAsia="Times New Roman" w:cs="Calibri"/>
              </w:rPr>
            </w:pPr>
            <w:r w:rsidRPr="006354FB">
              <w:rPr>
                <w:rFonts w:eastAsia="Times New Roman" w:cs="Calibri"/>
              </w:rPr>
              <w:t>Vizyonu, Misyonu, Değerleri ve Hedefleri</w:t>
            </w:r>
          </w:p>
        </w:tc>
        <w:tc>
          <w:tcPr>
            <w:tcW w:w="846" w:type="dxa"/>
            <w:shd w:val="clear" w:color="auto" w:fill="auto"/>
          </w:tcPr>
          <w:p w14:paraId="3BA8EB6F"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778A6708" w14:textId="77777777" w:rsidTr="00DC66A0">
        <w:trPr>
          <w:trHeight w:val="412"/>
        </w:trPr>
        <w:tc>
          <w:tcPr>
            <w:tcW w:w="1002" w:type="dxa"/>
            <w:shd w:val="clear" w:color="auto" w:fill="auto"/>
          </w:tcPr>
          <w:p w14:paraId="3739ACF7"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 </w:t>
            </w:r>
          </w:p>
        </w:tc>
        <w:tc>
          <w:tcPr>
            <w:tcW w:w="7606" w:type="dxa"/>
            <w:shd w:val="clear" w:color="auto" w:fill="auto"/>
          </w:tcPr>
          <w:p w14:paraId="3AAD53BA"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KALİTE GÜVENCESİ SİSTEMİ</w:t>
            </w:r>
          </w:p>
        </w:tc>
        <w:tc>
          <w:tcPr>
            <w:tcW w:w="846" w:type="dxa"/>
            <w:shd w:val="clear" w:color="auto" w:fill="auto"/>
          </w:tcPr>
          <w:p w14:paraId="2671D1CD"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7C9BAF62" w14:textId="77777777" w:rsidTr="00DC66A0">
        <w:trPr>
          <w:trHeight w:val="409"/>
        </w:trPr>
        <w:tc>
          <w:tcPr>
            <w:tcW w:w="1002" w:type="dxa"/>
            <w:shd w:val="clear" w:color="auto" w:fill="auto"/>
          </w:tcPr>
          <w:p w14:paraId="139F9BA4"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A.1.</w:t>
            </w:r>
          </w:p>
        </w:tc>
        <w:tc>
          <w:tcPr>
            <w:tcW w:w="7606" w:type="dxa"/>
            <w:shd w:val="clear" w:color="auto" w:fill="auto"/>
          </w:tcPr>
          <w:p w14:paraId="6D228E42"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Misyon ve Stratejik Amaçlar</w:t>
            </w:r>
          </w:p>
        </w:tc>
        <w:tc>
          <w:tcPr>
            <w:tcW w:w="846" w:type="dxa"/>
            <w:shd w:val="clear" w:color="auto" w:fill="auto"/>
          </w:tcPr>
          <w:p w14:paraId="61B87635"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74C861F0" w14:textId="77777777" w:rsidTr="00DC66A0">
        <w:trPr>
          <w:trHeight w:val="415"/>
        </w:trPr>
        <w:tc>
          <w:tcPr>
            <w:tcW w:w="1002" w:type="dxa"/>
            <w:shd w:val="clear" w:color="auto" w:fill="auto"/>
          </w:tcPr>
          <w:p w14:paraId="7BA44486"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A.1.1.</w:t>
            </w:r>
          </w:p>
        </w:tc>
        <w:tc>
          <w:tcPr>
            <w:tcW w:w="7606" w:type="dxa"/>
            <w:shd w:val="clear" w:color="auto" w:fill="auto"/>
          </w:tcPr>
          <w:p w14:paraId="67E5C7AE"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Misyon, vizyon, stratejik amaç ve hedefler</w:t>
            </w:r>
          </w:p>
        </w:tc>
        <w:tc>
          <w:tcPr>
            <w:tcW w:w="846" w:type="dxa"/>
            <w:shd w:val="clear" w:color="auto" w:fill="auto"/>
          </w:tcPr>
          <w:p w14:paraId="752A59EA"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05DE910D" w14:textId="77777777" w:rsidTr="00DC66A0">
        <w:trPr>
          <w:trHeight w:val="415"/>
        </w:trPr>
        <w:tc>
          <w:tcPr>
            <w:tcW w:w="1002" w:type="dxa"/>
            <w:shd w:val="clear" w:color="auto" w:fill="auto"/>
          </w:tcPr>
          <w:p w14:paraId="46621ECF"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A.2.</w:t>
            </w:r>
          </w:p>
        </w:tc>
        <w:tc>
          <w:tcPr>
            <w:tcW w:w="7606" w:type="dxa"/>
            <w:shd w:val="clear" w:color="auto" w:fill="auto"/>
          </w:tcPr>
          <w:p w14:paraId="3D44D752"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İç Kalite Güvencesi</w:t>
            </w:r>
          </w:p>
        </w:tc>
        <w:tc>
          <w:tcPr>
            <w:tcW w:w="846" w:type="dxa"/>
            <w:shd w:val="clear" w:color="auto" w:fill="auto"/>
          </w:tcPr>
          <w:p w14:paraId="150542C1"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2D9B8BE9" w14:textId="77777777" w:rsidTr="00DC66A0">
        <w:trPr>
          <w:trHeight w:val="412"/>
        </w:trPr>
        <w:tc>
          <w:tcPr>
            <w:tcW w:w="1002" w:type="dxa"/>
            <w:shd w:val="clear" w:color="auto" w:fill="auto"/>
          </w:tcPr>
          <w:p w14:paraId="466F5645"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A.2.1. </w:t>
            </w:r>
          </w:p>
        </w:tc>
        <w:tc>
          <w:tcPr>
            <w:tcW w:w="7606" w:type="dxa"/>
            <w:shd w:val="clear" w:color="auto" w:fill="auto"/>
          </w:tcPr>
          <w:p w14:paraId="384D77E6"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Birim Kalite Komisyonu</w:t>
            </w:r>
          </w:p>
        </w:tc>
        <w:tc>
          <w:tcPr>
            <w:tcW w:w="846" w:type="dxa"/>
            <w:shd w:val="clear" w:color="auto" w:fill="auto"/>
          </w:tcPr>
          <w:p w14:paraId="0EFD7C70"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45C16F96" w14:textId="77777777" w:rsidTr="00DC66A0">
        <w:trPr>
          <w:trHeight w:val="412"/>
        </w:trPr>
        <w:tc>
          <w:tcPr>
            <w:tcW w:w="1002" w:type="dxa"/>
            <w:shd w:val="clear" w:color="auto" w:fill="auto"/>
          </w:tcPr>
          <w:p w14:paraId="43533E77"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A.2.2.</w:t>
            </w:r>
          </w:p>
        </w:tc>
        <w:tc>
          <w:tcPr>
            <w:tcW w:w="7606" w:type="dxa"/>
            <w:shd w:val="clear" w:color="auto" w:fill="auto"/>
          </w:tcPr>
          <w:p w14:paraId="6B902662"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İç kalite güvencesi mekanizmaları</w:t>
            </w:r>
          </w:p>
        </w:tc>
        <w:tc>
          <w:tcPr>
            <w:tcW w:w="846" w:type="dxa"/>
            <w:shd w:val="clear" w:color="auto" w:fill="auto"/>
          </w:tcPr>
          <w:p w14:paraId="141D5E90"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13BF6779" w14:textId="77777777" w:rsidTr="00DC66A0">
        <w:trPr>
          <w:trHeight w:val="412"/>
        </w:trPr>
        <w:tc>
          <w:tcPr>
            <w:tcW w:w="1002" w:type="dxa"/>
            <w:shd w:val="clear" w:color="auto" w:fill="auto"/>
          </w:tcPr>
          <w:p w14:paraId="28E2ACF4"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A.3.</w:t>
            </w:r>
          </w:p>
        </w:tc>
        <w:tc>
          <w:tcPr>
            <w:tcW w:w="7606" w:type="dxa"/>
            <w:shd w:val="clear" w:color="auto" w:fill="auto"/>
          </w:tcPr>
          <w:p w14:paraId="1B11CFDB"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Paydaş Katılımı</w:t>
            </w:r>
          </w:p>
        </w:tc>
        <w:tc>
          <w:tcPr>
            <w:tcW w:w="846" w:type="dxa"/>
            <w:shd w:val="clear" w:color="auto" w:fill="auto"/>
          </w:tcPr>
          <w:p w14:paraId="155FB56A"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6B42CB9C" w14:textId="77777777" w:rsidTr="00DC66A0">
        <w:trPr>
          <w:trHeight w:val="412"/>
        </w:trPr>
        <w:tc>
          <w:tcPr>
            <w:tcW w:w="1002" w:type="dxa"/>
            <w:shd w:val="clear" w:color="auto" w:fill="auto"/>
          </w:tcPr>
          <w:p w14:paraId="30F136C5"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A.3.1. </w:t>
            </w:r>
          </w:p>
        </w:tc>
        <w:tc>
          <w:tcPr>
            <w:tcW w:w="7606" w:type="dxa"/>
            <w:shd w:val="clear" w:color="auto" w:fill="auto"/>
          </w:tcPr>
          <w:p w14:paraId="30CEE4AE" w14:textId="77777777"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İç ve dış paydaşların kalite güvencesi, eğitim ve öğretim, araştırma ve geliştirme, yönetim ve uluslararasılaşma süreçlerine katılımı</w:t>
            </w:r>
          </w:p>
        </w:tc>
        <w:tc>
          <w:tcPr>
            <w:tcW w:w="846" w:type="dxa"/>
            <w:shd w:val="clear" w:color="auto" w:fill="auto"/>
          </w:tcPr>
          <w:p w14:paraId="0C27BB22"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58C64815" w14:textId="77777777" w:rsidTr="00DC66A0">
        <w:trPr>
          <w:trHeight w:val="412"/>
        </w:trPr>
        <w:tc>
          <w:tcPr>
            <w:tcW w:w="1002" w:type="dxa"/>
            <w:shd w:val="clear" w:color="auto" w:fill="auto"/>
          </w:tcPr>
          <w:p w14:paraId="7C8A0BB7"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A.4.</w:t>
            </w:r>
          </w:p>
        </w:tc>
        <w:tc>
          <w:tcPr>
            <w:tcW w:w="7606" w:type="dxa"/>
            <w:shd w:val="clear" w:color="auto" w:fill="auto"/>
          </w:tcPr>
          <w:p w14:paraId="56F068FC"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Uluslararasılaşma</w:t>
            </w:r>
          </w:p>
        </w:tc>
        <w:tc>
          <w:tcPr>
            <w:tcW w:w="846" w:type="dxa"/>
            <w:shd w:val="clear" w:color="auto" w:fill="auto"/>
          </w:tcPr>
          <w:p w14:paraId="5FF86EFA"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6031F9AE" w14:textId="77777777" w:rsidTr="00DC66A0">
        <w:trPr>
          <w:trHeight w:val="412"/>
        </w:trPr>
        <w:tc>
          <w:tcPr>
            <w:tcW w:w="1002" w:type="dxa"/>
            <w:shd w:val="clear" w:color="auto" w:fill="auto"/>
          </w:tcPr>
          <w:p w14:paraId="49C8309C"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A.4.1. </w:t>
            </w:r>
          </w:p>
        </w:tc>
        <w:tc>
          <w:tcPr>
            <w:tcW w:w="7606" w:type="dxa"/>
            <w:shd w:val="clear" w:color="auto" w:fill="auto"/>
          </w:tcPr>
          <w:p w14:paraId="1FFDA87D" w14:textId="77777777"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Uluslararasılaşma politikası kapsamındaki uygulamalar</w:t>
            </w:r>
          </w:p>
        </w:tc>
        <w:tc>
          <w:tcPr>
            <w:tcW w:w="846" w:type="dxa"/>
            <w:shd w:val="clear" w:color="auto" w:fill="auto"/>
          </w:tcPr>
          <w:p w14:paraId="613598C0"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6501DAF1" w14:textId="77777777" w:rsidTr="00DC66A0">
        <w:trPr>
          <w:trHeight w:val="412"/>
        </w:trPr>
        <w:tc>
          <w:tcPr>
            <w:tcW w:w="1002" w:type="dxa"/>
            <w:shd w:val="clear" w:color="auto" w:fill="auto"/>
          </w:tcPr>
          <w:p w14:paraId="784472AE"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B.</w:t>
            </w:r>
          </w:p>
        </w:tc>
        <w:tc>
          <w:tcPr>
            <w:tcW w:w="7606" w:type="dxa"/>
            <w:shd w:val="clear" w:color="auto" w:fill="auto"/>
          </w:tcPr>
          <w:p w14:paraId="74F081AE"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EĞİTİM VE ÖĞRETİM</w:t>
            </w:r>
          </w:p>
        </w:tc>
        <w:tc>
          <w:tcPr>
            <w:tcW w:w="846" w:type="dxa"/>
            <w:shd w:val="clear" w:color="auto" w:fill="auto"/>
          </w:tcPr>
          <w:p w14:paraId="49ABF5CF"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0B8707C6" w14:textId="77777777" w:rsidTr="00DC66A0">
        <w:trPr>
          <w:trHeight w:val="412"/>
        </w:trPr>
        <w:tc>
          <w:tcPr>
            <w:tcW w:w="1002" w:type="dxa"/>
            <w:shd w:val="clear" w:color="auto" w:fill="auto"/>
          </w:tcPr>
          <w:p w14:paraId="13393A1A"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B.1.</w:t>
            </w:r>
          </w:p>
        </w:tc>
        <w:tc>
          <w:tcPr>
            <w:tcW w:w="7606" w:type="dxa"/>
            <w:shd w:val="clear" w:color="auto" w:fill="auto"/>
          </w:tcPr>
          <w:p w14:paraId="1576B62A"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Programların Tasarımı ve Onayı</w:t>
            </w:r>
          </w:p>
        </w:tc>
        <w:tc>
          <w:tcPr>
            <w:tcW w:w="846" w:type="dxa"/>
            <w:shd w:val="clear" w:color="auto" w:fill="auto"/>
          </w:tcPr>
          <w:p w14:paraId="06371E03"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2A0E1076" w14:textId="77777777" w:rsidTr="00DC66A0">
        <w:trPr>
          <w:trHeight w:val="412"/>
        </w:trPr>
        <w:tc>
          <w:tcPr>
            <w:tcW w:w="1002" w:type="dxa"/>
            <w:shd w:val="clear" w:color="auto" w:fill="auto"/>
          </w:tcPr>
          <w:p w14:paraId="5641F0A0"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B.1.1. </w:t>
            </w:r>
          </w:p>
        </w:tc>
        <w:tc>
          <w:tcPr>
            <w:tcW w:w="7606" w:type="dxa"/>
            <w:shd w:val="clear" w:color="auto" w:fill="auto"/>
          </w:tcPr>
          <w:p w14:paraId="3AB8FEB8"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Programların Tasarımı ve Onayı</w:t>
            </w:r>
          </w:p>
        </w:tc>
        <w:tc>
          <w:tcPr>
            <w:tcW w:w="846" w:type="dxa"/>
            <w:shd w:val="clear" w:color="auto" w:fill="auto"/>
          </w:tcPr>
          <w:p w14:paraId="6610B574"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76C6706C" w14:textId="77777777" w:rsidTr="00DC66A0">
        <w:trPr>
          <w:trHeight w:val="412"/>
        </w:trPr>
        <w:tc>
          <w:tcPr>
            <w:tcW w:w="1002" w:type="dxa"/>
            <w:shd w:val="clear" w:color="auto" w:fill="auto"/>
          </w:tcPr>
          <w:p w14:paraId="789A593A"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B.1.2. </w:t>
            </w:r>
          </w:p>
        </w:tc>
        <w:tc>
          <w:tcPr>
            <w:tcW w:w="7606" w:type="dxa"/>
            <w:shd w:val="clear" w:color="auto" w:fill="auto"/>
          </w:tcPr>
          <w:p w14:paraId="545E0885" w14:textId="77777777"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Programın ders dağılım dengesi</w:t>
            </w:r>
          </w:p>
        </w:tc>
        <w:tc>
          <w:tcPr>
            <w:tcW w:w="846" w:type="dxa"/>
            <w:shd w:val="clear" w:color="auto" w:fill="auto"/>
          </w:tcPr>
          <w:p w14:paraId="3679B94C"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14:paraId="7B93B682" w14:textId="77777777" w:rsidTr="00DC66A0">
        <w:trPr>
          <w:trHeight w:val="412"/>
        </w:trPr>
        <w:tc>
          <w:tcPr>
            <w:tcW w:w="1002" w:type="dxa"/>
            <w:shd w:val="clear" w:color="auto" w:fill="auto"/>
          </w:tcPr>
          <w:p w14:paraId="35D3DAF1" w14:textId="77777777"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B.1.3. </w:t>
            </w:r>
          </w:p>
        </w:tc>
        <w:tc>
          <w:tcPr>
            <w:tcW w:w="7606" w:type="dxa"/>
            <w:shd w:val="clear" w:color="auto" w:fill="auto"/>
          </w:tcPr>
          <w:p w14:paraId="1B832532" w14:textId="77777777"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Ders kazanımlarının program çıktıları ile eşleştirilmesi</w:t>
            </w:r>
          </w:p>
        </w:tc>
        <w:tc>
          <w:tcPr>
            <w:tcW w:w="846" w:type="dxa"/>
            <w:shd w:val="clear" w:color="auto" w:fill="auto"/>
          </w:tcPr>
          <w:p w14:paraId="1136BA3F" w14:textId="77777777" w:rsidR="00A1122D" w:rsidRPr="006354FB" w:rsidRDefault="00A1122D" w:rsidP="00DC66A0">
            <w:pPr>
              <w:autoSpaceDE w:val="0"/>
              <w:autoSpaceDN w:val="0"/>
              <w:adjustRightInd w:val="0"/>
              <w:spacing w:line="360" w:lineRule="auto"/>
              <w:jc w:val="center"/>
              <w:rPr>
                <w:rFonts w:eastAsia="Times New Roman" w:cs="Calibri"/>
                <w:b/>
                <w:bCs/>
              </w:rPr>
            </w:pPr>
          </w:p>
        </w:tc>
      </w:tr>
      <w:tr w:rsidR="00F303DD" w:rsidRPr="006354FB" w14:paraId="31B02A3C" w14:textId="77777777" w:rsidTr="00DC66A0">
        <w:trPr>
          <w:trHeight w:val="412"/>
        </w:trPr>
        <w:tc>
          <w:tcPr>
            <w:tcW w:w="1002" w:type="dxa"/>
            <w:shd w:val="clear" w:color="auto" w:fill="auto"/>
          </w:tcPr>
          <w:p w14:paraId="6CCD9F32"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B.1.4. </w:t>
            </w:r>
          </w:p>
        </w:tc>
        <w:tc>
          <w:tcPr>
            <w:tcW w:w="7606" w:type="dxa"/>
            <w:shd w:val="clear" w:color="auto" w:fill="auto"/>
          </w:tcPr>
          <w:p w14:paraId="276138AD"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iş yüküne dayalı tasarım</w:t>
            </w:r>
          </w:p>
        </w:tc>
        <w:tc>
          <w:tcPr>
            <w:tcW w:w="846" w:type="dxa"/>
            <w:shd w:val="clear" w:color="auto" w:fill="auto"/>
          </w:tcPr>
          <w:p w14:paraId="57C813E5"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A43FB6A" w14:textId="77777777" w:rsidTr="00DC66A0">
        <w:trPr>
          <w:trHeight w:val="412"/>
        </w:trPr>
        <w:tc>
          <w:tcPr>
            <w:tcW w:w="1002" w:type="dxa"/>
            <w:shd w:val="clear" w:color="auto" w:fill="auto"/>
          </w:tcPr>
          <w:p w14:paraId="4E5104CE"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B.1.5. </w:t>
            </w:r>
          </w:p>
        </w:tc>
        <w:tc>
          <w:tcPr>
            <w:tcW w:w="7606" w:type="dxa"/>
            <w:shd w:val="clear" w:color="auto" w:fill="auto"/>
          </w:tcPr>
          <w:p w14:paraId="153237D8" w14:textId="77777777" w:rsidR="00F303DD" w:rsidRPr="006354FB" w:rsidRDefault="00F303DD" w:rsidP="00F303DD">
            <w:pPr>
              <w:autoSpaceDE w:val="0"/>
              <w:autoSpaceDN w:val="0"/>
              <w:adjustRightInd w:val="0"/>
              <w:spacing w:line="360" w:lineRule="auto"/>
              <w:jc w:val="both"/>
              <w:rPr>
                <w:rFonts w:eastAsia="Times New Roman" w:cs="Calibri"/>
              </w:rPr>
            </w:pPr>
            <w:r w:rsidRPr="006354FB">
              <w:rPr>
                <w:rFonts w:eastAsia="Times New Roman" w:cs="Calibri"/>
              </w:rPr>
              <w:t>Ölçme ve değerlendirme sistemi</w:t>
            </w:r>
          </w:p>
        </w:tc>
        <w:tc>
          <w:tcPr>
            <w:tcW w:w="846" w:type="dxa"/>
            <w:shd w:val="clear" w:color="auto" w:fill="auto"/>
          </w:tcPr>
          <w:p w14:paraId="42950740"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6FACC28" w14:textId="77777777" w:rsidTr="00DC66A0">
        <w:trPr>
          <w:trHeight w:val="412"/>
        </w:trPr>
        <w:tc>
          <w:tcPr>
            <w:tcW w:w="1002" w:type="dxa"/>
            <w:shd w:val="clear" w:color="auto" w:fill="auto"/>
          </w:tcPr>
          <w:p w14:paraId="4D10F131"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B.2.</w:t>
            </w:r>
          </w:p>
        </w:tc>
        <w:tc>
          <w:tcPr>
            <w:tcW w:w="7606" w:type="dxa"/>
            <w:shd w:val="clear" w:color="auto" w:fill="auto"/>
          </w:tcPr>
          <w:p w14:paraId="1E01BCEB" w14:textId="77777777" w:rsidR="00F303DD" w:rsidRPr="006354FB" w:rsidRDefault="00F303DD" w:rsidP="00F303DD">
            <w:pPr>
              <w:autoSpaceDE w:val="0"/>
              <w:autoSpaceDN w:val="0"/>
              <w:adjustRightInd w:val="0"/>
              <w:spacing w:line="360" w:lineRule="auto"/>
              <w:jc w:val="both"/>
              <w:rPr>
                <w:rFonts w:eastAsia="Times New Roman" w:cs="Calibri"/>
              </w:rPr>
            </w:pPr>
            <w:r w:rsidRPr="006354FB">
              <w:rPr>
                <w:rFonts w:eastAsia="Times New Roman" w:cs="Calibri"/>
              </w:rPr>
              <w:t>Öğrenci Kabulü ve Gelişimi</w:t>
            </w:r>
          </w:p>
        </w:tc>
        <w:tc>
          <w:tcPr>
            <w:tcW w:w="846" w:type="dxa"/>
            <w:shd w:val="clear" w:color="auto" w:fill="auto"/>
          </w:tcPr>
          <w:p w14:paraId="43B94E39"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13AA2B6" w14:textId="77777777" w:rsidTr="00DC66A0">
        <w:trPr>
          <w:trHeight w:val="412"/>
        </w:trPr>
        <w:tc>
          <w:tcPr>
            <w:tcW w:w="1002" w:type="dxa"/>
            <w:shd w:val="clear" w:color="auto" w:fill="auto"/>
          </w:tcPr>
          <w:p w14:paraId="4E76E024"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B.2.1. </w:t>
            </w:r>
          </w:p>
        </w:tc>
        <w:tc>
          <w:tcPr>
            <w:tcW w:w="7606" w:type="dxa"/>
            <w:shd w:val="clear" w:color="auto" w:fill="auto"/>
          </w:tcPr>
          <w:p w14:paraId="4181951A"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kabulü ve önceki öğrenmenin tanınması ve kredilendirilmesi</w:t>
            </w:r>
          </w:p>
        </w:tc>
        <w:tc>
          <w:tcPr>
            <w:tcW w:w="846" w:type="dxa"/>
            <w:shd w:val="clear" w:color="auto" w:fill="auto"/>
          </w:tcPr>
          <w:p w14:paraId="2341DFFD"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B1328F6" w14:textId="77777777" w:rsidTr="00DC66A0">
        <w:trPr>
          <w:trHeight w:val="412"/>
        </w:trPr>
        <w:tc>
          <w:tcPr>
            <w:tcW w:w="1002" w:type="dxa"/>
            <w:shd w:val="clear" w:color="auto" w:fill="auto"/>
          </w:tcPr>
          <w:p w14:paraId="3180E3A1"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B.2.2. </w:t>
            </w:r>
          </w:p>
        </w:tc>
        <w:tc>
          <w:tcPr>
            <w:tcW w:w="7606" w:type="dxa"/>
            <w:shd w:val="clear" w:color="auto" w:fill="auto"/>
          </w:tcPr>
          <w:p w14:paraId="38A96437"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Yeterliliklerin sertifikalandırılması ve diploma</w:t>
            </w:r>
          </w:p>
        </w:tc>
        <w:tc>
          <w:tcPr>
            <w:tcW w:w="846" w:type="dxa"/>
            <w:shd w:val="clear" w:color="auto" w:fill="auto"/>
          </w:tcPr>
          <w:p w14:paraId="55766BD2"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DE7FE6C" w14:textId="77777777" w:rsidTr="00DC66A0">
        <w:trPr>
          <w:trHeight w:val="412"/>
        </w:trPr>
        <w:tc>
          <w:tcPr>
            <w:tcW w:w="1002" w:type="dxa"/>
            <w:shd w:val="clear" w:color="auto" w:fill="auto"/>
          </w:tcPr>
          <w:p w14:paraId="69173EC1"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w:t>
            </w:r>
          </w:p>
        </w:tc>
        <w:tc>
          <w:tcPr>
            <w:tcW w:w="7606" w:type="dxa"/>
            <w:shd w:val="clear" w:color="auto" w:fill="auto"/>
          </w:tcPr>
          <w:p w14:paraId="3BCF66B4"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Merkezli Öğrenme, Öğretme ve Değerlendirme</w:t>
            </w:r>
          </w:p>
        </w:tc>
        <w:tc>
          <w:tcPr>
            <w:tcW w:w="846" w:type="dxa"/>
            <w:shd w:val="clear" w:color="auto" w:fill="auto"/>
          </w:tcPr>
          <w:p w14:paraId="1EA3D325"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A7BAA49" w14:textId="77777777" w:rsidTr="00DC66A0">
        <w:trPr>
          <w:trHeight w:val="412"/>
        </w:trPr>
        <w:tc>
          <w:tcPr>
            <w:tcW w:w="1002" w:type="dxa"/>
            <w:shd w:val="clear" w:color="auto" w:fill="auto"/>
          </w:tcPr>
          <w:p w14:paraId="18182FC2"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B.3.1.</w:t>
            </w:r>
          </w:p>
        </w:tc>
        <w:tc>
          <w:tcPr>
            <w:tcW w:w="7606" w:type="dxa"/>
            <w:shd w:val="clear" w:color="auto" w:fill="auto"/>
          </w:tcPr>
          <w:p w14:paraId="72ECD3A1"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yöntem ve teknikleri</w:t>
            </w:r>
          </w:p>
        </w:tc>
        <w:tc>
          <w:tcPr>
            <w:tcW w:w="846" w:type="dxa"/>
            <w:shd w:val="clear" w:color="auto" w:fill="auto"/>
          </w:tcPr>
          <w:p w14:paraId="027FC380"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C984AAD" w14:textId="77777777" w:rsidTr="00DC66A0">
        <w:trPr>
          <w:trHeight w:val="412"/>
        </w:trPr>
        <w:tc>
          <w:tcPr>
            <w:tcW w:w="1002" w:type="dxa"/>
            <w:shd w:val="clear" w:color="auto" w:fill="auto"/>
          </w:tcPr>
          <w:p w14:paraId="7540B9D7"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B.3.2.</w:t>
            </w:r>
          </w:p>
        </w:tc>
        <w:tc>
          <w:tcPr>
            <w:tcW w:w="7606" w:type="dxa"/>
            <w:shd w:val="clear" w:color="auto" w:fill="auto"/>
          </w:tcPr>
          <w:p w14:paraId="4F265FAC"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Ölçme ve değerlendirme</w:t>
            </w:r>
          </w:p>
        </w:tc>
        <w:tc>
          <w:tcPr>
            <w:tcW w:w="846" w:type="dxa"/>
            <w:shd w:val="clear" w:color="auto" w:fill="auto"/>
          </w:tcPr>
          <w:p w14:paraId="0E3118FD"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5148BC2" w14:textId="77777777" w:rsidTr="00DC66A0">
        <w:trPr>
          <w:trHeight w:val="412"/>
        </w:trPr>
        <w:tc>
          <w:tcPr>
            <w:tcW w:w="1002" w:type="dxa"/>
            <w:shd w:val="clear" w:color="auto" w:fill="auto"/>
          </w:tcPr>
          <w:p w14:paraId="49757B21"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B.3.3.</w:t>
            </w:r>
          </w:p>
        </w:tc>
        <w:tc>
          <w:tcPr>
            <w:tcW w:w="7606" w:type="dxa"/>
            <w:shd w:val="clear" w:color="auto" w:fill="auto"/>
          </w:tcPr>
          <w:p w14:paraId="3B01883D"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geri bildirimleri</w:t>
            </w:r>
          </w:p>
        </w:tc>
        <w:tc>
          <w:tcPr>
            <w:tcW w:w="846" w:type="dxa"/>
            <w:shd w:val="clear" w:color="auto" w:fill="auto"/>
          </w:tcPr>
          <w:p w14:paraId="44D4718A"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26AA298" w14:textId="77777777" w:rsidTr="00DC66A0">
        <w:trPr>
          <w:trHeight w:val="412"/>
        </w:trPr>
        <w:tc>
          <w:tcPr>
            <w:tcW w:w="1002" w:type="dxa"/>
            <w:shd w:val="clear" w:color="auto" w:fill="auto"/>
          </w:tcPr>
          <w:p w14:paraId="2042560A"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B.3.4.</w:t>
            </w:r>
          </w:p>
        </w:tc>
        <w:tc>
          <w:tcPr>
            <w:tcW w:w="7606" w:type="dxa"/>
            <w:shd w:val="clear" w:color="auto" w:fill="auto"/>
          </w:tcPr>
          <w:p w14:paraId="2BEB78D4"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Akademik danışmanlık</w:t>
            </w:r>
          </w:p>
        </w:tc>
        <w:tc>
          <w:tcPr>
            <w:tcW w:w="846" w:type="dxa"/>
            <w:shd w:val="clear" w:color="auto" w:fill="auto"/>
          </w:tcPr>
          <w:p w14:paraId="03872387"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48E66DA6" w14:textId="77777777" w:rsidTr="00DC66A0">
        <w:trPr>
          <w:trHeight w:val="412"/>
        </w:trPr>
        <w:tc>
          <w:tcPr>
            <w:tcW w:w="1002" w:type="dxa"/>
            <w:shd w:val="clear" w:color="auto" w:fill="auto"/>
          </w:tcPr>
          <w:p w14:paraId="7FEC9607"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lastRenderedPageBreak/>
              <w:t>B.4.</w:t>
            </w:r>
          </w:p>
        </w:tc>
        <w:tc>
          <w:tcPr>
            <w:tcW w:w="7606" w:type="dxa"/>
            <w:shd w:val="clear" w:color="auto" w:fill="auto"/>
          </w:tcPr>
          <w:p w14:paraId="324491A4"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Elemanları</w:t>
            </w:r>
          </w:p>
        </w:tc>
        <w:tc>
          <w:tcPr>
            <w:tcW w:w="846" w:type="dxa"/>
            <w:shd w:val="clear" w:color="auto" w:fill="auto"/>
          </w:tcPr>
          <w:p w14:paraId="0B94073D"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2561604" w14:textId="77777777" w:rsidTr="00DC66A0">
        <w:trPr>
          <w:trHeight w:val="412"/>
        </w:trPr>
        <w:tc>
          <w:tcPr>
            <w:tcW w:w="1002" w:type="dxa"/>
            <w:shd w:val="clear" w:color="auto" w:fill="auto"/>
          </w:tcPr>
          <w:p w14:paraId="4B0965E0"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B.4.1.</w:t>
            </w:r>
          </w:p>
        </w:tc>
        <w:tc>
          <w:tcPr>
            <w:tcW w:w="7606" w:type="dxa"/>
            <w:shd w:val="clear" w:color="auto" w:fill="auto"/>
          </w:tcPr>
          <w:p w14:paraId="429623C8"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Atama, yükseltme ve görevlendirme kriterleri</w:t>
            </w:r>
          </w:p>
        </w:tc>
        <w:tc>
          <w:tcPr>
            <w:tcW w:w="846" w:type="dxa"/>
            <w:shd w:val="clear" w:color="auto" w:fill="auto"/>
          </w:tcPr>
          <w:p w14:paraId="14E78E98"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F2B4938" w14:textId="77777777" w:rsidTr="00DC66A0">
        <w:trPr>
          <w:trHeight w:val="412"/>
        </w:trPr>
        <w:tc>
          <w:tcPr>
            <w:tcW w:w="1002" w:type="dxa"/>
            <w:shd w:val="clear" w:color="auto" w:fill="auto"/>
          </w:tcPr>
          <w:p w14:paraId="0B976528"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B.4.2.</w:t>
            </w:r>
          </w:p>
        </w:tc>
        <w:tc>
          <w:tcPr>
            <w:tcW w:w="7606" w:type="dxa"/>
            <w:shd w:val="clear" w:color="auto" w:fill="auto"/>
          </w:tcPr>
          <w:p w14:paraId="4A1070DE"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yetkinliği</w:t>
            </w:r>
          </w:p>
        </w:tc>
        <w:tc>
          <w:tcPr>
            <w:tcW w:w="846" w:type="dxa"/>
            <w:shd w:val="clear" w:color="auto" w:fill="auto"/>
          </w:tcPr>
          <w:p w14:paraId="73C6DD78"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87FD06C" w14:textId="77777777" w:rsidTr="00DC66A0">
        <w:trPr>
          <w:trHeight w:val="412"/>
        </w:trPr>
        <w:tc>
          <w:tcPr>
            <w:tcW w:w="1002" w:type="dxa"/>
            <w:shd w:val="clear" w:color="auto" w:fill="auto"/>
          </w:tcPr>
          <w:p w14:paraId="2AA4B04D"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B.4.3</w:t>
            </w:r>
          </w:p>
        </w:tc>
        <w:tc>
          <w:tcPr>
            <w:tcW w:w="7606" w:type="dxa"/>
            <w:shd w:val="clear" w:color="auto" w:fill="auto"/>
          </w:tcPr>
          <w:p w14:paraId="0B0C5457"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Eğitim faaliyetlerine yönelik teşvik ve ödüllendirme</w:t>
            </w:r>
          </w:p>
        </w:tc>
        <w:tc>
          <w:tcPr>
            <w:tcW w:w="846" w:type="dxa"/>
            <w:shd w:val="clear" w:color="auto" w:fill="auto"/>
          </w:tcPr>
          <w:p w14:paraId="730C4354"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CC178A3" w14:textId="77777777" w:rsidTr="00DC66A0">
        <w:trPr>
          <w:trHeight w:val="412"/>
        </w:trPr>
        <w:tc>
          <w:tcPr>
            <w:tcW w:w="1002" w:type="dxa"/>
            <w:shd w:val="clear" w:color="auto" w:fill="auto"/>
          </w:tcPr>
          <w:p w14:paraId="1A6B9016"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w:t>
            </w:r>
          </w:p>
        </w:tc>
        <w:tc>
          <w:tcPr>
            <w:tcW w:w="7606" w:type="dxa"/>
            <w:shd w:val="clear" w:color="auto" w:fill="auto"/>
          </w:tcPr>
          <w:p w14:paraId="2B834F18"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Öğrenme Kaynakları</w:t>
            </w:r>
          </w:p>
        </w:tc>
        <w:tc>
          <w:tcPr>
            <w:tcW w:w="846" w:type="dxa"/>
            <w:shd w:val="clear" w:color="auto" w:fill="auto"/>
          </w:tcPr>
          <w:p w14:paraId="677E20E9"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C6DF416" w14:textId="77777777" w:rsidTr="00DC66A0">
        <w:trPr>
          <w:trHeight w:val="412"/>
        </w:trPr>
        <w:tc>
          <w:tcPr>
            <w:tcW w:w="1002" w:type="dxa"/>
            <w:shd w:val="clear" w:color="auto" w:fill="auto"/>
          </w:tcPr>
          <w:p w14:paraId="553DF7EE"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B.5.1.</w:t>
            </w:r>
          </w:p>
        </w:tc>
        <w:tc>
          <w:tcPr>
            <w:tcW w:w="7606" w:type="dxa"/>
            <w:shd w:val="clear" w:color="auto" w:fill="auto"/>
          </w:tcPr>
          <w:p w14:paraId="455D42E6" w14:textId="77777777"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Öğrenme ortamı ve kaynakları</w:t>
            </w:r>
          </w:p>
        </w:tc>
        <w:tc>
          <w:tcPr>
            <w:tcW w:w="846" w:type="dxa"/>
            <w:shd w:val="clear" w:color="auto" w:fill="auto"/>
          </w:tcPr>
          <w:p w14:paraId="25DC3870"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844AE0E" w14:textId="77777777" w:rsidTr="00DC66A0">
        <w:trPr>
          <w:trHeight w:val="412"/>
        </w:trPr>
        <w:tc>
          <w:tcPr>
            <w:tcW w:w="1002" w:type="dxa"/>
            <w:shd w:val="clear" w:color="auto" w:fill="auto"/>
          </w:tcPr>
          <w:p w14:paraId="7139A9D6"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B.5.2.</w:t>
            </w:r>
          </w:p>
        </w:tc>
        <w:tc>
          <w:tcPr>
            <w:tcW w:w="7606" w:type="dxa"/>
            <w:shd w:val="clear" w:color="auto" w:fill="auto"/>
          </w:tcPr>
          <w:p w14:paraId="4C355946"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 xml:space="preserve">Tesis ve altyapılar </w:t>
            </w:r>
          </w:p>
        </w:tc>
        <w:tc>
          <w:tcPr>
            <w:tcW w:w="846" w:type="dxa"/>
            <w:shd w:val="clear" w:color="auto" w:fill="auto"/>
          </w:tcPr>
          <w:p w14:paraId="35AEA6E0"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5B74B9F" w14:textId="77777777" w:rsidTr="00DC66A0">
        <w:trPr>
          <w:trHeight w:val="412"/>
        </w:trPr>
        <w:tc>
          <w:tcPr>
            <w:tcW w:w="1002" w:type="dxa"/>
            <w:shd w:val="clear" w:color="auto" w:fill="auto"/>
          </w:tcPr>
          <w:p w14:paraId="4DD5F7EC"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B.5.3.</w:t>
            </w:r>
          </w:p>
        </w:tc>
        <w:tc>
          <w:tcPr>
            <w:tcW w:w="7606" w:type="dxa"/>
            <w:shd w:val="clear" w:color="auto" w:fill="auto"/>
          </w:tcPr>
          <w:p w14:paraId="2494F25A"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Engelsiz üniversite</w:t>
            </w:r>
          </w:p>
        </w:tc>
        <w:tc>
          <w:tcPr>
            <w:tcW w:w="846" w:type="dxa"/>
            <w:shd w:val="clear" w:color="auto" w:fill="auto"/>
          </w:tcPr>
          <w:p w14:paraId="01222377"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BCF6665" w14:textId="77777777" w:rsidTr="00DC66A0">
        <w:trPr>
          <w:trHeight w:val="412"/>
        </w:trPr>
        <w:tc>
          <w:tcPr>
            <w:tcW w:w="1002" w:type="dxa"/>
            <w:shd w:val="clear" w:color="auto" w:fill="auto"/>
          </w:tcPr>
          <w:p w14:paraId="33DCDFDD"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B.5.4.</w:t>
            </w:r>
          </w:p>
        </w:tc>
        <w:tc>
          <w:tcPr>
            <w:tcW w:w="7606" w:type="dxa"/>
            <w:shd w:val="clear" w:color="auto" w:fill="auto"/>
          </w:tcPr>
          <w:p w14:paraId="3B85031B"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Rehberlik, psikolojik danışmanlık ve kariyer hizmetleri</w:t>
            </w:r>
          </w:p>
        </w:tc>
        <w:tc>
          <w:tcPr>
            <w:tcW w:w="846" w:type="dxa"/>
            <w:shd w:val="clear" w:color="auto" w:fill="auto"/>
          </w:tcPr>
          <w:p w14:paraId="78D4EE85"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6F1AA3F" w14:textId="77777777" w:rsidTr="00DC66A0">
        <w:trPr>
          <w:trHeight w:val="412"/>
        </w:trPr>
        <w:tc>
          <w:tcPr>
            <w:tcW w:w="1002" w:type="dxa"/>
            <w:shd w:val="clear" w:color="auto" w:fill="auto"/>
          </w:tcPr>
          <w:p w14:paraId="7E97F0C0"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w:t>
            </w:r>
          </w:p>
        </w:tc>
        <w:tc>
          <w:tcPr>
            <w:tcW w:w="7606" w:type="dxa"/>
            <w:shd w:val="clear" w:color="auto" w:fill="auto"/>
          </w:tcPr>
          <w:p w14:paraId="25FC0191"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Programların İzlenmesi ve Güncellenmesi</w:t>
            </w:r>
          </w:p>
        </w:tc>
        <w:tc>
          <w:tcPr>
            <w:tcW w:w="846" w:type="dxa"/>
            <w:shd w:val="clear" w:color="auto" w:fill="auto"/>
          </w:tcPr>
          <w:p w14:paraId="4FD4EF6B"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7652AD3" w14:textId="77777777" w:rsidTr="00DC66A0">
        <w:trPr>
          <w:trHeight w:val="412"/>
        </w:trPr>
        <w:tc>
          <w:tcPr>
            <w:tcW w:w="1002" w:type="dxa"/>
            <w:shd w:val="clear" w:color="auto" w:fill="auto"/>
          </w:tcPr>
          <w:p w14:paraId="701D0C93"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B.6.1.</w:t>
            </w:r>
          </w:p>
        </w:tc>
        <w:tc>
          <w:tcPr>
            <w:tcW w:w="7606" w:type="dxa"/>
            <w:shd w:val="clear" w:color="auto" w:fill="auto"/>
          </w:tcPr>
          <w:p w14:paraId="25784D81"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Program çıktılarının izlenmesi ve güncellenmesi</w:t>
            </w:r>
          </w:p>
        </w:tc>
        <w:tc>
          <w:tcPr>
            <w:tcW w:w="846" w:type="dxa"/>
            <w:shd w:val="clear" w:color="auto" w:fill="auto"/>
          </w:tcPr>
          <w:p w14:paraId="13420922"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42044D2" w14:textId="77777777" w:rsidTr="00DC66A0">
        <w:trPr>
          <w:trHeight w:val="412"/>
        </w:trPr>
        <w:tc>
          <w:tcPr>
            <w:tcW w:w="1002" w:type="dxa"/>
            <w:shd w:val="clear" w:color="auto" w:fill="auto"/>
          </w:tcPr>
          <w:p w14:paraId="2F28D9D0"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B.6.2.</w:t>
            </w:r>
          </w:p>
        </w:tc>
        <w:tc>
          <w:tcPr>
            <w:tcW w:w="7606" w:type="dxa"/>
            <w:shd w:val="clear" w:color="auto" w:fill="auto"/>
          </w:tcPr>
          <w:p w14:paraId="4D38CF63"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Mezun izleme, mezunlarla iletişim</w:t>
            </w:r>
          </w:p>
        </w:tc>
        <w:tc>
          <w:tcPr>
            <w:tcW w:w="846" w:type="dxa"/>
            <w:shd w:val="clear" w:color="auto" w:fill="auto"/>
          </w:tcPr>
          <w:p w14:paraId="1778E61A"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466CB599" w14:textId="77777777" w:rsidTr="00DC66A0">
        <w:trPr>
          <w:trHeight w:val="412"/>
        </w:trPr>
        <w:tc>
          <w:tcPr>
            <w:tcW w:w="1002" w:type="dxa"/>
            <w:shd w:val="clear" w:color="auto" w:fill="auto"/>
          </w:tcPr>
          <w:p w14:paraId="34FCE9CE"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w:t>
            </w:r>
          </w:p>
        </w:tc>
        <w:tc>
          <w:tcPr>
            <w:tcW w:w="7606" w:type="dxa"/>
            <w:shd w:val="clear" w:color="auto" w:fill="auto"/>
          </w:tcPr>
          <w:p w14:paraId="65A2628B" w14:textId="77777777"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ARAŞTIRMA VE GELİŞTİRME</w:t>
            </w:r>
          </w:p>
        </w:tc>
        <w:tc>
          <w:tcPr>
            <w:tcW w:w="846" w:type="dxa"/>
            <w:shd w:val="clear" w:color="auto" w:fill="auto"/>
          </w:tcPr>
          <w:p w14:paraId="21AB5F1E"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4BF0882E" w14:textId="77777777" w:rsidTr="00DC66A0">
        <w:trPr>
          <w:trHeight w:val="412"/>
        </w:trPr>
        <w:tc>
          <w:tcPr>
            <w:tcW w:w="1002" w:type="dxa"/>
            <w:shd w:val="clear" w:color="auto" w:fill="auto"/>
          </w:tcPr>
          <w:p w14:paraId="537F9528"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w:t>
            </w:r>
          </w:p>
        </w:tc>
        <w:tc>
          <w:tcPr>
            <w:tcW w:w="7606" w:type="dxa"/>
            <w:shd w:val="clear" w:color="auto" w:fill="auto"/>
          </w:tcPr>
          <w:p w14:paraId="608A12EB"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Stratejisi</w:t>
            </w:r>
          </w:p>
        </w:tc>
        <w:tc>
          <w:tcPr>
            <w:tcW w:w="846" w:type="dxa"/>
            <w:shd w:val="clear" w:color="auto" w:fill="auto"/>
          </w:tcPr>
          <w:p w14:paraId="2C04B716"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8E88731" w14:textId="77777777" w:rsidTr="00DC66A0">
        <w:trPr>
          <w:trHeight w:val="412"/>
        </w:trPr>
        <w:tc>
          <w:tcPr>
            <w:tcW w:w="1002" w:type="dxa"/>
            <w:shd w:val="clear" w:color="auto" w:fill="auto"/>
          </w:tcPr>
          <w:p w14:paraId="65A52799"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C.1.1.</w:t>
            </w:r>
          </w:p>
        </w:tc>
        <w:tc>
          <w:tcPr>
            <w:tcW w:w="7606" w:type="dxa"/>
            <w:shd w:val="clear" w:color="auto" w:fill="auto"/>
          </w:tcPr>
          <w:p w14:paraId="0BECFF16"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Kurumun araştırma politikası, stratejisi ve hedefleri kapsamındaki uygulamalar</w:t>
            </w:r>
          </w:p>
        </w:tc>
        <w:tc>
          <w:tcPr>
            <w:tcW w:w="846" w:type="dxa"/>
            <w:shd w:val="clear" w:color="auto" w:fill="auto"/>
          </w:tcPr>
          <w:p w14:paraId="1E02B50D"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DBD4EE6" w14:textId="77777777" w:rsidTr="00DC66A0">
        <w:trPr>
          <w:trHeight w:val="412"/>
        </w:trPr>
        <w:tc>
          <w:tcPr>
            <w:tcW w:w="1002" w:type="dxa"/>
            <w:shd w:val="clear" w:color="auto" w:fill="auto"/>
          </w:tcPr>
          <w:p w14:paraId="3B9749FA"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C.1.2.</w:t>
            </w:r>
          </w:p>
        </w:tc>
        <w:tc>
          <w:tcPr>
            <w:tcW w:w="7606" w:type="dxa"/>
            <w:shd w:val="clear" w:color="auto" w:fill="auto"/>
          </w:tcPr>
          <w:p w14:paraId="35FDDA3B"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Araştırmaların yerel/ bölgesel/ ulusal kalkınma hedefleriyle ilişkisi</w:t>
            </w:r>
          </w:p>
        </w:tc>
        <w:tc>
          <w:tcPr>
            <w:tcW w:w="846" w:type="dxa"/>
            <w:shd w:val="clear" w:color="auto" w:fill="auto"/>
          </w:tcPr>
          <w:p w14:paraId="66A9DE2D"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FF5162D" w14:textId="77777777" w:rsidTr="00DC66A0">
        <w:trPr>
          <w:trHeight w:val="412"/>
        </w:trPr>
        <w:tc>
          <w:tcPr>
            <w:tcW w:w="1002" w:type="dxa"/>
            <w:shd w:val="clear" w:color="auto" w:fill="auto"/>
          </w:tcPr>
          <w:p w14:paraId="02888C46"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C.2.</w:t>
            </w:r>
          </w:p>
        </w:tc>
        <w:tc>
          <w:tcPr>
            <w:tcW w:w="7606" w:type="dxa"/>
            <w:shd w:val="clear" w:color="auto" w:fill="auto"/>
          </w:tcPr>
          <w:p w14:paraId="4B7A0E2E"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Kaynakları</w:t>
            </w:r>
          </w:p>
        </w:tc>
        <w:tc>
          <w:tcPr>
            <w:tcW w:w="846" w:type="dxa"/>
            <w:shd w:val="clear" w:color="auto" w:fill="auto"/>
          </w:tcPr>
          <w:p w14:paraId="247ECFC2"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905D3CF" w14:textId="77777777" w:rsidTr="00DC66A0">
        <w:trPr>
          <w:trHeight w:val="412"/>
        </w:trPr>
        <w:tc>
          <w:tcPr>
            <w:tcW w:w="1002" w:type="dxa"/>
            <w:shd w:val="clear" w:color="auto" w:fill="auto"/>
          </w:tcPr>
          <w:p w14:paraId="686087E0"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C.2.1.</w:t>
            </w:r>
          </w:p>
        </w:tc>
        <w:tc>
          <w:tcPr>
            <w:tcW w:w="7606" w:type="dxa"/>
            <w:shd w:val="clear" w:color="auto" w:fill="auto"/>
          </w:tcPr>
          <w:p w14:paraId="5A4979CF" w14:textId="77777777"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Araştırma kaynakları (Fiziki, Teknik, Mali)</w:t>
            </w:r>
          </w:p>
        </w:tc>
        <w:tc>
          <w:tcPr>
            <w:tcW w:w="846" w:type="dxa"/>
            <w:shd w:val="clear" w:color="auto" w:fill="auto"/>
          </w:tcPr>
          <w:p w14:paraId="4FD2E772"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F834B07" w14:textId="77777777" w:rsidTr="00DC66A0">
        <w:trPr>
          <w:trHeight w:val="412"/>
        </w:trPr>
        <w:tc>
          <w:tcPr>
            <w:tcW w:w="1002" w:type="dxa"/>
            <w:shd w:val="clear" w:color="auto" w:fill="auto"/>
          </w:tcPr>
          <w:p w14:paraId="1F9B8C69"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w:t>
            </w:r>
          </w:p>
        </w:tc>
        <w:tc>
          <w:tcPr>
            <w:tcW w:w="7606" w:type="dxa"/>
            <w:shd w:val="clear" w:color="auto" w:fill="auto"/>
          </w:tcPr>
          <w:p w14:paraId="2D665450"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Yetkinliği</w:t>
            </w:r>
          </w:p>
        </w:tc>
        <w:tc>
          <w:tcPr>
            <w:tcW w:w="846" w:type="dxa"/>
            <w:shd w:val="clear" w:color="auto" w:fill="auto"/>
          </w:tcPr>
          <w:p w14:paraId="49BD556E"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B468C8F" w14:textId="77777777" w:rsidTr="00DC66A0">
        <w:trPr>
          <w:trHeight w:val="412"/>
        </w:trPr>
        <w:tc>
          <w:tcPr>
            <w:tcW w:w="1002" w:type="dxa"/>
            <w:shd w:val="clear" w:color="auto" w:fill="auto"/>
          </w:tcPr>
          <w:p w14:paraId="6AE24539"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C.3.1.</w:t>
            </w:r>
          </w:p>
        </w:tc>
        <w:tc>
          <w:tcPr>
            <w:tcW w:w="7606" w:type="dxa"/>
            <w:shd w:val="clear" w:color="auto" w:fill="auto"/>
          </w:tcPr>
          <w:p w14:paraId="05869B50" w14:textId="77777777"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Öğretim elemanlarının araştırma yetkinliği ve araştırma yetkinliğinin geliştirilmesi</w:t>
            </w:r>
          </w:p>
        </w:tc>
        <w:tc>
          <w:tcPr>
            <w:tcW w:w="846" w:type="dxa"/>
            <w:shd w:val="clear" w:color="auto" w:fill="auto"/>
          </w:tcPr>
          <w:p w14:paraId="18010C6E"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EB93D90" w14:textId="77777777" w:rsidTr="00DC66A0">
        <w:trPr>
          <w:trHeight w:val="412"/>
        </w:trPr>
        <w:tc>
          <w:tcPr>
            <w:tcW w:w="1002" w:type="dxa"/>
            <w:shd w:val="clear" w:color="auto" w:fill="auto"/>
          </w:tcPr>
          <w:p w14:paraId="5C8B376B"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C.3.2.</w:t>
            </w:r>
          </w:p>
        </w:tc>
        <w:tc>
          <w:tcPr>
            <w:tcW w:w="7606" w:type="dxa"/>
            <w:shd w:val="clear" w:color="auto" w:fill="auto"/>
          </w:tcPr>
          <w:p w14:paraId="63D9EC3F" w14:textId="77777777"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Ulusal ve uluslararası ortak programlar ve ortak araştırma birimleri</w:t>
            </w:r>
          </w:p>
        </w:tc>
        <w:tc>
          <w:tcPr>
            <w:tcW w:w="846" w:type="dxa"/>
            <w:shd w:val="clear" w:color="auto" w:fill="auto"/>
          </w:tcPr>
          <w:p w14:paraId="3A4907B3"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D852CFB" w14:textId="77777777" w:rsidTr="00DC66A0">
        <w:trPr>
          <w:trHeight w:val="412"/>
        </w:trPr>
        <w:tc>
          <w:tcPr>
            <w:tcW w:w="1002" w:type="dxa"/>
            <w:shd w:val="clear" w:color="auto" w:fill="auto"/>
          </w:tcPr>
          <w:p w14:paraId="437B877E"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w:t>
            </w:r>
          </w:p>
        </w:tc>
        <w:tc>
          <w:tcPr>
            <w:tcW w:w="7606" w:type="dxa"/>
            <w:shd w:val="clear" w:color="auto" w:fill="auto"/>
          </w:tcPr>
          <w:p w14:paraId="7509BFDE"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Performansı</w:t>
            </w:r>
          </w:p>
        </w:tc>
        <w:tc>
          <w:tcPr>
            <w:tcW w:w="846" w:type="dxa"/>
            <w:shd w:val="clear" w:color="auto" w:fill="auto"/>
          </w:tcPr>
          <w:p w14:paraId="12129259"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DF94375" w14:textId="77777777" w:rsidTr="00DC66A0">
        <w:trPr>
          <w:trHeight w:val="412"/>
        </w:trPr>
        <w:tc>
          <w:tcPr>
            <w:tcW w:w="1002" w:type="dxa"/>
            <w:shd w:val="clear" w:color="auto" w:fill="auto"/>
          </w:tcPr>
          <w:p w14:paraId="291B926B"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C.4.1.</w:t>
            </w:r>
          </w:p>
        </w:tc>
        <w:tc>
          <w:tcPr>
            <w:tcW w:w="7606" w:type="dxa"/>
            <w:shd w:val="clear" w:color="auto" w:fill="auto"/>
          </w:tcPr>
          <w:p w14:paraId="21CCE8D1"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elemanı performans değerlendirmesi</w:t>
            </w:r>
          </w:p>
        </w:tc>
        <w:tc>
          <w:tcPr>
            <w:tcW w:w="846" w:type="dxa"/>
            <w:shd w:val="clear" w:color="auto" w:fill="auto"/>
          </w:tcPr>
          <w:p w14:paraId="4D0C5A83"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B80FDFC" w14:textId="77777777" w:rsidTr="00DC66A0">
        <w:trPr>
          <w:trHeight w:val="412"/>
        </w:trPr>
        <w:tc>
          <w:tcPr>
            <w:tcW w:w="1002" w:type="dxa"/>
            <w:shd w:val="clear" w:color="auto" w:fill="auto"/>
          </w:tcPr>
          <w:p w14:paraId="0E9DC09D"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C.4.2.</w:t>
            </w:r>
          </w:p>
        </w:tc>
        <w:tc>
          <w:tcPr>
            <w:tcW w:w="7606" w:type="dxa"/>
            <w:shd w:val="clear" w:color="auto" w:fill="auto"/>
          </w:tcPr>
          <w:p w14:paraId="54F30A18"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performansının değerlendirilmesi ve sonuçlara dayalı iyileştirilmesi</w:t>
            </w:r>
          </w:p>
        </w:tc>
        <w:tc>
          <w:tcPr>
            <w:tcW w:w="846" w:type="dxa"/>
            <w:shd w:val="clear" w:color="auto" w:fill="auto"/>
          </w:tcPr>
          <w:p w14:paraId="0AD72A5E"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6E030F50" w14:textId="77777777" w:rsidTr="00DC66A0">
        <w:trPr>
          <w:trHeight w:val="412"/>
        </w:trPr>
        <w:tc>
          <w:tcPr>
            <w:tcW w:w="1002" w:type="dxa"/>
            <w:shd w:val="clear" w:color="auto" w:fill="auto"/>
          </w:tcPr>
          <w:p w14:paraId="1E9CA256"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w:t>
            </w:r>
          </w:p>
        </w:tc>
        <w:tc>
          <w:tcPr>
            <w:tcW w:w="7606" w:type="dxa"/>
            <w:shd w:val="clear" w:color="auto" w:fill="auto"/>
          </w:tcPr>
          <w:p w14:paraId="7A0C8565" w14:textId="77777777"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TOPLUMSAL KATKI</w:t>
            </w:r>
          </w:p>
        </w:tc>
        <w:tc>
          <w:tcPr>
            <w:tcW w:w="846" w:type="dxa"/>
            <w:shd w:val="clear" w:color="auto" w:fill="auto"/>
          </w:tcPr>
          <w:p w14:paraId="4D6670D2"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E653783" w14:textId="77777777" w:rsidTr="00DC66A0">
        <w:trPr>
          <w:trHeight w:val="412"/>
        </w:trPr>
        <w:tc>
          <w:tcPr>
            <w:tcW w:w="1002" w:type="dxa"/>
            <w:shd w:val="clear" w:color="auto" w:fill="auto"/>
          </w:tcPr>
          <w:p w14:paraId="066F66E7"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D.1.</w:t>
            </w:r>
          </w:p>
        </w:tc>
        <w:tc>
          <w:tcPr>
            <w:tcW w:w="7606" w:type="dxa"/>
            <w:shd w:val="clear" w:color="auto" w:fill="auto"/>
          </w:tcPr>
          <w:p w14:paraId="7ACB62B0"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stratejisi</w:t>
            </w:r>
          </w:p>
        </w:tc>
        <w:tc>
          <w:tcPr>
            <w:tcW w:w="846" w:type="dxa"/>
            <w:shd w:val="clear" w:color="auto" w:fill="auto"/>
          </w:tcPr>
          <w:p w14:paraId="6795F1AC"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409F26E" w14:textId="77777777" w:rsidTr="00DC66A0">
        <w:trPr>
          <w:trHeight w:val="412"/>
        </w:trPr>
        <w:tc>
          <w:tcPr>
            <w:tcW w:w="1002" w:type="dxa"/>
            <w:shd w:val="clear" w:color="auto" w:fill="auto"/>
          </w:tcPr>
          <w:p w14:paraId="0C0F893D"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D.1.1.</w:t>
            </w:r>
          </w:p>
        </w:tc>
        <w:tc>
          <w:tcPr>
            <w:tcW w:w="7606" w:type="dxa"/>
            <w:shd w:val="clear" w:color="auto" w:fill="auto"/>
          </w:tcPr>
          <w:p w14:paraId="4B10AB52"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Kurumun toplumsal katkı politikası, stratejisi ve hedefleri kapsamındaki uygulamalar</w:t>
            </w:r>
          </w:p>
        </w:tc>
        <w:tc>
          <w:tcPr>
            <w:tcW w:w="846" w:type="dxa"/>
            <w:shd w:val="clear" w:color="auto" w:fill="auto"/>
          </w:tcPr>
          <w:p w14:paraId="5989518A"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048E271" w14:textId="77777777" w:rsidTr="00DC66A0">
        <w:trPr>
          <w:trHeight w:val="412"/>
        </w:trPr>
        <w:tc>
          <w:tcPr>
            <w:tcW w:w="1002" w:type="dxa"/>
            <w:shd w:val="clear" w:color="auto" w:fill="auto"/>
          </w:tcPr>
          <w:p w14:paraId="0CA60A88"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D.2.</w:t>
            </w:r>
          </w:p>
        </w:tc>
        <w:tc>
          <w:tcPr>
            <w:tcW w:w="7606" w:type="dxa"/>
            <w:shd w:val="clear" w:color="auto" w:fill="auto"/>
          </w:tcPr>
          <w:p w14:paraId="58EEA918"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Kaynakları</w:t>
            </w:r>
          </w:p>
        </w:tc>
        <w:tc>
          <w:tcPr>
            <w:tcW w:w="846" w:type="dxa"/>
            <w:shd w:val="clear" w:color="auto" w:fill="auto"/>
          </w:tcPr>
          <w:p w14:paraId="56D9E591"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7661F314" w14:textId="77777777" w:rsidTr="00DC66A0">
        <w:trPr>
          <w:trHeight w:val="412"/>
        </w:trPr>
        <w:tc>
          <w:tcPr>
            <w:tcW w:w="1002" w:type="dxa"/>
            <w:shd w:val="clear" w:color="auto" w:fill="auto"/>
          </w:tcPr>
          <w:p w14:paraId="0723B8B5"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D.2.1.</w:t>
            </w:r>
          </w:p>
        </w:tc>
        <w:tc>
          <w:tcPr>
            <w:tcW w:w="7606" w:type="dxa"/>
            <w:shd w:val="clear" w:color="auto" w:fill="auto"/>
          </w:tcPr>
          <w:p w14:paraId="0071BF51"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Kaynaklar</w:t>
            </w:r>
          </w:p>
        </w:tc>
        <w:tc>
          <w:tcPr>
            <w:tcW w:w="846" w:type="dxa"/>
            <w:shd w:val="clear" w:color="auto" w:fill="auto"/>
          </w:tcPr>
          <w:p w14:paraId="26C533D3"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9278010" w14:textId="77777777" w:rsidTr="00DC66A0">
        <w:trPr>
          <w:trHeight w:val="412"/>
        </w:trPr>
        <w:tc>
          <w:tcPr>
            <w:tcW w:w="1002" w:type="dxa"/>
            <w:shd w:val="clear" w:color="auto" w:fill="auto"/>
          </w:tcPr>
          <w:p w14:paraId="26B74B61"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D.3.</w:t>
            </w:r>
          </w:p>
        </w:tc>
        <w:tc>
          <w:tcPr>
            <w:tcW w:w="7606" w:type="dxa"/>
            <w:shd w:val="clear" w:color="auto" w:fill="auto"/>
          </w:tcPr>
          <w:p w14:paraId="60D382E8"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Performansı</w:t>
            </w:r>
          </w:p>
        </w:tc>
        <w:tc>
          <w:tcPr>
            <w:tcW w:w="846" w:type="dxa"/>
            <w:shd w:val="clear" w:color="auto" w:fill="auto"/>
          </w:tcPr>
          <w:p w14:paraId="2D51E0BD"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6D9DBF2" w14:textId="77777777" w:rsidTr="00DC66A0">
        <w:trPr>
          <w:trHeight w:val="412"/>
        </w:trPr>
        <w:tc>
          <w:tcPr>
            <w:tcW w:w="1002" w:type="dxa"/>
            <w:shd w:val="clear" w:color="auto" w:fill="auto"/>
          </w:tcPr>
          <w:p w14:paraId="3B68B1A4"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D.3.1.</w:t>
            </w:r>
          </w:p>
        </w:tc>
        <w:tc>
          <w:tcPr>
            <w:tcW w:w="7606" w:type="dxa"/>
            <w:shd w:val="clear" w:color="auto" w:fill="auto"/>
          </w:tcPr>
          <w:p w14:paraId="3A73B386"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performansının izlenmesi ve iyileştirilmesi</w:t>
            </w:r>
          </w:p>
        </w:tc>
        <w:tc>
          <w:tcPr>
            <w:tcW w:w="846" w:type="dxa"/>
            <w:shd w:val="clear" w:color="auto" w:fill="auto"/>
          </w:tcPr>
          <w:p w14:paraId="03BAF872"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4AB91E7C" w14:textId="77777777" w:rsidTr="00DC66A0">
        <w:trPr>
          <w:trHeight w:val="412"/>
        </w:trPr>
        <w:tc>
          <w:tcPr>
            <w:tcW w:w="1002" w:type="dxa"/>
            <w:shd w:val="clear" w:color="auto" w:fill="auto"/>
          </w:tcPr>
          <w:p w14:paraId="5ED7A509"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w:t>
            </w:r>
          </w:p>
        </w:tc>
        <w:tc>
          <w:tcPr>
            <w:tcW w:w="7606" w:type="dxa"/>
            <w:shd w:val="clear" w:color="auto" w:fill="auto"/>
          </w:tcPr>
          <w:p w14:paraId="11E3271C" w14:textId="77777777"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YÖNETİM SİSTEMİ</w:t>
            </w:r>
          </w:p>
        </w:tc>
        <w:tc>
          <w:tcPr>
            <w:tcW w:w="846" w:type="dxa"/>
            <w:shd w:val="clear" w:color="auto" w:fill="auto"/>
          </w:tcPr>
          <w:p w14:paraId="526012AB"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46225528" w14:textId="77777777" w:rsidTr="00DC66A0">
        <w:trPr>
          <w:trHeight w:val="412"/>
        </w:trPr>
        <w:tc>
          <w:tcPr>
            <w:tcW w:w="1002" w:type="dxa"/>
            <w:shd w:val="clear" w:color="auto" w:fill="auto"/>
          </w:tcPr>
          <w:p w14:paraId="3AD35842"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lastRenderedPageBreak/>
              <w:t>E.1.</w:t>
            </w:r>
          </w:p>
        </w:tc>
        <w:tc>
          <w:tcPr>
            <w:tcW w:w="7606" w:type="dxa"/>
            <w:shd w:val="clear" w:color="auto" w:fill="auto"/>
          </w:tcPr>
          <w:p w14:paraId="58EDB451"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Yönetim ve İdari Birimlerin Yapısı</w:t>
            </w:r>
          </w:p>
        </w:tc>
        <w:tc>
          <w:tcPr>
            <w:tcW w:w="846" w:type="dxa"/>
            <w:shd w:val="clear" w:color="auto" w:fill="auto"/>
          </w:tcPr>
          <w:p w14:paraId="322B672F"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34154C" w:rsidRPr="006354FB" w14:paraId="62B99691" w14:textId="77777777" w:rsidTr="00DC66A0">
        <w:trPr>
          <w:trHeight w:val="412"/>
        </w:trPr>
        <w:tc>
          <w:tcPr>
            <w:tcW w:w="1002" w:type="dxa"/>
            <w:shd w:val="clear" w:color="auto" w:fill="auto"/>
          </w:tcPr>
          <w:p w14:paraId="2E29CCA1" w14:textId="77777777" w:rsidR="0034154C" w:rsidRPr="006354FB" w:rsidRDefault="0034154C" w:rsidP="00F303DD">
            <w:pPr>
              <w:autoSpaceDE w:val="0"/>
              <w:autoSpaceDN w:val="0"/>
              <w:adjustRightInd w:val="0"/>
              <w:spacing w:line="360" w:lineRule="auto"/>
              <w:jc w:val="both"/>
              <w:rPr>
                <w:rFonts w:eastAsia="Times New Roman" w:cs="Calibri"/>
                <w:b/>
                <w:bCs/>
              </w:rPr>
            </w:pPr>
            <w:r w:rsidRPr="006354FB">
              <w:rPr>
                <w:rFonts w:eastAsia="Times New Roman" w:cs="Calibri"/>
                <w:b/>
                <w:bCs/>
              </w:rPr>
              <w:t>E.1.1.</w:t>
            </w:r>
          </w:p>
        </w:tc>
        <w:tc>
          <w:tcPr>
            <w:tcW w:w="7606" w:type="dxa"/>
            <w:shd w:val="clear" w:color="auto" w:fill="auto"/>
          </w:tcPr>
          <w:p w14:paraId="149C01F3" w14:textId="77777777" w:rsidR="0034154C"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Yönetim modeli ve idari yapı</w:t>
            </w:r>
          </w:p>
        </w:tc>
        <w:tc>
          <w:tcPr>
            <w:tcW w:w="846" w:type="dxa"/>
            <w:shd w:val="clear" w:color="auto" w:fill="auto"/>
          </w:tcPr>
          <w:p w14:paraId="4003895D" w14:textId="77777777" w:rsidR="0034154C" w:rsidRPr="006354FB" w:rsidRDefault="0034154C" w:rsidP="00F303DD">
            <w:pPr>
              <w:autoSpaceDE w:val="0"/>
              <w:autoSpaceDN w:val="0"/>
              <w:adjustRightInd w:val="0"/>
              <w:spacing w:line="360" w:lineRule="auto"/>
              <w:jc w:val="center"/>
              <w:rPr>
                <w:rFonts w:eastAsia="Times New Roman" w:cs="Calibri"/>
                <w:b/>
                <w:bCs/>
              </w:rPr>
            </w:pPr>
          </w:p>
        </w:tc>
      </w:tr>
      <w:tr w:rsidR="00F303DD" w:rsidRPr="006354FB" w14:paraId="44CD4C70" w14:textId="77777777" w:rsidTr="00DC66A0">
        <w:trPr>
          <w:trHeight w:val="412"/>
        </w:trPr>
        <w:tc>
          <w:tcPr>
            <w:tcW w:w="1002" w:type="dxa"/>
            <w:shd w:val="clear" w:color="auto" w:fill="auto"/>
          </w:tcPr>
          <w:p w14:paraId="04D21418"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E.1.2.</w:t>
            </w:r>
          </w:p>
        </w:tc>
        <w:tc>
          <w:tcPr>
            <w:tcW w:w="7606" w:type="dxa"/>
            <w:shd w:val="clear" w:color="auto" w:fill="auto"/>
          </w:tcPr>
          <w:p w14:paraId="0A5980EA"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Süreç yönetimi</w:t>
            </w:r>
          </w:p>
        </w:tc>
        <w:tc>
          <w:tcPr>
            <w:tcW w:w="846" w:type="dxa"/>
            <w:shd w:val="clear" w:color="auto" w:fill="auto"/>
          </w:tcPr>
          <w:p w14:paraId="26B33A38"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12B9D9F" w14:textId="77777777" w:rsidTr="00DC66A0">
        <w:trPr>
          <w:trHeight w:val="412"/>
        </w:trPr>
        <w:tc>
          <w:tcPr>
            <w:tcW w:w="1002" w:type="dxa"/>
            <w:shd w:val="clear" w:color="auto" w:fill="auto"/>
          </w:tcPr>
          <w:p w14:paraId="12FA3337"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w:t>
            </w:r>
          </w:p>
        </w:tc>
        <w:tc>
          <w:tcPr>
            <w:tcW w:w="7606" w:type="dxa"/>
            <w:shd w:val="clear" w:color="auto" w:fill="auto"/>
          </w:tcPr>
          <w:p w14:paraId="238B863F"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Kaynakların Yönetimi</w:t>
            </w:r>
          </w:p>
        </w:tc>
        <w:tc>
          <w:tcPr>
            <w:tcW w:w="846" w:type="dxa"/>
            <w:shd w:val="clear" w:color="auto" w:fill="auto"/>
          </w:tcPr>
          <w:p w14:paraId="3AA9DA61"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E03F818" w14:textId="77777777" w:rsidTr="00DC66A0">
        <w:trPr>
          <w:trHeight w:val="412"/>
        </w:trPr>
        <w:tc>
          <w:tcPr>
            <w:tcW w:w="1002" w:type="dxa"/>
            <w:shd w:val="clear" w:color="auto" w:fill="auto"/>
          </w:tcPr>
          <w:p w14:paraId="214AA332"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E.2.1.</w:t>
            </w:r>
          </w:p>
        </w:tc>
        <w:tc>
          <w:tcPr>
            <w:tcW w:w="7606" w:type="dxa"/>
            <w:shd w:val="clear" w:color="auto" w:fill="auto"/>
          </w:tcPr>
          <w:p w14:paraId="4763851D"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İnsan kaynakları yönetimi</w:t>
            </w:r>
          </w:p>
        </w:tc>
        <w:tc>
          <w:tcPr>
            <w:tcW w:w="846" w:type="dxa"/>
            <w:shd w:val="clear" w:color="auto" w:fill="auto"/>
          </w:tcPr>
          <w:p w14:paraId="4FF67C1B"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98EBAF5" w14:textId="77777777" w:rsidTr="00DC66A0">
        <w:trPr>
          <w:trHeight w:val="412"/>
        </w:trPr>
        <w:tc>
          <w:tcPr>
            <w:tcW w:w="1002" w:type="dxa"/>
            <w:shd w:val="clear" w:color="auto" w:fill="auto"/>
          </w:tcPr>
          <w:p w14:paraId="395173DB"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E.2.2.</w:t>
            </w:r>
          </w:p>
        </w:tc>
        <w:tc>
          <w:tcPr>
            <w:tcW w:w="7606" w:type="dxa"/>
            <w:shd w:val="clear" w:color="auto" w:fill="auto"/>
          </w:tcPr>
          <w:p w14:paraId="04D668D0"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Finansal kaynakların yönetimi</w:t>
            </w:r>
          </w:p>
        </w:tc>
        <w:tc>
          <w:tcPr>
            <w:tcW w:w="846" w:type="dxa"/>
            <w:shd w:val="clear" w:color="auto" w:fill="auto"/>
          </w:tcPr>
          <w:p w14:paraId="307F9548"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0E550070" w14:textId="77777777" w:rsidTr="00DC66A0">
        <w:trPr>
          <w:trHeight w:val="412"/>
        </w:trPr>
        <w:tc>
          <w:tcPr>
            <w:tcW w:w="1002" w:type="dxa"/>
            <w:shd w:val="clear" w:color="auto" w:fill="auto"/>
          </w:tcPr>
          <w:p w14:paraId="63A70DA3"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E.3. </w:t>
            </w:r>
          </w:p>
        </w:tc>
        <w:tc>
          <w:tcPr>
            <w:tcW w:w="7606" w:type="dxa"/>
            <w:shd w:val="clear" w:color="auto" w:fill="auto"/>
          </w:tcPr>
          <w:p w14:paraId="1AC30EBE"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Destek Hizmetleri</w:t>
            </w:r>
          </w:p>
        </w:tc>
        <w:tc>
          <w:tcPr>
            <w:tcW w:w="846" w:type="dxa"/>
            <w:shd w:val="clear" w:color="auto" w:fill="auto"/>
          </w:tcPr>
          <w:p w14:paraId="48195169"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41567C2" w14:textId="77777777" w:rsidTr="00DC66A0">
        <w:trPr>
          <w:trHeight w:val="412"/>
        </w:trPr>
        <w:tc>
          <w:tcPr>
            <w:tcW w:w="1002" w:type="dxa"/>
            <w:shd w:val="clear" w:color="auto" w:fill="auto"/>
          </w:tcPr>
          <w:p w14:paraId="6DFE939D"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E.3.1.</w:t>
            </w:r>
          </w:p>
        </w:tc>
        <w:tc>
          <w:tcPr>
            <w:tcW w:w="7606" w:type="dxa"/>
            <w:shd w:val="clear" w:color="auto" w:fill="auto"/>
          </w:tcPr>
          <w:p w14:paraId="5A71E073" w14:textId="77777777"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Hizmet ve malların uygunluğu, kalitesi ve sürekliliği</w:t>
            </w:r>
          </w:p>
        </w:tc>
        <w:tc>
          <w:tcPr>
            <w:tcW w:w="846" w:type="dxa"/>
            <w:shd w:val="clear" w:color="auto" w:fill="auto"/>
          </w:tcPr>
          <w:p w14:paraId="5DBC83B4"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45B202B0" w14:textId="77777777" w:rsidTr="00DC66A0">
        <w:trPr>
          <w:trHeight w:val="412"/>
        </w:trPr>
        <w:tc>
          <w:tcPr>
            <w:tcW w:w="1002" w:type="dxa"/>
            <w:shd w:val="clear" w:color="auto" w:fill="auto"/>
          </w:tcPr>
          <w:p w14:paraId="643A4F5F"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E.4.</w:t>
            </w:r>
          </w:p>
        </w:tc>
        <w:tc>
          <w:tcPr>
            <w:tcW w:w="7606" w:type="dxa"/>
            <w:shd w:val="clear" w:color="auto" w:fill="auto"/>
          </w:tcPr>
          <w:p w14:paraId="2C03DDCF" w14:textId="77777777"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Kamuoyunu Bilgilendirme ve Hesap Verebilirlik</w:t>
            </w:r>
          </w:p>
        </w:tc>
        <w:tc>
          <w:tcPr>
            <w:tcW w:w="846" w:type="dxa"/>
            <w:shd w:val="clear" w:color="auto" w:fill="auto"/>
          </w:tcPr>
          <w:p w14:paraId="2B611010"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20ADBC47" w14:textId="77777777" w:rsidTr="00DC66A0">
        <w:trPr>
          <w:trHeight w:val="412"/>
        </w:trPr>
        <w:tc>
          <w:tcPr>
            <w:tcW w:w="1002" w:type="dxa"/>
            <w:shd w:val="clear" w:color="auto" w:fill="auto"/>
          </w:tcPr>
          <w:p w14:paraId="591E01B6" w14:textId="77777777"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E.4.1.</w:t>
            </w:r>
          </w:p>
        </w:tc>
        <w:tc>
          <w:tcPr>
            <w:tcW w:w="7606" w:type="dxa"/>
            <w:shd w:val="clear" w:color="auto" w:fill="auto"/>
          </w:tcPr>
          <w:p w14:paraId="6F3492E8" w14:textId="77777777"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Kamuoyunu bilgilendirme ve hesap verebilirlik</w:t>
            </w:r>
          </w:p>
        </w:tc>
        <w:tc>
          <w:tcPr>
            <w:tcW w:w="846" w:type="dxa"/>
            <w:shd w:val="clear" w:color="auto" w:fill="auto"/>
          </w:tcPr>
          <w:p w14:paraId="4EF4CEC8"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3A2410CC" w14:textId="77777777" w:rsidTr="00DC66A0">
        <w:trPr>
          <w:trHeight w:val="412"/>
        </w:trPr>
        <w:tc>
          <w:tcPr>
            <w:tcW w:w="1002" w:type="dxa"/>
            <w:shd w:val="clear" w:color="auto" w:fill="auto"/>
          </w:tcPr>
          <w:p w14:paraId="441CBFAB" w14:textId="77777777" w:rsidR="00F303DD" w:rsidRPr="006354FB" w:rsidRDefault="00F303DD" w:rsidP="00F303DD">
            <w:pPr>
              <w:autoSpaceDE w:val="0"/>
              <w:autoSpaceDN w:val="0"/>
              <w:adjustRightInd w:val="0"/>
              <w:spacing w:line="360" w:lineRule="auto"/>
              <w:jc w:val="both"/>
              <w:rPr>
                <w:rFonts w:eastAsia="Times New Roman" w:cs="Calibri"/>
                <w:b/>
                <w:bCs/>
              </w:rPr>
            </w:pPr>
          </w:p>
        </w:tc>
        <w:tc>
          <w:tcPr>
            <w:tcW w:w="7606" w:type="dxa"/>
            <w:shd w:val="clear" w:color="auto" w:fill="auto"/>
          </w:tcPr>
          <w:p w14:paraId="1DF1CEBA" w14:textId="77777777"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SONUÇ VE DEĞERLENDİRME</w:t>
            </w:r>
          </w:p>
        </w:tc>
        <w:tc>
          <w:tcPr>
            <w:tcW w:w="846" w:type="dxa"/>
            <w:shd w:val="clear" w:color="auto" w:fill="auto"/>
          </w:tcPr>
          <w:p w14:paraId="6094739C"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14:paraId="1660DEED" w14:textId="77777777" w:rsidTr="00DC66A0">
        <w:trPr>
          <w:trHeight w:val="412"/>
        </w:trPr>
        <w:tc>
          <w:tcPr>
            <w:tcW w:w="1002" w:type="dxa"/>
            <w:tcBorders>
              <w:top w:val="double" w:sz="2" w:space="0" w:color="8EAADB"/>
            </w:tcBorders>
            <w:shd w:val="clear" w:color="auto" w:fill="auto"/>
          </w:tcPr>
          <w:p w14:paraId="14A535E2" w14:textId="77777777" w:rsidR="00F303DD" w:rsidRPr="006354FB" w:rsidRDefault="00F303DD" w:rsidP="00F303DD">
            <w:pPr>
              <w:autoSpaceDE w:val="0"/>
              <w:autoSpaceDN w:val="0"/>
              <w:adjustRightInd w:val="0"/>
              <w:spacing w:line="360" w:lineRule="auto"/>
              <w:jc w:val="both"/>
              <w:rPr>
                <w:rFonts w:eastAsia="Times New Roman" w:cs="Calibri"/>
                <w:b/>
                <w:bCs/>
              </w:rPr>
            </w:pPr>
          </w:p>
        </w:tc>
        <w:tc>
          <w:tcPr>
            <w:tcW w:w="7606" w:type="dxa"/>
            <w:tcBorders>
              <w:top w:val="double" w:sz="2" w:space="0" w:color="8EAADB"/>
            </w:tcBorders>
            <w:shd w:val="clear" w:color="auto" w:fill="auto"/>
          </w:tcPr>
          <w:p w14:paraId="2110D56D" w14:textId="77777777"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PERFORMANS GÖSTERGELERİ</w:t>
            </w:r>
          </w:p>
        </w:tc>
        <w:tc>
          <w:tcPr>
            <w:tcW w:w="846" w:type="dxa"/>
            <w:tcBorders>
              <w:top w:val="double" w:sz="2" w:space="0" w:color="8EAADB"/>
            </w:tcBorders>
            <w:shd w:val="clear" w:color="auto" w:fill="auto"/>
          </w:tcPr>
          <w:p w14:paraId="1DD88487" w14:textId="77777777" w:rsidR="00F303DD" w:rsidRPr="006354FB" w:rsidRDefault="00F303DD" w:rsidP="00F303DD">
            <w:pPr>
              <w:autoSpaceDE w:val="0"/>
              <w:autoSpaceDN w:val="0"/>
              <w:adjustRightInd w:val="0"/>
              <w:spacing w:line="360" w:lineRule="auto"/>
              <w:jc w:val="center"/>
              <w:rPr>
                <w:rFonts w:eastAsia="Times New Roman" w:cs="Calibri"/>
                <w:b/>
                <w:bCs/>
              </w:rPr>
            </w:pPr>
          </w:p>
        </w:tc>
      </w:tr>
    </w:tbl>
    <w:p w14:paraId="1D54E033" w14:textId="77777777" w:rsidR="00BB545E" w:rsidRPr="006354FB" w:rsidRDefault="00BB545E" w:rsidP="000F42D1">
      <w:pPr>
        <w:pStyle w:val="Balk1"/>
        <w:spacing w:before="120"/>
        <w:ind w:left="567" w:right="63" w:hanging="567"/>
        <w:jc w:val="both"/>
        <w:rPr>
          <w:rFonts w:ascii="Calibri" w:hAnsi="Calibri" w:cs="Calibri Light"/>
        </w:rPr>
      </w:pPr>
    </w:p>
    <w:p w14:paraId="5C29BD8C" w14:textId="77777777" w:rsidR="00210DC3" w:rsidRPr="006354FB" w:rsidRDefault="00210DC3" w:rsidP="000F42D1">
      <w:pPr>
        <w:pStyle w:val="Balk1"/>
        <w:spacing w:before="120"/>
        <w:ind w:left="567" w:right="63" w:hanging="567"/>
        <w:jc w:val="both"/>
        <w:rPr>
          <w:rFonts w:ascii="Calibri" w:hAnsi="Calibri" w:cs="Calibri Light"/>
        </w:rPr>
      </w:pPr>
    </w:p>
    <w:p w14:paraId="48598677" w14:textId="77777777" w:rsidR="00210DC3" w:rsidRPr="006354FB" w:rsidRDefault="00210DC3" w:rsidP="000F42D1">
      <w:pPr>
        <w:pStyle w:val="Balk1"/>
        <w:spacing w:before="120"/>
        <w:ind w:left="567" w:right="63" w:hanging="567"/>
        <w:jc w:val="both"/>
        <w:rPr>
          <w:rFonts w:ascii="Calibri" w:hAnsi="Calibri" w:cs="Calibri Light"/>
        </w:rPr>
      </w:pPr>
    </w:p>
    <w:p w14:paraId="2D885E92" w14:textId="77777777" w:rsidR="00210DC3" w:rsidRPr="006354FB" w:rsidRDefault="00210DC3" w:rsidP="000F42D1">
      <w:pPr>
        <w:pStyle w:val="Balk1"/>
        <w:spacing w:before="120"/>
        <w:ind w:left="567" w:right="63" w:hanging="567"/>
        <w:jc w:val="both"/>
        <w:rPr>
          <w:rFonts w:ascii="Calibri" w:hAnsi="Calibri" w:cs="Calibri Light"/>
        </w:rPr>
      </w:pPr>
    </w:p>
    <w:p w14:paraId="63A0CA9F" w14:textId="77777777" w:rsidR="00210DC3" w:rsidRPr="006354FB" w:rsidRDefault="00210DC3" w:rsidP="000F42D1">
      <w:pPr>
        <w:pStyle w:val="Balk1"/>
        <w:spacing w:before="120"/>
        <w:ind w:left="567" w:right="63" w:hanging="567"/>
        <w:jc w:val="both"/>
        <w:rPr>
          <w:rFonts w:ascii="Calibri" w:hAnsi="Calibri" w:cs="Calibri Light"/>
        </w:rPr>
      </w:pPr>
    </w:p>
    <w:p w14:paraId="2A8A2FD2" w14:textId="77777777" w:rsidR="00210DC3" w:rsidRPr="006354FB" w:rsidRDefault="00210DC3" w:rsidP="000F42D1">
      <w:pPr>
        <w:pStyle w:val="Balk1"/>
        <w:spacing w:before="120"/>
        <w:ind w:left="567" w:right="63" w:hanging="567"/>
        <w:jc w:val="both"/>
        <w:rPr>
          <w:rFonts w:ascii="Calibri" w:hAnsi="Calibri" w:cs="Calibri Light"/>
        </w:rPr>
      </w:pPr>
    </w:p>
    <w:p w14:paraId="12596103" w14:textId="77777777" w:rsidR="00210DC3" w:rsidRPr="006354FB" w:rsidRDefault="00210DC3" w:rsidP="000F42D1">
      <w:pPr>
        <w:pStyle w:val="Balk1"/>
        <w:spacing w:before="120"/>
        <w:ind w:left="567" w:right="63" w:hanging="567"/>
        <w:jc w:val="both"/>
        <w:rPr>
          <w:rFonts w:ascii="Calibri" w:hAnsi="Calibri" w:cs="Calibri Light"/>
        </w:rPr>
      </w:pPr>
    </w:p>
    <w:p w14:paraId="09EB5BC7" w14:textId="77777777" w:rsidR="00210DC3" w:rsidRPr="006354FB" w:rsidRDefault="00210DC3" w:rsidP="000F42D1">
      <w:pPr>
        <w:pStyle w:val="Balk1"/>
        <w:spacing w:before="120"/>
        <w:ind w:left="567" w:right="63" w:hanging="567"/>
        <w:jc w:val="both"/>
        <w:rPr>
          <w:rFonts w:ascii="Calibri" w:hAnsi="Calibri" w:cs="Calibri Light"/>
        </w:rPr>
      </w:pPr>
    </w:p>
    <w:p w14:paraId="252C90CD" w14:textId="77777777" w:rsidR="00210DC3" w:rsidRPr="006354FB" w:rsidRDefault="00210DC3" w:rsidP="000F42D1">
      <w:pPr>
        <w:pStyle w:val="Balk1"/>
        <w:spacing w:before="120"/>
        <w:ind w:left="567" w:right="63" w:hanging="567"/>
        <w:jc w:val="both"/>
        <w:rPr>
          <w:rFonts w:ascii="Calibri" w:hAnsi="Calibri" w:cs="Calibri Light"/>
        </w:rPr>
      </w:pPr>
    </w:p>
    <w:p w14:paraId="39BBC218" w14:textId="77777777" w:rsidR="00210DC3" w:rsidRPr="006354FB" w:rsidRDefault="00210DC3" w:rsidP="000F42D1">
      <w:pPr>
        <w:pStyle w:val="Balk1"/>
        <w:spacing w:before="120"/>
        <w:ind w:left="567" w:right="63" w:hanging="567"/>
        <w:jc w:val="both"/>
        <w:rPr>
          <w:rFonts w:ascii="Calibri" w:hAnsi="Calibri" w:cs="Calibri Light"/>
        </w:rPr>
      </w:pPr>
    </w:p>
    <w:p w14:paraId="7311E057" w14:textId="77777777" w:rsidR="00210DC3" w:rsidRPr="006354FB" w:rsidRDefault="00210DC3" w:rsidP="000F42D1">
      <w:pPr>
        <w:pStyle w:val="Balk1"/>
        <w:spacing w:before="120"/>
        <w:ind w:left="567" w:right="63" w:hanging="567"/>
        <w:jc w:val="both"/>
        <w:rPr>
          <w:rFonts w:ascii="Calibri" w:hAnsi="Calibri" w:cs="Calibri Light"/>
        </w:rPr>
      </w:pPr>
    </w:p>
    <w:p w14:paraId="0FD870B4" w14:textId="77777777" w:rsidR="00210DC3" w:rsidRPr="006354FB" w:rsidRDefault="00210DC3" w:rsidP="000F42D1">
      <w:pPr>
        <w:pStyle w:val="Balk1"/>
        <w:spacing w:before="120"/>
        <w:ind w:left="567" w:right="63" w:hanging="567"/>
        <w:jc w:val="both"/>
        <w:rPr>
          <w:rFonts w:ascii="Calibri" w:hAnsi="Calibri" w:cs="Calibri Light"/>
        </w:rPr>
      </w:pPr>
    </w:p>
    <w:p w14:paraId="7D68700B" w14:textId="77777777" w:rsidR="00210DC3" w:rsidRPr="006354FB" w:rsidRDefault="00210DC3" w:rsidP="000F42D1">
      <w:pPr>
        <w:pStyle w:val="Balk1"/>
        <w:spacing w:before="120"/>
        <w:ind w:left="567" w:right="63" w:hanging="567"/>
        <w:jc w:val="both"/>
        <w:rPr>
          <w:rFonts w:ascii="Calibri" w:hAnsi="Calibri" w:cs="Calibri Light"/>
        </w:rPr>
      </w:pPr>
    </w:p>
    <w:p w14:paraId="2A9F6137" w14:textId="77777777" w:rsidR="00503E7E" w:rsidRPr="006354FB" w:rsidRDefault="00503E7E" w:rsidP="000F42D1">
      <w:pPr>
        <w:pStyle w:val="Balk1"/>
        <w:spacing w:before="120"/>
        <w:ind w:left="567" w:right="63" w:hanging="567"/>
        <w:jc w:val="both"/>
        <w:rPr>
          <w:rFonts w:ascii="Calibri" w:hAnsi="Calibri" w:cs="Calibri Light"/>
        </w:rPr>
      </w:pPr>
    </w:p>
    <w:p w14:paraId="3F614157" w14:textId="77777777" w:rsidR="00503E7E" w:rsidRPr="006354FB" w:rsidRDefault="00503E7E" w:rsidP="000F42D1">
      <w:pPr>
        <w:pStyle w:val="Balk1"/>
        <w:spacing w:before="120"/>
        <w:ind w:left="567" w:right="63" w:hanging="567"/>
        <w:jc w:val="both"/>
        <w:rPr>
          <w:rFonts w:ascii="Calibri" w:hAnsi="Calibri" w:cs="Calibri Light"/>
        </w:rPr>
      </w:pPr>
    </w:p>
    <w:p w14:paraId="11146F97" w14:textId="77777777" w:rsidR="00503E7E" w:rsidRPr="006354FB" w:rsidRDefault="00503E7E" w:rsidP="000F42D1">
      <w:pPr>
        <w:pStyle w:val="Balk1"/>
        <w:spacing w:before="120"/>
        <w:ind w:left="567" w:right="63" w:hanging="567"/>
        <w:jc w:val="both"/>
        <w:rPr>
          <w:rFonts w:ascii="Calibri" w:hAnsi="Calibri" w:cs="Calibri Light"/>
        </w:rPr>
      </w:pPr>
    </w:p>
    <w:p w14:paraId="5809A42F" w14:textId="77777777" w:rsidR="00503E7E" w:rsidRPr="006354FB" w:rsidRDefault="00503E7E" w:rsidP="000F42D1">
      <w:pPr>
        <w:pStyle w:val="Balk1"/>
        <w:spacing w:before="120"/>
        <w:ind w:left="567" w:right="63" w:hanging="567"/>
        <w:jc w:val="both"/>
        <w:rPr>
          <w:rFonts w:ascii="Calibri" w:hAnsi="Calibri" w:cs="Calibri Light"/>
        </w:rPr>
      </w:pPr>
    </w:p>
    <w:p w14:paraId="04EC7EFD" w14:textId="77777777" w:rsidR="00503E7E" w:rsidRPr="006354FB" w:rsidRDefault="00503E7E" w:rsidP="000F42D1">
      <w:pPr>
        <w:pStyle w:val="Balk1"/>
        <w:spacing w:before="120"/>
        <w:ind w:left="567" w:right="63" w:hanging="567"/>
        <w:jc w:val="both"/>
        <w:rPr>
          <w:rFonts w:ascii="Calibri" w:hAnsi="Calibri" w:cs="Calibri Light"/>
        </w:rPr>
      </w:pP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shd w:val="clear" w:color="auto" w:fill="002060"/>
        <w:tblLook w:val="04A0" w:firstRow="1" w:lastRow="0" w:firstColumn="1" w:lastColumn="0" w:noHBand="0" w:noVBand="1"/>
      </w:tblPr>
      <w:tblGrid>
        <w:gridCol w:w="9060"/>
      </w:tblGrid>
      <w:tr w:rsidR="00210DC3" w:rsidRPr="006354FB" w14:paraId="75A1BFBE" w14:textId="77777777" w:rsidTr="00210DC3">
        <w:tc>
          <w:tcPr>
            <w:tcW w:w="5000" w:type="pct"/>
            <w:tcBorders>
              <w:bottom w:val="single" w:sz="12" w:space="0" w:color="8EAADB"/>
            </w:tcBorders>
            <w:shd w:val="clear" w:color="auto" w:fill="002060"/>
          </w:tcPr>
          <w:p w14:paraId="7FD05033" w14:textId="77777777" w:rsidR="00210DC3" w:rsidRPr="006354FB" w:rsidRDefault="00210DC3" w:rsidP="00DC66A0">
            <w:pPr>
              <w:autoSpaceDE w:val="0"/>
              <w:autoSpaceDN w:val="0"/>
              <w:adjustRightInd w:val="0"/>
              <w:spacing w:line="360" w:lineRule="auto"/>
              <w:jc w:val="both"/>
              <w:rPr>
                <w:rFonts w:ascii="Times New Roman" w:eastAsia="Times New Roman" w:hAnsi="Times New Roman"/>
                <w:b/>
                <w:bCs/>
                <w:color w:val="FFFFFF"/>
              </w:rPr>
            </w:pPr>
            <w:r w:rsidRPr="006354FB">
              <w:rPr>
                <w:rFonts w:ascii="Times New Roman" w:eastAsia="Times New Roman" w:hAnsi="Times New Roman"/>
                <w:b/>
                <w:bCs/>
                <w:color w:val="FFFFFF"/>
              </w:rPr>
              <w:t>KURUM HAKKINDA BİLGİLER</w:t>
            </w:r>
          </w:p>
        </w:tc>
      </w:tr>
    </w:tbl>
    <w:p w14:paraId="5945C8BE" w14:textId="77777777" w:rsidR="00A1122D" w:rsidRPr="006354FB" w:rsidRDefault="00A1122D" w:rsidP="00A1122D">
      <w:pPr>
        <w:autoSpaceDE w:val="0"/>
        <w:autoSpaceDN w:val="0"/>
        <w:adjustRightInd w:val="0"/>
        <w:spacing w:line="360" w:lineRule="auto"/>
        <w:jc w:val="both"/>
        <w:rPr>
          <w:b/>
          <w:bCs/>
        </w:rPr>
      </w:pPr>
    </w:p>
    <w:p w14:paraId="65331071" w14:textId="77777777" w:rsidR="00A1122D" w:rsidRPr="006354FB" w:rsidRDefault="00A1122D" w:rsidP="00A1122D">
      <w:pPr>
        <w:autoSpaceDE w:val="0"/>
        <w:autoSpaceDN w:val="0"/>
        <w:adjustRightInd w:val="0"/>
        <w:spacing w:line="480" w:lineRule="auto"/>
        <w:jc w:val="both"/>
        <w:rPr>
          <w:bCs/>
        </w:rPr>
      </w:pPr>
      <w:r w:rsidRPr="006354FB">
        <w:rPr>
          <w:b/>
          <w:bCs/>
        </w:rPr>
        <w:t>Üniversitenin adı</w:t>
      </w:r>
      <w:r w:rsidRPr="006354FB">
        <w:rPr>
          <w:b/>
        </w:rPr>
        <w:t>:</w:t>
      </w:r>
      <w:r w:rsidRPr="006354FB">
        <w:rPr>
          <w:bCs/>
        </w:rPr>
        <w:t xml:space="preserve"> Mersin Üniversitesi</w:t>
      </w:r>
    </w:p>
    <w:p w14:paraId="730A9CB5" w14:textId="77777777" w:rsidR="00A1122D" w:rsidRPr="006354FB" w:rsidRDefault="00475B1A" w:rsidP="00A1122D">
      <w:pPr>
        <w:autoSpaceDE w:val="0"/>
        <w:autoSpaceDN w:val="0"/>
        <w:adjustRightInd w:val="0"/>
        <w:spacing w:line="480" w:lineRule="auto"/>
        <w:jc w:val="both"/>
        <w:rPr>
          <w:bCs/>
        </w:rPr>
      </w:pPr>
      <w:r w:rsidRPr="006354FB">
        <w:rPr>
          <w:b/>
          <w:bCs/>
        </w:rPr>
        <w:t>Rektörün adı</w:t>
      </w:r>
      <w:r w:rsidR="00A1122D" w:rsidRPr="006354FB">
        <w:rPr>
          <w:b/>
        </w:rPr>
        <w:t>:</w:t>
      </w:r>
      <w:r w:rsidR="00A1122D" w:rsidRPr="006354FB">
        <w:rPr>
          <w:bCs/>
        </w:rPr>
        <w:t xml:space="preserve"> Prof. Dr. </w:t>
      </w:r>
      <w:r w:rsidR="00AE55D5">
        <w:rPr>
          <w:bCs/>
        </w:rPr>
        <w:t>Erol YAŞAR</w:t>
      </w:r>
    </w:p>
    <w:p w14:paraId="792ACDE7" w14:textId="77777777" w:rsidR="00A1122D" w:rsidRPr="006354FB" w:rsidRDefault="00A1122D" w:rsidP="00A1122D">
      <w:pPr>
        <w:autoSpaceDE w:val="0"/>
        <w:autoSpaceDN w:val="0"/>
        <w:adjustRightInd w:val="0"/>
        <w:spacing w:line="480" w:lineRule="auto"/>
        <w:jc w:val="both"/>
        <w:rPr>
          <w:bCs/>
        </w:rPr>
      </w:pPr>
      <w:r w:rsidRPr="006354FB">
        <w:rPr>
          <w:b/>
          <w:bCs/>
        </w:rPr>
        <w:t>Fakültenin adı</w:t>
      </w:r>
      <w:r w:rsidRPr="006354FB">
        <w:rPr>
          <w:b/>
        </w:rPr>
        <w:t>:</w:t>
      </w:r>
      <w:r w:rsidRPr="006354FB">
        <w:rPr>
          <w:bCs/>
        </w:rPr>
        <w:t xml:space="preserve"> Mersin Üniversitesi Tıp Fakültesi</w:t>
      </w:r>
    </w:p>
    <w:p w14:paraId="7A2A0463" w14:textId="77777777" w:rsidR="00A1122D" w:rsidRDefault="00475B1A" w:rsidP="00A1122D">
      <w:pPr>
        <w:autoSpaceDE w:val="0"/>
        <w:autoSpaceDN w:val="0"/>
        <w:adjustRightInd w:val="0"/>
        <w:spacing w:line="480" w:lineRule="auto"/>
        <w:jc w:val="both"/>
        <w:rPr>
          <w:bCs/>
        </w:rPr>
      </w:pPr>
      <w:r w:rsidRPr="006354FB">
        <w:rPr>
          <w:b/>
          <w:bCs/>
        </w:rPr>
        <w:t>Dekanın adı</w:t>
      </w:r>
      <w:r w:rsidR="00A1122D" w:rsidRPr="006354FB">
        <w:rPr>
          <w:b/>
        </w:rPr>
        <w:t>:</w:t>
      </w:r>
      <w:r w:rsidR="00162BD3">
        <w:rPr>
          <w:b/>
        </w:rPr>
        <w:t xml:space="preserve"> </w:t>
      </w:r>
      <w:r w:rsidR="00162BD3">
        <w:rPr>
          <w:bCs/>
        </w:rPr>
        <w:t>10 Mart 2022’ye kadar</w:t>
      </w:r>
      <w:r w:rsidR="00162BD3" w:rsidRPr="006354FB">
        <w:rPr>
          <w:bCs/>
        </w:rPr>
        <w:t xml:space="preserve"> </w:t>
      </w:r>
      <w:r w:rsidR="00162BD3">
        <w:rPr>
          <w:bCs/>
        </w:rPr>
        <w:t>Prof. Dr. Ahmet Hakan ÖZTÜRK, bu tarihten itibaren Prof. Dr. Ali KAYA</w:t>
      </w:r>
    </w:p>
    <w:p w14:paraId="38F73257" w14:textId="77777777" w:rsidR="00162BD3" w:rsidRPr="006354FB" w:rsidRDefault="00A1122D" w:rsidP="00A1122D">
      <w:pPr>
        <w:autoSpaceDE w:val="0"/>
        <w:autoSpaceDN w:val="0"/>
        <w:adjustRightInd w:val="0"/>
        <w:spacing w:line="480" w:lineRule="auto"/>
        <w:jc w:val="both"/>
        <w:rPr>
          <w:bCs/>
        </w:rPr>
      </w:pPr>
      <w:r w:rsidRPr="006354FB">
        <w:rPr>
          <w:b/>
          <w:bCs/>
        </w:rPr>
        <w:t>İç Değerlendirme</w:t>
      </w:r>
      <w:r w:rsidR="00162BD3">
        <w:rPr>
          <w:b/>
          <w:bCs/>
        </w:rPr>
        <w:t xml:space="preserve"> </w:t>
      </w:r>
      <w:r w:rsidRPr="006354FB">
        <w:rPr>
          <w:b/>
          <w:bCs/>
        </w:rPr>
        <w:t>Koordinatörü</w:t>
      </w:r>
      <w:r w:rsidRPr="006354FB">
        <w:rPr>
          <w:b/>
        </w:rPr>
        <w:t>:</w:t>
      </w:r>
      <w:r w:rsidR="00162BD3">
        <w:rPr>
          <w:b/>
        </w:rPr>
        <w:t xml:space="preserve"> </w:t>
      </w:r>
      <w:r w:rsidR="00162BD3">
        <w:rPr>
          <w:bCs/>
        </w:rPr>
        <w:t>10 Mart 2022’ye kadar</w:t>
      </w:r>
      <w:r w:rsidR="00162BD3" w:rsidRPr="006354FB">
        <w:rPr>
          <w:bCs/>
        </w:rPr>
        <w:t xml:space="preserve"> </w:t>
      </w:r>
      <w:r w:rsidRPr="006354FB">
        <w:rPr>
          <w:bCs/>
        </w:rPr>
        <w:t>Prof. Dr. Mukadder ÇALIKOĞLU</w:t>
      </w:r>
      <w:r w:rsidR="00162BD3" w:rsidRPr="00162BD3">
        <w:rPr>
          <w:bCs/>
        </w:rPr>
        <w:t xml:space="preserve">, bu </w:t>
      </w:r>
      <w:r w:rsidR="00162BD3">
        <w:rPr>
          <w:bCs/>
        </w:rPr>
        <w:t xml:space="preserve">tarihten itibaren Prof. Dr. Serap DEMİR </w:t>
      </w:r>
    </w:p>
    <w:p w14:paraId="7E530E7D" w14:textId="77777777" w:rsidR="00162BD3" w:rsidRDefault="00162BD3" w:rsidP="00A1122D">
      <w:pPr>
        <w:autoSpaceDE w:val="0"/>
        <w:autoSpaceDN w:val="0"/>
        <w:adjustRightInd w:val="0"/>
        <w:spacing w:line="480" w:lineRule="auto"/>
        <w:jc w:val="both"/>
        <w:rPr>
          <w:b/>
          <w:bCs/>
        </w:rPr>
      </w:pPr>
    </w:p>
    <w:p w14:paraId="535FDE46" w14:textId="77777777" w:rsidR="00A1122D" w:rsidRPr="006354FB" w:rsidRDefault="00A1122D" w:rsidP="00A1122D">
      <w:pPr>
        <w:autoSpaceDE w:val="0"/>
        <w:autoSpaceDN w:val="0"/>
        <w:adjustRightInd w:val="0"/>
        <w:spacing w:line="480" w:lineRule="auto"/>
        <w:jc w:val="both"/>
        <w:rPr>
          <w:b/>
          <w:bCs/>
        </w:rPr>
      </w:pPr>
      <w:r w:rsidRPr="006354FB">
        <w:rPr>
          <w:b/>
          <w:bCs/>
        </w:rPr>
        <w:t>İletişim Sorumluları:</w:t>
      </w:r>
    </w:p>
    <w:p w14:paraId="1FDF0FDA" w14:textId="77777777" w:rsidR="00A1122D" w:rsidRPr="006354FB" w:rsidRDefault="00A1122D" w:rsidP="00A1122D">
      <w:pPr>
        <w:autoSpaceDE w:val="0"/>
        <w:autoSpaceDN w:val="0"/>
        <w:adjustRightInd w:val="0"/>
        <w:spacing w:line="360" w:lineRule="auto"/>
        <w:jc w:val="both"/>
        <w:rPr>
          <w:b/>
        </w:rPr>
      </w:pPr>
      <w:r w:rsidRPr="006354FB">
        <w:rPr>
          <w:b/>
        </w:rPr>
        <w:t xml:space="preserve">Prof. Dr. </w:t>
      </w:r>
      <w:r w:rsidR="00162BD3">
        <w:rPr>
          <w:b/>
        </w:rPr>
        <w:t>Ali KAYA (Dekan)</w:t>
      </w:r>
    </w:p>
    <w:p w14:paraId="4B6FF1AA" w14:textId="77777777" w:rsidR="00A1122D" w:rsidRPr="006354FB" w:rsidRDefault="00A1122D" w:rsidP="00A1122D">
      <w:pPr>
        <w:autoSpaceDE w:val="0"/>
        <w:autoSpaceDN w:val="0"/>
        <w:adjustRightInd w:val="0"/>
        <w:spacing w:line="360" w:lineRule="auto"/>
        <w:jc w:val="both"/>
        <w:rPr>
          <w:bCs/>
        </w:rPr>
      </w:pPr>
      <w:r w:rsidRPr="006354FB">
        <w:rPr>
          <w:bCs/>
        </w:rPr>
        <w:t>Dekanlık Tel: 0 (324) 341 24 01</w:t>
      </w:r>
    </w:p>
    <w:p w14:paraId="2096EDF0" w14:textId="77777777" w:rsidR="00A1122D" w:rsidRPr="006354FB" w:rsidRDefault="00A1122D" w:rsidP="00A1122D">
      <w:pPr>
        <w:autoSpaceDE w:val="0"/>
        <w:autoSpaceDN w:val="0"/>
        <w:adjustRightInd w:val="0"/>
        <w:spacing w:line="360" w:lineRule="auto"/>
        <w:jc w:val="both"/>
        <w:rPr>
          <w:bCs/>
        </w:rPr>
      </w:pPr>
      <w:r w:rsidRPr="006354FB">
        <w:rPr>
          <w:bCs/>
        </w:rPr>
        <w:t xml:space="preserve">Mobil Tel: 0 (532) </w:t>
      </w:r>
      <w:r w:rsidR="00162BD3">
        <w:rPr>
          <w:bCs/>
        </w:rPr>
        <w:t>6274899</w:t>
      </w:r>
      <w:r w:rsidRPr="006354FB">
        <w:rPr>
          <w:bCs/>
        </w:rPr>
        <w:t xml:space="preserve"> </w:t>
      </w:r>
    </w:p>
    <w:p w14:paraId="5932C83C" w14:textId="77777777" w:rsidR="00162BD3" w:rsidRDefault="00A1122D" w:rsidP="00A1122D">
      <w:pPr>
        <w:autoSpaceDE w:val="0"/>
        <w:autoSpaceDN w:val="0"/>
        <w:adjustRightInd w:val="0"/>
        <w:spacing w:line="360" w:lineRule="auto"/>
        <w:jc w:val="both"/>
        <w:rPr>
          <w:bCs/>
        </w:rPr>
      </w:pPr>
      <w:r w:rsidRPr="006354FB">
        <w:rPr>
          <w:bCs/>
        </w:rPr>
        <w:t>E-posta:</w:t>
      </w:r>
      <w:r w:rsidR="00D82F7D">
        <w:rPr>
          <w:bCs/>
        </w:rPr>
        <w:t xml:space="preserve"> </w:t>
      </w:r>
      <w:hyperlink r:id="rId13" w:history="1">
        <w:r w:rsidR="00D82F7D" w:rsidRPr="00EC5CF7">
          <w:rPr>
            <w:rStyle w:val="Kpr"/>
            <w:bCs/>
          </w:rPr>
          <w:t>akaya@mersin.edu.tr</w:t>
        </w:r>
      </w:hyperlink>
    </w:p>
    <w:p w14:paraId="0C387A8B" w14:textId="77777777" w:rsidR="00A1122D" w:rsidRPr="006354FB" w:rsidRDefault="00A1122D" w:rsidP="00A1122D">
      <w:pPr>
        <w:autoSpaceDE w:val="0"/>
        <w:autoSpaceDN w:val="0"/>
        <w:adjustRightInd w:val="0"/>
        <w:spacing w:line="360" w:lineRule="auto"/>
        <w:jc w:val="both"/>
        <w:rPr>
          <w:bCs/>
        </w:rPr>
      </w:pPr>
      <w:r w:rsidRPr="006354FB">
        <w:rPr>
          <w:bCs/>
        </w:rPr>
        <w:t>Dekanlık Fax: 0 324 341 24 00</w:t>
      </w:r>
    </w:p>
    <w:p w14:paraId="6DC1EAAE" w14:textId="77777777" w:rsidR="00A1122D" w:rsidRPr="006354FB" w:rsidRDefault="00A1122D" w:rsidP="00A1122D">
      <w:pPr>
        <w:autoSpaceDE w:val="0"/>
        <w:autoSpaceDN w:val="0"/>
        <w:adjustRightInd w:val="0"/>
        <w:spacing w:line="360" w:lineRule="auto"/>
        <w:jc w:val="both"/>
        <w:rPr>
          <w:rStyle w:val="Kpr"/>
          <w:b/>
        </w:rPr>
      </w:pPr>
    </w:p>
    <w:p w14:paraId="4354FA4A" w14:textId="77777777" w:rsidR="00A1122D" w:rsidRPr="006354FB" w:rsidRDefault="00A1122D" w:rsidP="00A1122D">
      <w:pPr>
        <w:autoSpaceDE w:val="0"/>
        <w:autoSpaceDN w:val="0"/>
        <w:adjustRightInd w:val="0"/>
        <w:spacing w:line="360" w:lineRule="auto"/>
        <w:jc w:val="both"/>
        <w:rPr>
          <w:b/>
        </w:rPr>
      </w:pPr>
      <w:r w:rsidRPr="006354FB">
        <w:rPr>
          <w:b/>
        </w:rPr>
        <w:t xml:space="preserve">Prof. Dr. </w:t>
      </w:r>
      <w:r w:rsidR="00162BD3">
        <w:rPr>
          <w:b/>
        </w:rPr>
        <w:t>Serap DEMİR</w:t>
      </w:r>
      <w:r w:rsidRPr="006354FB">
        <w:rPr>
          <w:b/>
        </w:rPr>
        <w:t xml:space="preserve"> (Kalite Biriminden Sorumlu Dekan Yard.)</w:t>
      </w:r>
    </w:p>
    <w:p w14:paraId="2E12C412" w14:textId="77777777" w:rsidR="00A1122D" w:rsidRPr="006354FB" w:rsidRDefault="00A1122D" w:rsidP="00A1122D">
      <w:pPr>
        <w:autoSpaceDE w:val="0"/>
        <w:autoSpaceDN w:val="0"/>
        <w:adjustRightInd w:val="0"/>
        <w:spacing w:line="360" w:lineRule="auto"/>
        <w:jc w:val="both"/>
        <w:rPr>
          <w:bCs/>
        </w:rPr>
      </w:pPr>
      <w:r w:rsidRPr="006354FB">
        <w:rPr>
          <w:bCs/>
        </w:rPr>
        <w:t>Mobil Tel: 0 (5</w:t>
      </w:r>
      <w:r w:rsidR="00162BD3">
        <w:rPr>
          <w:bCs/>
        </w:rPr>
        <w:t>06</w:t>
      </w:r>
      <w:r w:rsidRPr="006354FB">
        <w:rPr>
          <w:bCs/>
        </w:rPr>
        <w:t>)</w:t>
      </w:r>
      <w:r w:rsidR="00162BD3">
        <w:rPr>
          <w:bCs/>
        </w:rPr>
        <w:t xml:space="preserve"> 3238172</w:t>
      </w:r>
    </w:p>
    <w:p w14:paraId="20F8C28E" w14:textId="77777777" w:rsidR="00A1122D" w:rsidRDefault="00A1122D" w:rsidP="00A1122D">
      <w:pPr>
        <w:autoSpaceDE w:val="0"/>
        <w:autoSpaceDN w:val="0"/>
        <w:adjustRightInd w:val="0"/>
        <w:spacing w:line="360" w:lineRule="auto"/>
        <w:jc w:val="both"/>
        <w:rPr>
          <w:rStyle w:val="Kpr"/>
          <w:bCs/>
        </w:rPr>
      </w:pPr>
      <w:r w:rsidRPr="006354FB">
        <w:rPr>
          <w:bCs/>
        </w:rPr>
        <w:t>E-posta:</w:t>
      </w:r>
      <w:r w:rsidR="00162BD3" w:rsidRPr="006354FB">
        <w:rPr>
          <w:bCs/>
        </w:rPr>
        <w:t xml:space="preserve"> </w:t>
      </w:r>
      <w:hyperlink r:id="rId14" w:history="1">
        <w:r w:rsidR="00D82F7D" w:rsidRPr="00EC5CF7">
          <w:rPr>
            <w:rStyle w:val="Kpr"/>
            <w:bCs/>
          </w:rPr>
          <w:t>serapbas@mersin.edu.tr</w:t>
        </w:r>
      </w:hyperlink>
    </w:p>
    <w:p w14:paraId="024C772A" w14:textId="77777777" w:rsidR="004E7ADD" w:rsidRDefault="00000000" w:rsidP="00A1122D">
      <w:pPr>
        <w:autoSpaceDE w:val="0"/>
        <w:autoSpaceDN w:val="0"/>
        <w:adjustRightInd w:val="0"/>
        <w:spacing w:line="360" w:lineRule="auto"/>
        <w:jc w:val="both"/>
        <w:rPr>
          <w:rStyle w:val="Kpr"/>
          <w:bCs/>
        </w:rPr>
      </w:pPr>
      <w:hyperlink r:id="rId15" w:history="1">
        <w:r w:rsidR="004E7ADD" w:rsidRPr="009B3E58">
          <w:rPr>
            <w:rStyle w:val="Kpr"/>
            <w:bCs/>
          </w:rPr>
          <w:t>serapbas@yahoo.com</w:t>
        </w:r>
      </w:hyperlink>
    </w:p>
    <w:p w14:paraId="4A8434DD" w14:textId="77777777" w:rsidR="00A1122D" w:rsidRPr="006354FB" w:rsidRDefault="00A1122D" w:rsidP="00A1122D">
      <w:pPr>
        <w:autoSpaceDE w:val="0"/>
        <w:autoSpaceDN w:val="0"/>
        <w:adjustRightInd w:val="0"/>
        <w:spacing w:line="360" w:lineRule="auto"/>
        <w:jc w:val="both"/>
        <w:rPr>
          <w:b/>
        </w:rPr>
      </w:pPr>
    </w:p>
    <w:p w14:paraId="4CECDB60" w14:textId="77777777" w:rsidR="00A1122D" w:rsidRPr="006354FB" w:rsidRDefault="00A1122D" w:rsidP="00A1122D">
      <w:pPr>
        <w:autoSpaceDE w:val="0"/>
        <w:autoSpaceDN w:val="0"/>
        <w:adjustRightInd w:val="0"/>
        <w:spacing w:line="360" w:lineRule="auto"/>
        <w:jc w:val="both"/>
        <w:rPr>
          <w:b/>
        </w:rPr>
      </w:pPr>
      <w:r w:rsidRPr="006354FB">
        <w:rPr>
          <w:b/>
        </w:rPr>
        <w:t>Prof. Dr. Şükrü Hakan KALEAĞASI (Eğitimden Sorumlu Dekan Yard.)</w:t>
      </w:r>
    </w:p>
    <w:p w14:paraId="35A8E198" w14:textId="77777777" w:rsidR="00A1122D" w:rsidRPr="006354FB" w:rsidRDefault="00A1122D" w:rsidP="00A1122D">
      <w:pPr>
        <w:autoSpaceDE w:val="0"/>
        <w:autoSpaceDN w:val="0"/>
        <w:adjustRightInd w:val="0"/>
        <w:spacing w:line="360" w:lineRule="auto"/>
        <w:jc w:val="both"/>
        <w:rPr>
          <w:bCs/>
        </w:rPr>
      </w:pPr>
      <w:r w:rsidRPr="006354FB">
        <w:rPr>
          <w:bCs/>
        </w:rPr>
        <w:t xml:space="preserve">Mobil Tel: 0 (532) 3941577  </w:t>
      </w:r>
    </w:p>
    <w:p w14:paraId="2AE35764" w14:textId="77777777" w:rsidR="00A1122D" w:rsidRPr="006354FB" w:rsidRDefault="00A1122D" w:rsidP="00A1122D">
      <w:pPr>
        <w:autoSpaceDE w:val="0"/>
        <w:autoSpaceDN w:val="0"/>
        <w:adjustRightInd w:val="0"/>
        <w:spacing w:line="360" w:lineRule="auto"/>
        <w:jc w:val="both"/>
        <w:rPr>
          <w:bCs/>
        </w:rPr>
      </w:pPr>
      <w:r w:rsidRPr="006354FB">
        <w:rPr>
          <w:bCs/>
        </w:rPr>
        <w:t>E-posta:</w:t>
      </w:r>
      <w:hyperlink r:id="rId16" w:history="1">
        <w:r w:rsidR="006772D7" w:rsidRPr="006354FB">
          <w:rPr>
            <w:rStyle w:val="Kpr"/>
            <w:bCs/>
          </w:rPr>
          <w:t>shkaleagasi@yahoo.com</w:t>
        </w:r>
      </w:hyperlink>
    </w:p>
    <w:p w14:paraId="6E9C62A1" w14:textId="77777777" w:rsidR="00A1122D" w:rsidRPr="006354FB" w:rsidRDefault="00A1122D" w:rsidP="00A1122D">
      <w:pPr>
        <w:autoSpaceDE w:val="0"/>
        <w:autoSpaceDN w:val="0"/>
        <w:adjustRightInd w:val="0"/>
        <w:spacing w:line="360" w:lineRule="auto"/>
        <w:jc w:val="both"/>
        <w:rPr>
          <w:b/>
        </w:rPr>
      </w:pPr>
    </w:p>
    <w:p w14:paraId="0080A963" w14:textId="77777777" w:rsidR="00A1122D" w:rsidRPr="006354FB" w:rsidRDefault="00A1122D" w:rsidP="00A1122D">
      <w:pPr>
        <w:autoSpaceDE w:val="0"/>
        <w:autoSpaceDN w:val="0"/>
        <w:adjustRightInd w:val="0"/>
        <w:spacing w:line="360" w:lineRule="auto"/>
        <w:jc w:val="both"/>
        <w:rPr>
          <w:b/>
        </w:rPr>
      </w:pPr>
      <w:r w:rsidRPr="006354FB">
        <w:rPr>
          <w:b/>
        </w:rPr>
        <w:t xml:space="preserve">Doç. Dr. </w:t>
      </w:r>
      <w:r w:rsidR="00162BD3">
        <w:rPr>
          <w:b/>
        </w:rPr>
        <w:t>Semra ERDOĞAN</w:t>
      </w:r>
      <w:r w:rsidRPr="006354FB">
        <w:rPr>
          <w:b/>
        </w:rPr>
        <w:t xml:space="preserve"> (Birim Kalite Temsilcisi)</w:t>
      </w:r>
    </w:p>
    <w:p w14:paraId="62EEE7D8" w14:textId="77777777" w:rsidR="00A1122D" w:rsidRPr="006354FB" w:rsidRDefault="00A1122D" w:rsidP="00A1122D">
      <w:pPr>
        <w:autoSpaceDE w:val="0"/>
        <w:autoSpaceDN w:val="0"/>
        <w:adjustRightInd w:val="0"/>
        <w:spacing w:line="360" w:lineRule="auto"/>
        <w:jc w:val="both"/>
        <w:rPr>
          <w:bCs/>
        </w:rPr>
      </w:pPr>
      <w:r w:rsidRPr="006354FB">
        <w:rPr>
          <w:bCs/>
        </w:rPr>
        <w:t>Mobil Tel: 0 (5</w:t>
      </w:r>
      <w:r w:rsidR="00162BD3">
        <w:rPr>
          <w:bCs/>
        </w:rPr>
        <w:t>37</w:t>
      </w:r>
      <w:r w:rsidRPr="006354FB">
        <w:rPr>
          <w:bCs/>
        </w:rPr>
        <w:t>)</w:t>
      </w:r>
      <w:r w:rsidR="00162BD3">
        <w:rPr>
          <w:bCs/>
        </w:rPr>
        <w:t xml:space="preserve"> 6173936</w:t>
      </w:r>
    </w:p>
    <w:p w14:paraId="0241421C" w14:textId="77777777" w:rsidR="00A1122D" w:rsidRDefault="00A1122D" w:rsidP="00A1122D">
      <w:pPr>
        <w:autoSpaceDE w:val="0"/>
        <w:autoSpaceDN w:val="0"/>
        <w:adjustRightInd w:val="0"/>
        <w:spacing w:line="360" w:lineRule="auto"/>
        <w:jc w:val="both"/>
        <w:rPr>
          <w:bCs/>
        </w:rPr>
      </w:pPr>
      <w:r w:rsidRPr="006354FB">
        <w:rPr>
          <w:bCs/>
        </w:rPr>
        <w:t>E-posta:</w:t>
      </w:r>
      <w:r w:rsidR="00D82F7D">
        <w:rPr>
          <w:bCs/>
        </w:rPr>
        <w:t xml:space="preserve"> </w:t>
      </w:r>
      <w:hyperlink r:id="rId17" w:history="1">
        <w:r w:rsidR="00D82F7D" w:rsidRPr="00EC5CF7">
          <w:rPr>
            <w:rStyle w:val="Kpr"/>
            <w:bCs/>
          </w:rPr>
          <w:t>semraerdogann@gmail.com</w:t>
        </w:r>
      </w:hyperlink>
    </w:p>
    <w:p w14:paraId="1C91D5AF" w14:textId="77777777" w:rsidR="00D82F7D" w:rsidRDefault="00D82F7D" w:rsidP="00A1122D">
      <w:pPr>
        <w:autoSpaceDE w:val="0"/>
        <w:autoSpaceDN w:val="0"/>
        <w:adjustRightInd w:val="0"/>
        <w:spacing w:line="360" w:lineRule="auto"/>
        <w:jc w:val="both"/>
        <w:rPr>
          <w:bCs/>
        </w:rPr>
      </w:pPr>
    </w:p>
    <w:p w14:paraId="21BF662E" w14:textId="77777777" w:rsidR="00162BD3" w:rsidRPr="006354FB" w:rsidRDefault="00162BD3" w:rsidP="00A1122D">
      <w:pPr>
        <w:autoSpaceDE w:val="0"/>
        <w:autoSpaceDN w:val="0"/>
        <w:adjustRightInd w:val="0"/>
        <w:spacing w:line="360" w:lineRule="auto"/>
        <w:jc w:val="both"/>
        <w:rPr>
          <w:bCs/>
        </w:rPr>
      </w:pPr>
    </w:p>
    <w:p w14:paraId="46BFC7C1" w14:textId="77777777" w:rsidR="000F42D1" w:rsidRPr="006354FB" w:rsidRDefault="00447C42" w:rsidP="000F42D1">
      <w:pPr>
        <w:pStyle w:val="Balk1"/>
        <w:spacing w:before="120"/>
        <w:ind w:left="567" w:right="63" w:hanging="567"/>
        <w:jc w:val="both"/>
        <w:rPr>
          <w:rFonts w:ascii="Calibri" w:hAnsi="Calibri" w:cs="Calibri Light"/>
          <w:color w:val="64AEB0"/>
          <w:sz w:val="28"/>
          <w:szCs w:val="28"/>
        </w:rPr>
      </w:pPr>
      <w:r w:rsidRPr="006354FB">
        <w:rPr>
          <w:rFonts w:ascii="Calibri" w:hAnsi="Calibri" w:cs="Calibri Light"/>
          <w:sz w:val="28"/>
          <w:szCs w:val="28"/>
        </w:rPr>
        <w:lastRenderedPageBreak/>
        <w:t>B</w:t>
      </w:r>
      <w:r w:rsidR="00BB545E" w:rsidRPr="006354FB">
        <w:rPr>
          <w:rFonts w:ascii="Calibri" w:hAnsi="Calibri" w:cs="Calibri Light"/>
          <w:sz w:val="28"/>
          <w:szCs w:val="28"/>
        </w:rPr>
        <w:t>İRİM</w:t>
      </w:r>
      <w:r w:rsidR="000F42D1" w:rsidRPr="006354FB">
        <w:rPr>
          <w:rFonts w:ascii="Calibri" w:hAnsi="Calibri" w:cs="Calibri Light"/>
          <w:sz w:val="28"/>
          <w:szCs w:val="28"/>
        </w:rPr>
        <w:t xml:space="preserve"> HAKKINDABİLGİLER</w:t>
      </w:r>
      <w:bookmarkEnd w:id="0"/>
    </w:p>
    <w:p w14:paraId="465F172C" w14:textId="77777777" w:rsidR="000F42D1" w:rsidRPr="006354FB" w:rsidRDefault="000F42D1" w:rsidP="00692A73">
      <w:pPr>
        <w:pStyle w:val="Balk2"/>
      </w:pPr>
    </w:p>
    <w:p w14:paraId="4908C794" w14:textId="77777777" w:rsidR="000F42D1" w:rsidRPr="006354FB" w:rsidRDefault="00AB618E" w:rsidP="00692A73">
      <w:pPr>
        <w:pStyle w:val="Balk2"/>
      </w:pPr>
      <w:bookmarkStart w:id="1" w:name="_Toc38538191"/>
      <w:r w:rsidRPr="006354FB">
        <w:t>1</w:t>
      </w:r>
      <w:r w:rsidR="000F42D1" w:rsidRPr="006354FB">
        <w:t>. Tarihsel Gelişimi</w:t>
      </w:r>
      <w:bookmarkEnd w:id="1"/>
    </w:p>
    <w:p w14:paraId="70DD5560" w14:textId="77777777"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Mersin Üniversitesi Tıp Fakültesi (MEÜTF)</w:t>
      </w:r>
      <w:r w:rsidR="00CF4D5C">
        <w:rPr>
          <w:rFonts w:ascii="Calibri" w:hAnsi="Calibri" w:cs="Calibri Light"/>
          <w:sz w:val="22"/>
          <w:szCs w:val="22"/>
        </w:rPr>
        <w:t>,</w:t>
      </w:r>
      <w:r w:rsidRPr="006354FB">
        <w:rPr>
          <w:rFonts w:ascii="Calibri" w:hAnsi="Calibri" w:cs="Calibri Light"/>
          <w:sz w:val="22"/>
          <w:szCs w:val="22"/>
        </w:rPr>
        <w:t xml:space="preserve"> 2809 sayılı Yükseköğretim Kurumları Teşkilatı Kanunu’na, 03.07.1992 tarih ve 3837 sayılı kanunun 25. maddesi ile eklenen, ek madde 10 ile kurulmuş, 17.04.1998 tarihinde kurucu dekan atanması ile Mersin Metropol İş Merkezi’nde faaliyete geçmiş ve 1998-1999 eğitim-öğretim yılında eğitim-öğretime başlamıştır. </w:t>
      </w:r>
      <w:r w:rsidR="00CF4D5C">
        <w:rPr>
          <w:rFonts w:ascii="Calibri" w:hAnsi="Calibri" w:cs="Calibri Light"/>
          <w:sz w:val="22"/>
          <w:szCs w:val="22"/>
        </w:rPr>
        <w:t xml:space="preserve"> </w:t>
      </w:r>
      <w:r w:rsidRPr="006354FB">
        <w:rPr>
          <w:rFonts w:ascii="Calibri" w:hAnsi="Calibri" w:cs="Calibri Light"/>
          <w:sz w:val="22"/>
          <w:szCs w:val="22"/>
        </w:rPr>
        <w:t>Sağlık Bakanlığı ile YÖK Başkanlığı arasında 22.11.1996 tarihinde imzalanan protokol gereği Sağlık Bakanlığı’na bağlı Mersin Sağlık Meslek Lisesi binası 1998 yılı sonunda 20 yıllığına Mersin Üniversitesi’ne devredilmiş ve 15.03.1999 tarihinden itibaren 200 yataklı hastane ve 1.500 m</w:t>
      </w:r>
      <w:r w:rsidR="00CF4D5C">
        <w:rPr>
          <w:rFonts w:ascii="Calibri" w:hAnsi="Calibri" w:cs="Calibri Light"/>
          <w:sz w:val="22"/>
          <w:szCs w:val="22"/>
        </w:rPr>
        <w:t>2</w:t>
      </w:r>
      <w:r w:rsidRPr="006354FB">
        <w:rPr>
          <w:rFonts w:ascii="Calibri" w:hAnsi="Calibri" w:cs="Calibri Light"/>
          <w:sz w:val="22"/>
          <w:szCs w:val="22"/>
        </w:rPr>
        <w:t>’lik poliklinik binası ile Mersin Üniversitesi Tıp Fakültesi Araştırma ve Uygulama Hastanesi olarak hizmete açılmıştır.</w:t>
      </w:r>
    </w:p>
    <w:p w14:paraId="76213131" w14:textId="77777777"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Büyük bir kısmı üniversitemize devredilen Mersin Yenişehir PTT Tesisleri, yapılan tadilatlardan sonra 17.02.1999 tarihinde, Mersin Üniversitesi Yenişehir Kampüsü olarak hizmete açılmış ve 1999 yılının </w:t>
      </w:r>
      <w:r w:rsidR="00A85BCA" w:rsidRPr="006354FB">
        <w:rPr>
          <w:rFonts w:ascii="Calibri" w:hAnsi="Calibri" w:cs="Calibri Light"/>
          <w:sz w:val="22"/>
          <w:szCs w:val="22"/>
        </w:rPr>
        <w:t>haziran</w:t>
      </w:r>
      <w:r w:rsidRPr="006354FB">
        <w:rPr>
          <w:rFonts w:ascii="Calibri" w:hAnsi="Calibri" w:cs="Calibri Light"/>
          <w:sz w:val="22"/>
          <w:szCs w:val="22"/>
        </w:rPr>
        <w:t xml:space="preserve"> ayında Tıp Fakültesi Dekanlığı ile Temel Tıp Bilimleri Bölümü bu kampüste yer alan binaya taşınmıştır. Dekanlık ve Temel Tıp Bilimleri Böl</w:t>
      </w:r>
      <w:r w:rsidR="005C1C17" w:rsidRPr="006354FB">
        <w:rPr>
          <w:rFonts w:ascii="Calibri" w:hAnsi="Calibri" w:cs="Calibri Light"/>
          <w:sz w:val="22"/>
          <w:szCs w:val="22"/>
        </w:rPr>
        <w:t>ümümüz 2013 yılında merkez kampü</w:t>
      </w:r>
      <w:r w:rsidRPr="006354FB">
        <w:rPr>
          <w:rFonts w:ascii="Calibri" w:hAnsi="Calibri" w:cs="Calibri Light"/>
          <w:sz w:val="22"/>
          <w:szCs w:val="22"/>
        </w:rPr>
        <w:t>s olan Çiftlikköy kampüsündeki yeni binalarına taşınmıştır.</w:t>
      </w:r>
    </w:p>
    <w:p w14:paraId="7269259A" w14:textId="77777777" w:rsidR="00A1122D"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Mersin Üniversitesi Çiftlikköy Yerleşkesinde yer alan 722 yataklı 100.000 m2 alana sahip “Sağlık Araştırma ve Uygulama Hastanesi” inşaatı 2014 yılı </w:t>
      </w:r>
      <w:r w:rsidR="006772D7" w:rsidRPr="006354FB">
        <w:rPr>
          <w:rFonts w:ascii="Calibri" w:hAnsi="Calibri" w:cs="Calibri Light"/>
          <w:sz w:val="22"/>
          <w:szCs w:val="22"/>
        </w:rPr>
        <w:t>mayıs</w:t>
      </w:r>
      <w:r w:rsidRPr="006354FB">
        <w:rPr>
          <w:rFonts w:ascii="Calibri" w:hAnsi="Calibri" w:cs="Calibri Light"/>
          <w:sz w:val="22"/>
          <w:szCs w:val="22"/>
        </w:rPr>
        <w:t xml:space="preserve"> ayında tamamen bitirilmiş olup 20.05.2014 tarihinden itibaren Hastanemiz sağlık hizmetlerini yeni binasında sürdürmeye başlamıştır</w:t>
      </w:r>
      <w:r w:rsidRPr="00C16B17">
        <w:rPr>
          <w:rFonts w:ascii="Calibri" w:hAnsi="Calibri" w:cs="Calibri Light"/>
          <w:sz w:val="22"/>
          <w:szCs w:val="22"/>
        </w:rPr>
        <w:t>. Hastanemiz 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w:t>
      </w:r>
      <w:r w:rsidR="007B2694" w:rsidRPr="00C16B17">
        <w:rPr>
          <w:rFonts w:ascii="Calibri" w:hAnsi="Calibri" w:cs="Calibri Light"/>
          <w:sz w:val="22"/>
          <w:szCs w:val="22"/>
        </w:rPr>
        <w:t>45</w:t>
      </w:r>
      <w:r w:rsidRPr="00C16B17">
        <w:rPr>
          <w:rFonts w:ascii="Calibri" w:hAnsi="Calibri" w:cs="Calibri Light"/>
          <w:sz w:val="22"/>
          <w:szCs w:val="22"/>
        </w:rPr>
        <w:t xml:space="preserve"> yatakla hizmet veren yoğun bakımlar ve reanimasyon ünitesi, fizik tedavi ve rehabilitasyon ünitesi, nükleer tıp, organ doku nakil merkezimiz böbrek ve karaciğer nakilleri yapmaktadır. Üremeye yardımcı tedavi merkezi, uyku merkezi ile tam teşekküllü olup iki ve tek kişilik odalardan oluşan </w:t>
      </w:r>
      <w:r w:rsidR="007B2694" w:rsidRPr="00C16B17">
        <w:rPr>
          <w:rFonts w:ascii="Calibri" w:hAnsi="Calibri" w:cs="Calibri Light"/>
          <w:sz w:val="22"/>
          <w:szCs w:val="22"/>
        </w:rPr>
        <w:t>712</w:t>
      </w:r>
      <w:r w:rsidRPr="00C16B17">
        <w:rPr>
          <w:rFonts w:ascii="Calibri" w:hAnsi="Calibri" w:cs="Calibri Light"/>
          <w:sz w:val="22"/>
          <w:szCs w:val="22"/>
        </w:rPr>
        <w:t xml:space="preserve"> servis yatağı, 3 yataklı </w:t>
      </w:r>
      <w:r w:rsidR="00A85BCA" w:rsidRPr="00C16B17">
        <w:rPr>
          <w:rFonts w:ascii="Calibri" w:hAnsi="Calibri" w:cs="Calibri Light"/>
          <w:sz w:val="22"/>
          <w:szCs w:val="22"/>
        </w:rPr>
        <w:t>mahkûm</w:t>
      </w:r>
      <w:r w:rsidRPr="00C16B17">
        <w:rPr>
          <w:rFonts w:ascii="Calibri" w:hAnsi="Calibri" w:cs="Calibri Light"/>
          <w:sz w:val="22"/>
          <w:szCs w:val="22"/>
        </w:rPr>
        <w:t xml:space="preserve"> servisi ve </w:t>
      </w:r>
      <w:r w:rsidR="007B2694" w:rsidRPr="00C16B17">
        <w:rPr>
          <w:rFonts w:ascii="Calibri" w:hAnsi="Calibri" w:cs="Calibri Light"/>
          <w:sz w:val="22"/>
          <w:szCs w:val="22"/>
        </w:rPr>
        <w:t xml:space="preserve">145 </w:t>
      </w:r>
      <w:r w:rsidRPr="00C16B17">
        <w:rPr>
          <w:rFonts w:ascii="Calibri" w:hAnsi="Calibri" w:cs="Calibri Light"/>
          <w:sz w:val="22"/>
          <w:szCs w:val="22"/>
        </w:rPr>
        <w:t xml:space="preserve">yoğun bakım yatağı olmak üzere toplam </w:t>
      </w:r>
      <w:r w:rsidR="007B2694" w:rsidRPr="00C16B17">
        <w:rPr>
          <w:rFonts w:ascii="Calibri" w:hAnsi="Calibri" w:cs="Calibri Light"/>
          <w:sz w:val="22"/>
          <w:szCs w:val="22"/>
        </w:rPr>
        <w:t>860</w:t>
      </w:r>
      <w:r w:rsidRPr="00C16B17">
        <w:rPr>
          <w:rFonts w:ascii="Calibri" w:hAnsi="Calibri" w:cs="Calibri Light"/>
          <w:sz w:val="22"/>
          <w:szCs w:val="22"/>
        </w:rPr>
        <w:t xml:space="preserve"> yatak kapasitesi ile MERSİN halkı ve tüm bölgenin hizmetindedir.</w:t>
      </w:r>
      <w:r w:rsidRPr="006354FB">
        <w:rPr>
          <w:rFonts w:ascii="Calibri" w:hAnsi="Calibri" w:cs="Calibri Light"/>
          <w:sz w:val="22"/>
          <w:szCs w:val="22"/>
        </w:rPr>
        <w:t xml:space="preserve"> </w:t>
      </w:r>
    </w:p>
    <w:p w14:paraId="46D46813" w14:textId="77777777"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Fakültemiz 1998–1999 eğitim-öğretim yılında 28 öğrenci almış, bu öğrenciler eğitimlerinin ilk üç yılını Çukurova Üniversitesi Tıp Fakültesi’nde, sonraki yılları ise fakültemizde tamamlamışlardır. Fakültemiz 1999–2000 eğitim-öğretim yılında 28 öğrenci ile kendi bünyesinde eğitim-öğretime başlamıştır. 2003-2004 eğitim-öğretim yılında ilk mezunlarını veren fakültemiz, </w:t>
      </w:r>
      <w:r w:rsidRPr="00041413">
        <w:rPr>
          <w:rFonts w:ascii="Calibri" w:hAnsi="Calibri" w:cs="Calibri Light"/>
          <w:sz w:val="22"/>
          <w:szCs w:val="22"/>
        </w:rPr>
        <w:t xml:space="preserve">kuruluşundan bugüne kadar toplam </w:t>
      </w:r>
      <w:r w:rsidR="00AA5F01" w:rsidRPr="0052724C">
        <w:rPr>
          <w:rFonts w:ascii="Calibri" w:hAnsi="Calibri" w:cs="Calibri Light"/>
          <w:sz w:val="22"/>
          <w:szCs w:val="22"/>
        </w:rPr>
        <w:t>1</w:t>
      </w:r>
      <w:r w:rsidR="00041413" w:rsidRPr="0052724C">
        <w:rPr>
          <w:rFonts w:ascii="Calibri" w:hAnsi="Calibri" w:cs="Calibri Light"/>
          <w:sz w:val="22"/>
          <w:szCs w:val="22"/>
        </w:rPr>
        <w:t>739</w:t>
      </w:r>
      <w:r w:rsidR="00AA5F01" w:rsidRPr="00041413">
        <w:rPr>
          <w:rFonts w:ascii="Calibri" w:hAnsi="Calibri" w:cs="Calibri Light"/>
          <w:color w:val="FF0000"/>
          <w:sz w:val="22"/>
          <w:szCs w:val="22"/>
        </w:rPr>
        <w:t xml:space="preserve"> </w:t>
      </w:r>
      <w:r w:rsidR="00AA5F01" w:rsidRPr="00041413">
        <w:rPr>
          <w:rFonts w:ascii="Calibri" w:hAnsi="Calibri" w:cs="Calibri Light"/>
          <w:sz w:val="22"/>
          <w:szCs w:val="22"/>
        </w:rPr>
        <w:t>(31.01.202</w:t>
      </w:r>
      <w:r w:rsidR="00041413" w:rsidRPr="00041413">
        <w:rPr>
          <w:rFonts w:ascii="Calibri" w:hAnsi="Calibri" w:cs="Calibri Light"/>
          <w:sz w:val="22"/>
          <w:szCs w:val="22"/>
        </w:rPr>
        <w:t>3</w:t>
      </w:r>
      <w:r w:rsidR="00AA5F01" w:rsidRPr="00041413">
        <w:rPr>
          <w:rFonts w:ascii="Calibri" w:hAnsi="Calibri" w:cs="Calibri Light"/>
          <w:sz w:val="22"/>
          <w:szCs w:val="22"/>
        </w:rPr>
        <w:t xml:space="preserve"> tarihi itibari ile) </w:t>
      </w:r>
      <w:r w:rsidRPr="00041413">
        <w:rPr>
          <w:rFonts w:ascii="Calibri" w:hAnsi="Calibri" w:cs="Calibri Light"/>
          <w:sz w:val="22"/>
          <w:szCs w:val="22"/>
        </w:rPr>
        <w:t>hekim mezun etmiştir.</w:t>
      </w:r>
    </w:p>
    <w:p w14:paraId="5DA986BA" w14:textId="77777777" w:rsidR="000F42D1" w:rsidRPr="006354FB" w:rsidRDefault="000F42D1" w:rsidP="000B06FC">
      <w:pPr>
        <w:pStyle w:val="GvdeMetni"/>
        <w:spacing w:line="360" w:lineRule="auto"/>
        <w:ind w:left="0" w:right="63"/>
        <w:jc w:val="both"/>
        <w:rPr>
          <w:rFonts w:ascii="Calibri" w:hAnsi="Calibri" w:cs="Calibri Light"/>
          <w:sz w:val="22"/>
          <w:szCs w:val="22"/>
        </w:rPr>
      </w:pPr>
    </w:p>
    <w:p w14:paraId="4BA28801" w14:textId="77777777" w:rsidR="000F42D1" w:rsidRPr="006354FB" w:rsidRDefault="00096E97" w:rsidP="000B06FC">
      <w:pPr>
        <w:pStyle w:val="Balk2"/>
        <w:spacing w:line="360" w:lineRule="auto"/>
        <w:rPr>
          <w:sz w:val="22"/>
          <w:szCs w:val="22"/>
        </w:rPr>
      </w:pPr>
      <w:bookmarkStart w:id="2" w:name="_Toc38538192"/>
      <w:r w:rsidRPr="006354FB">
        <w:rPr>
          <w:sz w:val="22"/>
          <w:szCs w:val="22"/>
        </w:rPr>
        <w:lastRenderedPageBreak/>
        <w:t>2</w:t>
      </w:r>
      <w:r w:rsidR="000F42D1" w:rsidRPr="006354FB">
        <w:rPr>
          <w:sz w:val="22"/>
          <w:szCs w:val="22"/>
        </w:rPr>
        <w:t>. Misyonu, Vizyonu, Değerleri ve Hedefleri</w:t>
      </w:r>
      <w:bookmarkEnd w:id="2"/>
    </w:p>
    <w:p w14:paraId="35486090" w14:textId="77777777"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Mersin Üniversitesi Tıp Fakültesi’nin kurumsal vizyon ve misyonu ile amaç ve hedefleri eğitim, araştırma ve hizmet öğelerini içerecek biçimde tanımlanmış olup, fakültemiz web sayfasında yayınlanmıştır.</w:t>
      </w:r>
    </w:p>
    <w:p w14:paraId="34AD31C1" w14:textId="77777777" w:rsidR="00A1122D" w:rsidRPr="004550F5" w:rsidRDefault="00000000" w:rsidP="000B06FC">
      <w:pPr>
        <w:pStyle w:val="NormalWeb"/>
        <w:tabs>
          <w:tab w:val="left" w:pos="426"/>
        </w:tabs>
        <w:spacing w:line="360" w:lineRule="auto"/>
        <w:ind w:right="63"/>
        <w:jc w:val="both"/>
        <w:textAlignment w:val="baseline"/>
        <w:rPr>
          <w:rFonts w:ascii="Calibri" w:eastAsia="MS PGothic" w:hAnsi="Calibri" w:cs="Calibri Light"/>
          <w:kern w:val="24"/>
          <w:sz w:val="22"/>
          <w:szCs w:val="22"/>
          <w:lang w:val="tr-TR"/>
        </w:rPr>
      </w:pPr>
      <w:hyperlink r:id="rId18" w:history="1">
        <w:r w:rsidR="00877B16" w:rsidRPr="004550F5">
          <w:rPr>
            <w:rStyle w:val="Kpr"/>
            <w:rFonts w:ascii="Calibri" w:eastAsia="MS PGothic" w:hAnsi="Calibri" w:cs="Calibri Light"/>
            <w:color w:val="auto"/>
            <w:kern w:val="24"/>
            <w:sz w:val="22"/>
            <w:szCs w:val="22"/>
            <w:lang w:val="tr-TR"/>
          </w:rPr>
          <w:t>https://www.mersin.edu.tr/akademik/tip-fakultesi/fakultemiz/meutf-vizyon-misyon-temel-yeterlikler-amac-ve-ogrenim-hedefleri</w:t>
        </w:r>
      </w:hyperlink>
    </w:p>
    <w:p w14:paraId="735A90DA" w14:textId="77777777" w:rsidR="00877B16" w:rsidRPr="006354FB" w:rsidRDefault="00877B16"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p>
    <w:p w14:paraId="7473EFEE"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b/>
          <w:bCs/>
          <w:color w:val="000000"/>
          <w:kern w:val="24"/>
          <w:sz w:val="22"/>
          <w:szCs w:val="22"/>
          <w:lang w:val="tr-TR"/>
        </w:rPr>
      </w:pPr>
      <w:r w:rsidRPr="006354FB">
        <w:rPr>
          <w:rFonts w:ascii="Calibri" w:eastAsia="MS PGothic" w:hAnsi="Calibri" w:cs="Calibri Light"/>
          <w:b/>
          <w:bCs/>
          <w:color w:val="000000"/>
          <w:kern w:val="24"/>
          <w:sz w:val="22"/>
          <w:szCs w:val="22"/>
          <w:lang w:val="tr-TR"/>
        </w:rPr>
        <w:t xml:space="preserve">Vizyon </w:t>
      </w:r>
    </w:p>
    <w:p w14:paraId="1EC87DAA" w14:textId="77777777"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 xml:space="preserve">Çağdaşlığı ve sürekli yenilenmeyi ilke edinmiş, etik değerlerin içselleştirildiği, kalite bilincinin yerleştiği, ulusal ve uluslararası düzeyde tanınan ve tercih edilen, nitelikli bir tıp fakültesi olmak. </w:t>
      </w:r>
    </w:p>
    <w:p w14:paraId="0C89B482"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b/>
          <w:bCs/>
          <w:color w:val="000000"/>
          <w:kern w:val="24"/>
          <w:sz w:val="22"/>
          <w:szCs w:val="22"/>
          <w:lang w:val="tr-TR"/>
        </w:rPr>
      </w:pPr>
      <w:r w:rsidRPr="006354FB">
        <w:rPr>
          <w:rFonts w:ascii="Calibri" w:eastAsia="MS PGothic" w:hAnsi="Calibri" w:cs="Calibri Light"/>
          <w:b/>
          <w:bCs/>
          <w:color w:val="000000"/>
          <w:kern w:val="24"/>
          <w:sz w:val="22"/>
          <w:szCs w:val="22"/>
          <w:lang w:val="tr-TR"/>
        </w:rPr>
        <w:t xml:space="preserve">Misyon </w:t>
      </w:r>
    </w:p>
    <w:p w14:paraId="19DE9939" w14:textId="77777777" w:rsidR="00A1122D" w:rsidRPr="006354FB" w:rsidRDefault="00210DC3" w:rsidP="008F189D">
      <w:pPr>
        <w:pStyle w:val="NormalWeb"/>
        <w:tabs>
          <w:tab w:val="left" w:pos="567"/>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 xml:space="preserve">Mevzuat ve etik değerleri esas alarak, eğitim-öğretim, araştırma-geliştirme ve sağlık hizmeti standartlarını sürekli geliştirerek kaliteli bir hizmet sunmak. </w:t>
      </w:r>
    </w:p>
    <w:p w14:paraId="0BA8E9D1"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Değerlerimiz </w:t>
      </w:r>
    </w:p>
    <w:p w14:paraId="6A1E9CB0"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Kalite bilinci </w:t>
      </w:r>
    </w:p>
    <w:p w14:paraId="336DFAC2"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Yenilikçilik </w:t>
      </w:r>
    </w:p>
    <w:p w14:paraId="1D39B0C2"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Yaratıcılık </w:t>
      </w:r>
    </w:p>
    <w:p w14:paraId="493EB281"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Özgüven </w:t>
      </w:r>
    </w:p>
    <w:p w14:paraId="0552E944"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Katılımcılık </w:t>
      </w:r>
    </w:p>
    <w:p w14:paraId="58CB867B"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Liderlik </w:t>
      </w:r>
    </w:p>
    <w:p w14:paraId="12F3000B"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Güvenilirlik </w:t>
      </w:r>
    </w:p>
    <w:p w14:paraId="0F5553EE"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Etik değerlere bağlılık </w:t>
      </w:r>
    </w:p>
    <w:p w14:paraId="57819233"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Saydamlık </w:t>
      </w:r>
    </w:p>
    <w:p w14:paraId="20D285F9"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Nesnellik </w:t>
      </w:r>
    </w:p>
    <w:p w14:paraId="476A53F5"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Ulaşılabilirlik </w:t>
      </w:r>
    </w:p>
    <w:p w14:paraId="5523C82D"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Tarafsızlık </w:t>
      </w:r>
    </w:p>
    <w:p w14:paraId="58C34EF2"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Toplumsal sorumluluk </w:t>
      </w:r>
    </w:p>
    <w:p w14:paraId="57B889A2"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Dayanışma ve paylaşımcılık </w:t>
      </w:r>
    </w:p>
    <w:p w14:paraId="5D84DF05"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Eleştirel düşünebilirlik</w:t>
      </w:r>
    </w:p>
    <w:p w14:paraId="4D6CB47B" w14:textId="77777777"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Sosyal güvenirlik </w:t>
      </w:r>
    </w:p>
    <w:p w14:paraId="5E54C193" w14:textId="77777777"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w:t>
      </w:r>
      <w:r w:rsidR="00F6210D" w:rsidRPr="006354FB">
        <w:rPr>
          <w:rFonts w:ascii="Calibri" w:eastAsia="MS PGothic" w:hAnsi="Calibri" w:cs="Calibri Light"/>
          <w:color w:val="000000"/>
          <w:kern w:val="24"/>
          <w:sz w:val="22"/>
          <w:szCs w:val="22"/>
          <w:lang w:val="tr-TR"/>
        </w:rPr>
        <w:t>Çekirdek Yetkinlik/Yeterlilik’’</w:t>
      </w:r>
      <w:r w:rsidR="00A1122D" w:rsidRPr="006354FB">
        <w:rPr>
          <w:rFonts w:ascii="Calibri" w:eastAsia="MS PGothic" w:hAnsi="Calibri" w:cs="Calibri Light"/>
          <w:color w:val="000000"/>
          <w:kern w:val="24"/>
          <w:sz w:val="22"/>
          <w:szCs w:val="22"/>
          <w:lang w:val="tr-TR"/>
        </w:rPr>
        <w:t>lere gö</w:t>
      </w:r>
      <w:r w:rsidR="005136D1" w:rsidRPr="006354FB">
        <w:rPr>
          <w:rFonts w:ascii="Calibri" w:eastAsia="MS PGothic" w:hAnsi="Calibri" w:cs="Calibri Light"/>
          <w:color w:val="000000"/>
          <w:kern w:val="24"/>
          <w:sz w:val="22"/>
          <w:szCs w:val="22"/>
          <w:lang w:val="tr-TR"/>
        </w:rPr>
        <w:t>re yeniden yapılandırılmıştır.</w:t>
      </w:r>
      <w:r w:rsidR="00636C83">
        <w:rPr>
          <w:rFonts w:ascii="Calibri" w:eastAsia="MS PGothic" w:hAnsi="Calibri" w:cs="Calibri Light"/>
          <w:color w:val="000000"/>
          <w:kern w:val="24"/>
          <w:sz w:val="22"/>
          <w:szCs w:val="22"/>
          <w:lang w:val="tr-TR"/>
        </w:rPr>
        <w:t xml:space="preserve"> Eğitim</w:t>
      </w:r>
      <w:r w:rsidR="0042713A">
        <w:rPr>
          <w:rFonts w:ascii="Calibri" w:eastAsia="MS PGothic" w:hAnsi="Calibri" w:cs="Calibri Light"/>
          <w:color w:val="000000"/>
          <w:kern w:val="24"/>
          <w:sz w:val="22"/>
          <w:szCs w:val="22"/>
          <w:lang w:val="tr-TR"/>
        </w:rPr>
        <w:t xml:space="preserve"> </w:t>
      </w:r>
      <w:r w:rsidR="00A1122D" w:rsidRPr="006354FB">
        <w:rPr>
          <w:rFonts w:ascii="Calibri" w:eastAsia="MS PGothic" w:hAnsi="Calibri" w:cs="Calibri Light"/>
          <w:color w:val="000000"/>
          <w:kern w:val="24"/>
          <w:sz w:val="22"/>
          <w:szCs w:val="22"/>
          <w:lang w:val="tr-TR"/>
        </w:rPr>
        <w:t xml:space="preserve">Programı’nın, </w:t>
      </w:r>
      <w:r w:rsidR="00A1122D" w:rsidRPr="006354FB">
        <w:rPr>
          <w:rFonts w:ascii="Calibri" w:eastAsia="MS PGothic" w:hAnsi="Calibri" w:cs="Calibri Light"/>
          <w:color w:val="000000"/>
          <w:kern w:val="24"/>
          <w:sz w:val="22"/>
          <w:szCs w:val="22"/>
          <w:lang w:val="tr-TR"/>
        </w:rPr>
        <w:lastRenderedPageBreak/>
        <w:t xml:space="preserve">Mezuniyet Öncesi Tıp Eğitimi Ulusal Çekirdek Eğitim Programı 2020’de belirtilen konuları kapsaması için öncelikle ‘’Çekirdek Hastalıklar/Klinik Problemler’’ başlığında güncellenen 342 madde (ekleme yapılan (41), çıkarılan (44), isim değişikliği olan (31) ve öğrenim düzeyi değişen (79) ‘’Semptom ve Durumlar’’ başlığında güncellenen 141 madde (eklenen 34, çıkarılan 17) ve ‘’Temel Hekimlik Uygulamaları’’ başlığında güncellenen 157 madde (eklenen (35), çıkarılan (14), düzeyi değişen (22)  madde için </w:t>
      </w:r>
      <w:r w:rsidR="00B42289" w:rsidRPr="006354FB">
        <w:rPr>
          <w:rFonts w:ascii="Calibri" w:eastAsia="MS PGothic" w:hAnsi="Calibri" w:cs="Calibri Light"/>
          <w:color w:val="000000"/>
          <w:kern w:val="24"/>
          <w:sz w:val="22"/>
          <w:szCs w:val="22"/>
          <w:lang w:val="tr-TR"/>
        </w:rPr>
        <w:t>Excel</w:t>
      </w:r>
      <w:r w:rsidR="00A1122D" w:rsidRPr="006354FB">
        <w:rPr>
          <w:rFonts w:ascii="Calibri" w:eastAsia="MS PGothic" w:hAnsi="Calibri" w:cs="Calibri Light"/>
          <w:color w:val="000000"/>
          <w:kern w:val="24"/>
          <w:sz w:val="22"/>
          <w:szCs w:val="22"/>
          <w:lang w:val="tr-TR"/>
        </w:rPr>
        <w:t xml:space="preserve"> oluşturulmuş, gerekli güncellemelerin ilgili tüm birimler tarafından yapılması için yazı yazılmış ve veriler toplanmıştır. </w:t>
      </w:r>
    </w:p>
    <w:p w14:paraId="74931E02" w14:textId="77777777" w:rsidR="00210DC3" w:rsidRPr="004550F5" w:rsidRDefault="00000000" w:rsidP="000B06FC">
      <w:pPr>
        <w:pStyle w:val="NormalWeb"/>
        <w:tabs>
          <w:tab w:val="left" w:pos="426"/>
        </w:tabs>
        <w:spacing w:line="360" w:lineRule="auto"/>
        <w:ind w:right="63"/>
        <w:jc w:val="both"/>
        <w:textAlignment w:val="baseline"/>
        <w:rPr>
          <w:rFonts w:ascii="Calibri" w:eastAsia="MS PGothic" w:hAnsi="Calibri" w:cs="Calibri Light"/>
          <w:kern w:val="24"/>
          <w:sz w:val="22"/>
          <w:szCs w:val="22"/>
          <w:lang w:val="tr-TR"/>
        </w:rPr>
      </w:pPr>
      <w:hyperlink r:id="rId19" w:history="1">
        <w:r w:rsidR="00210DC3" w:rsidRPr="004550F5">
          <w:rPr>
            <w:rStyle w:val="Kpr"/>
            <w:rFonts w:ascii="Calibri" w:eastAsia="MS PGothic" w:hAnsi="Calibri" w:cs="Calibri Light"/>
            <w:color w:val="auto"/>
            <w:kern w:val="24"/>
            <w:sz w:val="22"/>
            <w:szCs w:val="22"/>
            <w:lang w:val="tr-TR"/>
          </w:rPr>
          <w:t>https://www.yok.gov.tr/Documents/Kurumsal/egitim_ogretim_dairesi/Ulusal-cekirdek-egitimi-programlari/mezuniyet-oncesi-tip-egitimi-cekirdek-egitimi-programi.pdf</w:t>
        </w:r>
      </w:hyperlink>
    </w:p>
    <w:p w14:paraId="4AF32B5C" w14:textId="77777777" w:rsidR="00210DC3" w:rsidRPr="006354FB" w:rsidRDefault="00210DC3" w:rsidP="00A1122D">
      <w:pPr>
        <w:pStyle w:val="NormalWeb"/>
        <w:tabs>
          <w:tab w:val="left" w:pos="426"/>
        </w:tabs>
        <w:ind w:right="63"/>
        <w:jc w:val="both"/>
        <w:textAlignment w:val="baseline"/>
        <w:rPr>
          <w:rFonts w:ascii="Calibri" w:eastAsia="MS PGothic" w:hAnsi="Calibri" w:cs="Calibri Light"/>
          <w:color w:val="000000"/>
          <w:kern w:val="24"/>
          <w:lang w:val="tr-TR"/>
        </w:rPr>
      </w:pPr>
    </w:p>
    <w:tbl>
      <w:tblPr>
        <w:tblW w:w="4857" w:type="pct"/>
        <w:tblBorders>
          <w:top w:val="single" w:sz="4" w:space="0" w:color="4472C4"/>
          <w:left w:val="single" w:sz="4" w:space="0" w:color="4472C4"/>
          <w:bottom w:val="single" w:sz="4" w:space="0" w:color="auto"/>
          <w:insideH w:val="single" w:sz="4" w:space="0" w:color="4472C4"/>
          <w:insideV w:val="single" w:sz="4" w:space="0" w:color="4472C4"/>
        </w:tblBorders>
        <w:tblLayout w:type="fixed"/>
        <w:tblLook w:val="04A0" w:firstRow="1" w:lastRow="0" w:firstColumn="1" w:lastColumn="0" w:noHBand="0" w:noVBand="1"/>
      </w:tblPr>
      <w:tblGrid>
        <w:gridCol w:w="8806"/>
      </w:tblGrid>
      <w:tr w:rsidR="00210DC3" w:rsidRPr="006354FB" w14:paraId="5F313886" w14:textId="77777777" w:rsidTr="008525BD">
        <w:trPr>
          <w:trHeight w:val="300"/>
        </w:trPr>
        <w:tc>
          <w:tcPr>
            <w:tcW w:w="5000" w:type="pct"/>
            <w:shd w:val="clear" w:color="auto" w:fill="002060"/>
            <w:noWrap/>
            <w:hideMark/>
          </w:tcPr>
          <w:p w14:paraId="6DD35358" w14:textId="77777777" w:rsidR="00210DC3" w:rsidRPr="006354FB" w:rsidRDefault="00210DC3" w:rsidP="00B201B3">
            <w:pPr>
              <w:spacing w:line="360" w:lineRule="auto"/>
              <w:jc w:val="center"/>
              <w:rPr>
                <w:rFonts w:eastAsia="Times New Roman" w:cs="Calibri"/>
                <w:b/>
                <w:bCs/>
                <w:iCs/>
                <w:color w:val="FFFFFF"/>
              </w:rPr>
            </w:pPr>
            <w:bookmarkStart w:id="3" w:name="_Hlk90388490"/>
            <w:r w:rsidRPr="006354FB">
              <w:rPr>
                <w:rFonts w:eastAsia="Times New Roman" w:cs="Calibri"/>
                <w:b/>
                <w:bCs/>
                <w:iCs/>
                <w:color w:val="FFFFFF"/>
              </w:rPr>
              <w:t>Tablo 1.2: Mersin Üniversitesi Tıp Fakültesinin Kurumsal Amaç ve Program Hedef/Çıktıları</w:t>
            </w:r>
          </w:p>
        </w:tc>
      </w:tr>
      <w:tr w:rsidR="00210DC3" w:rsidRPr="006354FB" w14:paraId="38480CE2" w14:textId="77777777" w:rsidTr="008525BD">
        <w:trPr>
          <w:trHeight w:val="300"/>
        </w:trPr>
        <w:tc>
          <w:tcPr>
            <w:tcW w:w="5000" w:type="pct"/>
            <w:shd w:val="clear" w:color="auto" w:fill="FFFFFF"/>
            <w:noWrap/>
            <w:hideMark/>
          </w:tcPr>
          <w:p w14:paraId="7E5259B2" w14:textId="77777777" w:rsidR="00210DC3" w:rsidRPr="006354FB" w:rsidRDefault="00210DC3" w:rsidP="00B201B3">
            <w:pPr>
              <w:spacing w:line="360" w:lineRule="auto"/>
              <w:rPr>
                <w:rFonts w:eastAsia="Times New Roman" w:cs="Calibri"/>
                <w:b/>
                <w:bCs/>
                <w:iCs/>
              </w:rPr>
            </w:pPr>
            <w:r w:rsidRPr="006354FB">
              <w:rPr>
                <w:rFonts w:eastAsia="Times New Roman" w:cs="Calibri"/>
                <w:b/>
                <w:bCs/>
                <w:iCs/>
              </w:rPr>
              <w:t>1.2. Kurumsal Amaç</w:t>
            </w:r>
          </w:p>
        </w:tc>
      </w:tr>
      <w:tr w:rsidR="00210DC3" w:rsidRPr="006354FB" w14:paraId="3CD577D9" w14:textId="77777777" w:rsidTr="008525BD">
        <w:trPr>
          <w:trHeight w:val="300"/>
        </w:trPr>
        <w:tc>
          <w:tcPr>
            <w:tcW w:w="5000" w:type="pct"/>
            <w:shd w:val="clear" w:color="auto" w:fill="FFFFFF"/>
            <w:noWrap/>
            <w:hideMark/>
          </w:tcPr>
          <w:p w14:paraId="3F230076" w14:textId="77777777" w:rsidR="00210DC3" w:rsidRPr="006354FB" w:rsidRDefault="00210DC3" w:rsidP="00B201B3">
            <w:pPr>
              <w:spacing w:line="360" w:lineRule="auto"/>
              <w:jc w:val="both"/>
              <w:rPr>
                <w:rFonts w:eastAsia="Times New Roman" w:cs="Calibri"/>
                <w:iCs/>
              </w:rPr>
            </w:pPr>
            <w:r w:rsidRPr="006354FB">
              <w:rPr>
                <w:rFonts w:eastAsia="Times New Roman" w:cs="Calibri"/>
                <w:iCs/>
              </w:rPr>
              <w:t>Mersin Üniversitesi Tıp Fakültesinin temel amacı, birey ve topluma kaliteli sağlık hizmeti sunacak yetkinlikte, temel/çekirdek yeterliliğe, mesleki beceri/tutuma sahip, tıp etiği ilkeleri ile uyum içinde araştırma ve uygulama yapabilen, erken tanı, tedavi, izlem ve rehabilitasyonuna yönelik olarak kanıta dayalı bir sağlık hizmeti sunabilen, sürekli mesleki gelişim programlarının bilincinde, yaşam boyu öğrenme tutumu kazanmış hekimler yetiştirmek için çevreye ve topluma karşı sorumlu, güvenilir, hesap verebilir çağdaş bir eğitim ortamı sağlamaktır.</w:t>
            </w:r>
          </w:p>
        </w:tc>
      </w:tr>
      <w:tr w:rsidR="00210DC3" w:rsidRPr="006354FB" w14:paraId="5B927296" w14:textId="77777777" w:rsidTr="008525BD">
        <w:trPr>
          <w:trHeight w:val="300"/>
        </w:trPr>
        <w:tc>
          <w:tcPr>
            <w:tcW w:w="5000" w:type="pct"/>
            <w:shd w:val="clear" w:color="auto" w:fill="FFFFFF"/>
            <w:noWrap/>
            <w:hideMark/>
          </w:tcPr>
          <w:p w14:paraId="6463968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1.2.1. Kazanılması Gereken Temel/Çekirdek Yetkinlik/Yeterlilik</w:t>
            </w:r>
          </w:p>
        </w:tc>
      </w:tr>
      <w:tr w:rsidR="00210DC3" w:rsidRPr="006354FB" w14:paraId="4A6C7371" w14:textId="77777777" w:rsidTr="008525BD">
        <w:trPr>
          <w:trHeight w:val="300"/>
        </w:trPr>
        <w:tc>
          <w:tcPr>
            <w:tcW w:w="5000" w:type="pct"/>
            <w:shd w:val="clear" w:color="auto" w:fill="FFFFFF"/>
            <w:noWrap/>
            <w:hideMark/>
          </w:tcPr>
          <w:p w14:paraId="1C42D184" w14:textId="77777777"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Kurumsal amacımız doğrultusunda, Mersin Üniversitesi Tıp Fakültesi öğrencilerinin mezuniyete kadar</w:t>
            </w:r>
            <w:r w:rsidR="00CF4D5C">
              <w:rPr>
                <w:rFonts w:eastAsia="Times New Roman" w:cs="Calibri"/>
                <w:b/>
                <w:bCs/>
                <w:iCs/>
              </w:rPr>
              <w:t xml:space="preserve"> </w:t>
            </w:r>
            <w:r w:rsidRPr="006354FB">
              <w:rPr>
                <w:rFonts w:eastAsia="Times New Roman" w:cs="Calibri"/>
                <w:b/>
                <w:bCs/>
                <w:iCs/>
              </w:rPr>
              <w:t>aşağıdaki 3 adet temel/çekirdek yeterliliği kazanması beklenir.</w:t>
            </w:r>
          </w:p>
        </w:tc>
      </w:tr>
      <w:tr w:rsidR="00210DC3" w:rsidRPr="006354FB" w14:paraId="308C8F2B" w14:textId="77777777" w:rsidTr="008525BD">
        <w:trPr>
          <w:trHeight w:val="300"/>
        </w:trPr>
        <w:tc>
          <w:tcPr>
            <w:tcW w:w="5000" w:type="pct"/>
            <w:shd w:val="clear" w:color="auto" w:fill="FFFFFF"/>
            <w:hideMark/>
          </w:tcPr>
          <w:p w14:paraId="3D95A29F"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1.2.1.1. Mesleki Uygulamalar </w:t>
            </w:r>
          </w:p>
        </w:tc>
      </w:tr>
      <w:tr w:rsidR="00210DC3" w:rsidRPr="006354FB" w14:paraId="63F57DBE" w14:textId="77777777" w:rsidTr="008525BD">
        <w:trPr>
          <w:trHeight w:val="300"/>
        </w:trPr>
        <w:tc>
          <w:tcPr>
            <w:tcW w:w="5000" w:type="pct"/>
            <w:shd w:val="clear" w:color="auto" w:fill="FFFFFF"/>
            <w:hideMark/>
          </w:tcPr>
          <w:p w14:paraId="1B5D438F"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1.2.1.1.1. Sağlık Hizmeti Sunucusu </w:t>
            </w:r>
          </w:p>
        </w:tc>
      </w:tr>
      <w:tr w:rsidR="00210DC3" w:rsidRPr="006354FB" w14:paraId="1B52F1B2" w14:textId="77777777" w:rsidTr="008525BD">
        <w:trPr>
          <w:trHeight w:val="300"/>
        </w:trPr>
        <w:tc>
          <w:tcPr>
            <w:tcW w:w="5000" w:type="pct"/>
            <w:shd w:val="clear" w:color="auto" w:fill="FFFFFF"/>
            <w:hideMark/>
          </w:tcPr>
          <w:p w14:paraId="5BE5D616" w14:textId="77777777" w:rsidR="00210DC3" w:rsidRPr="00CF4D5C" w:rsidRDefault="00210DC3" w:rsidP="000632D6">
            <w:pPr>
              <w:pStyle w:val="ListeParagraf"/>
              <w:numPr>
                <w:ilvl w:val="0"/>
                <w:numId w:val="27"/>
              </w:numPr>
              <w:spacing w:line="360" w:lineRule="auto"/>
              <w:ind w:left="306"/>
              <w:jc w:val="both"/>
              <w:rPr>
                <w:rFonts w:eastAsia="Times New Roman" w:cs="Calibri"/>
                <w:b/>
                <w:bCs/>
                <w:iCs/>
              </w:rPr>
            </w:pPr>
            <w:r w:rsidRPr="00CF4D5C">
              <w:rPr>
                <w:rFonts w:eastAsia="Times New Roman" w:cs="Calibri"/>
                <w:b/>
                <w:bCs/>
                <w:iCs/>
              </w:rPr>
              <w:t>Temel ve klinik tıp bilimlerinden, davranış bilimlerinden ve sosyal bilimlerden edindiği bilgi, beceri ve</w:t>
            </w:r>
            <w:r w:rsidR="000632D6">
              <w:rPr>
                <w:rFonts w:eastAsia="Times New Roman" w:cs="Calibri"/>
                <w:b/>
                <w:bCs/>
                <w:iCs/>
              </w:rPr>
              <w:t xml:space="preserve"> </w:t>
            </w:r>
            <w:r w:rsidRPr="00CF4D5C">
              <w:rPr>
                <w:rFonts w:eastAsia="Times New Roman" w:cs="Calibri"/>
                <w:b/>
                <w:bCs/>
                <w:iCs/>
              </w:rPr>
              <w:t xml:space="preserve">tutumları bütünleştirerek sağlık hizmeti sunumunda kullanır. </w:t>
            </w:r>
          </w:p>
        </w:tc>
      </w:tr>
      <w:tr w:rsidR="00210DC3" w:rsidRPr="006354FB" w14:paraId="51EB35E2" w14:textId="77777777" w:rsidTr="008525BD">
        <w:trPr>
          <w:trHeight w:val="300"/>
        </w:trPr>
        <w:tc>
          <w:tcPr>
            <w:tcW w:w="5000" w:type="pct"/>
            <w:shd w:val="clear" w:color="auto" w:fill="FFFFFF"/>
            <w:hideMark/>
          </w:tcPr>
          <w:p w14:paraId="580EFC20" w14:textId="77777777"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b. Sağlığı etkileyen bireysel, toplumsal, sosyal ve çevresel faktörleri dikkate alarak; sağlıklılık durumunun sürdürülmesi ve geliştirilmesi yönünde gerekli çalışmaları yapar. </w:t>
            </w:r>
          </w:p>
        </w:tc>
      </w:tr>
      <w:tr w:rsidR="00210DC3" w:rsidRPr="006354FB" w14:paraId="7006A5DB" w14:textId="77777777" w:rsidTr="008525BD">
        <w:trPr>
          <w:trHeight w:val="300"/>
        </w:trPr>
        <w:tc>
          <w:tcPr>
            <w:tcW w:w="5000" w:type="pct"/>
            <w:shd w:val="clear" w:color="auto" w:fill="FFFFFF"/>
            <w:hideMark/>
          </w:tcPr>
          <w:p w14:paraId="477F0C46" w14:textId="77777777"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c. Hasta yönetiminde, dil, din, ırk ve cins ayrımı gözetmeden bireyin sosyodemografik ve sosyo</w:t>
            </w:r>
            <w:r w:rsidR="000632D6">
              <w:rPr>
                <w:rFonts w:eastAsia="Times New Roman" w:cs="Calibri"/>
                <w:b/>
                <w:bCs/>
                <w:iCs/>
              </w:rPr>
              <w:t xml:space="preserve"> </w:t>
            </w:r>
            <w:r w:rsidRPr="006354FB">
              <w:rPr>
                <w:rFonts w:eastAsia="Times New Roman" w:cs="Calibri"/>
                <w:b/>
                <w:bCs/>
                <w:iCs/>
              </w:rPr>
              <w:t>kültürel</w:t>
            </w:r>
            <w:r w:rsidR="000632D6">
              <w:rPr>
                <w:rFonts w:eastAsia="Times New Roman" w:cs="Calibri"/>
                <w:b/>
                <w:bCs/>
                <w:iCs/>
              </w:rPr>
              <w:t xml:space="preserve"> </w:t>
            </w:r>
            <w:r w:rsidRPr="006354FB">
              <w:rPr>
                <w:rFonts w:eastAsia="Times New Roman" w:cs="Calibri"/>
                <w:b/>
                <w:bCs/>
                <w:iCs/>
              </w:rPr>
              <w:t xml:space="preserve">geçmişini de dikkate alan biyopsikososyal bir yaklaşım gösterir. </w:t>
            </w:r>
          </w:p>
        </w:tc>
      </w:tr>
      <w:tr w:rsidR="00210DC3" w:rsidRPr="006354FB" w14:paraId="3BB034B2" w14:textId="77777777" w:rsidTr="008525BD">
        <w:trPr>
          <w:trHeight w:val="300"/>
        </w:trPr>
        <w:tc>
          <w:tcPr>
            <w:tcW w:w="5000" w:type="pct"/>
            <w:shd w:val="clear" w:color="auto" w:fill="FFFFFF"/>
            <w:hideMark/>
          </w:tcPr>
          <w:p w14:paraId="4A15A6E3"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Sağlık hizmet sunumunda, koruma, tanı, tedavi, takip ve rehabilitasyon süreçlerinde güvenli, akılcı ve etkin yaklaşım gösterir. </w:t>
            </w:r>
          </w:p>
        </w:tc>
      </w:tr>
      <w:tr w:rsidR="00210DC3" w:rsidRPr="006354FB" w14:paraId="16DD3FE0" w14:textId="77777777" w:rsidTr="008525BD">
        <w:trPr>
          <w:trHeight w:val="300"/>
        </w:trPr>
        <w:tc>
          <w:tcPr>
            <w:tcW w:w="5000" w:type="pct"/>
            <w:shd w:val="clear" w:color="auto" w:fill="FFFFFF"/>
            <w:hideMark/>
          </w:tcPr>
          <w:p w14:paraId="71E26F8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e. Sağlık hizmeti sunumunda, bireylerin ve toplumun sağlığını koruma ve geliştirmeyi önceler. </w:t>
            </w:r>
          </w:p>
        </w:tc>
      </w:tr>
      <w:tr w:rsidR="00210DC3" w:rsidRPr="006354FB" w14:paraId="241CF594" w14:textId="77777777" w:rsidTr="008525BD">
        <w:trPr>
          <w:trHeight w:val="300"/>
        </w:trPr>
        <w:tc>
          <w:tcPr>
            <w:tcW w:w="5000" w:type="pct"/>
            <w:shd w:val="clear" w:color="auto" w:fill="FFFFFF"/>
            <w:hideMark/>
          </w:tcPr>
          <w:p w14:paraId="40E81FE9"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f. Hasta ve çalışan sağlığını ve güvenliğini göz önünde bulundurarak sağlık hizmeti sunar. </w:t>
            </w:r>
          </w:p>
        </w:tc>
      </w:tr>
      <w:tr w:rsidR="00210DC3" w:rsidRPr="006354FB" w14:paraId="2CED1D5E" w14:textId="77777777" w:rsidTr="008525BD">
        <w:trPr>
          <w:trHeight w:val="300"/>
        </w:trPr>
        <w:tc>
          <w:tcPr>
            <w:tcW w:w="5000" w:type="pct"/>
            <w:shd w:val="clear" w:color="auto" w:fill="FFFFFF"/>
            <w:hideMark/>
          </w:tcPr>
          <w:p w14:paraId="0605F0A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g. Hedef kitlenin özelliklerini, ihtiyaçlarını ve beklentilerini tanıyarak, sağlıklı/ hasta bireylere ve yakınlarına ve diğer sağlık çalışanlarına sağlık eğitimi verir. </w:t>
            </w:r>
          </w:p>
        </w:tc>
      </w:tr>
      <w:tr w:rsidR="00210DC3" w:rsidRPr="006354FB" w14:paraId="67613DBD" w14:textId="77777777" w:rsidTr="008525BD">
        <w:trPr>
          <w:trHeight w:val="300"/>
        </w:trPr>
        <w:tc>
          <w:tcPr>
            <w:tcW w:w="5000" w:type="pct"/>
            <w:shd w:val="clear" w:color="auto" w:fill="FFFFFF"/>
            <w:hideMark/>
          </w:tcPr>
          <w:p w14:paraId="1F8C6090"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 xml:space="preserve">h. Sağlığa etki eden yerel ve küresel, uluslararası ve ulusal fiziksel ve sosyoekonomik çevresi, bireyin özellikleri ve davranışlardaki değişimleri kendi mesleki uygulamalarındaki etkilerini değerlendirir. </w:t>
            </w:r>
          </w:p>
        </w:tc>
      </w:tr>
      <w:tr w:rsidR="00210DC3" w:rsidRPr="006354FB" w14:paraId="13CA1E71" w14:textId="77777777" w:rsidTr="008525BD">
        <w:trPr>
          <w:trHeight w:val="300"/>
        </w:trPr>
        <w:tc>
          <w:tcPr>
            <w:tcW w:w="5000" w:type="pct"/>
            <w:shd w:val="clear" w:color="auto" w:fill="FFFFFF"/>
            <w:hideMark/>
          </w:tcPr>
          <w:p w14:paraId="188A7C2A"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i. Tanı, tedavi, takip ve rehabilitasyon süreçlerinde, girişimsel ve/veya girişimsel olmayan uygulamaları hasta için güvenli ve etkin bir biçimde gerçekleştirir.</w:t>
            </w:r>
          </w:p>
        </w:tc>
      </w:tr>
      <w:tr w:rsidR="00210DC3" w:rsidRPr="006354FB" w14:paraId="01FE8FBB" w14:textId="77777777" w:rsidTr="008525BD">
        <w:trPr>
          <w:trHeight w:val="300"/>
        </w:trPr>
        <w:tc>
          <w:tcPr>
            <w:tcW w:w="5000" w:type="pct"/>
            <w:shd w:val="clear" w:color="auto" w:fill="FFFFFF"/>
            <w:hideMark/>
          </w:tcPr>
          <w:p w14:paraId="4BFE9DF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 Mesleki Değerler ve Yaklaşımlar </w:t>
            </w:r>
          </w:p>
        </w:tc>
      </w:tr>
      <w:tr w:rsidR="00210DC3" w:rsidRPr="006354FB" w14:paraId="3755F83B" w14:textId="77777777" w:rsidTr="008525BD">
        <w:trPr>
          <w:trHeight w:val="300"/>
        </w:trPr>
        <w:tc>
          <w:tcPr>
            <w:tcW w:w="5000" w:type="pct"/>
            <w:shd w:val="clear" w:color="auto" w:fill="FFFFFF"/>
            <w:hideMark/>
          </w:tcPr>
          <w:p w14:paraId="1DDCB69A"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1.2.1.2.1. Mesleki Etik ve Profesyonel İlkeleri Benimseyen </w:t>
            </w:r>
          </w:p>
        </w:tc>
      </w:tr>
      <w:tr w:rsidR="00210DC3" w:rsidRPr="006354FB" w14:paraId="1CB6B587" w14:textId="77777777" w:rsidTr="008525BD">
        <w:trPr>
          <w:trHeight w:val="300"/>
        </w:trPr>
        <w:tc>
          <w:tcPr>
            <w:tcW w:w="5000" w:type="pct"/>
            <w:shd w:val="clear" w:color="auto" w:fill="FFFFFF"/>
            <w:hideMark/>
          </w:tcPr>
          <w:p w14:paraId="7820C87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Mesleğini yürütürken iyi hekimlik uygulamalarını dikkate alır. </w:t>
            </w:r>
          </w:p>
        </w:tc>
      </w:tr>
      <w:tr w:rsidR="00210DC3" w:rsidRPr="006354FB" w14:paraId="547D479B" w14:textId="77777777" w:rsidTr="008525BD">
        <w:trPr>
          <w:trHeight w:val="300"/>
        </w:trPr>
        <w:tc>
          <w:tcPr>
            <w:tcW w:w="5000" w:type="pct"/>
            <w:shd w:val="clear" w:color="auto" w:fill="FFFFFF"/>
            <w:hideMark/>
          </w:tcPr>
          <w:p w14:paraId="285EB61D"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Mesleğinin gerektirdiği etik ilkeler ile hak ve yasal sorumluluklar çerçevesinde görev ve yükümlülükleri yerine getirir. </w:t>
            </w:r>
          </w:p>
        </w:tc>
      </w:tr>
      <w:tr w:rsidR="00210DC3" w:rsidRPr="006354FB" w14:paraId="2201230B" w14:textId="77777777" w:rsidTr="008525BD">
        <w:trPr>
          <w:trHeight w:val="300"/>
        </w:trPr>
        <w:tc>
          <w:tcPr>
            <w:tcW w:w="5000" w:type="pct"/>
            <w:shd w:val="clear" w:color="auto" w:fill="FFFFFF"/>
            <w:hideMark/>
          </w:tcPr>
          <w:p w14:paraId="6530F3AD"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Hastanın bütünlüğünü dikkate alarak, yüksek nitelikli sağlık bakımı sunma konusunda kararlı davranışlar gösterir. </w:t>
            </w:r>
          </w:p>
        </w:tc>
      </w:tr>
      <w:tr w:rsidR="00210DC3" w:rsidRPr="006354FB" w14:paraId="3A771EE7" w14:textId="77777777" w:rsidTr="008525BD">
        <w:trPr>
          <w:trHeight w:val="300"/>
        </w:trPr>
        <w:tc>
          <w:tcPr>
            <w:tcW w:w="5000" w:type="pct"/>
            <w:shd w:val="clear" w:color="auto" w:fill="FFFFFF"/>
            <w:hideMark/>
          </w:tcPr>
          <w:p w14:paraId="20AA25C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Mesleki uygulamalarındaki performansını, duygularını ve bilişsel özelliklerini de göz önünde bulundurarak değerlendirir. </w:t>
            </w:r>
          </w:p>
        </w:tc>
      </w:tr>
      <w:tr w:rsidR="00210DC3" w:rsidRPr="006354FB" w14:paraId="3EC20F8D" w14:textId="77777777" w:rsidTr="008525BD">
        <w:trPr>
          <w:trHeight w:val="300"/>
        </w:trPr>
        <w:tc>
          <w:tcPr>
            <w:tcW w:w="5000" w:type="pct"/>
            <w:shd w:val="clear" w:color="auto" w:fill="FFFFFF"/>
            <w:hideMark/>
          </w:tcPr>
          <w:p w14:paraId="06E949D4"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1.2.1.2.2. Sağlık Savunucusu </w:t>
            </w:r>
          </w:p>
        </w:tc>
      </w:tr>
      <w:tr w:rsidR="00210DC3" w:rsidRPr="006354FB" w14:paraId="3B964A74" w14:textId="77777777" w:rsidTr="008525BD">
        <w:trPr>
          <w:trHeight w:val="300"/>
        </w:trPr>
        <w:tc>
          <w:tcPr>
            <w:tcW w:w="5000" w:type="pct"/>
            <w:shd w:val="clear" w:color="auto" w:fill="FFFFFF"/>
            <w:hideMark/>
          </w:tcPr>
          <w:p w14:paraId="35DB5D47"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Toplum sağlığının korunması ve geliştirilmesi için, sosyal güvenirlik ve sosyal yükümlülük kavramlarını göz önünde bulundurarak, sağlık hizmet sunumunu geliştirmeyi savunur. </w:t>
            </w:r>
          </w:p>
        </w:tc>
      </w:tr>
      <w:tr w:rsidR="00210DC3" w:rsidRPr="006354FB" w14:paraId="65DCB47E" w14:textId="77777777" w:rsidTr="008525BD">
        <w:trPr>
          <w:trHeight w:val="300"/>
        </w:trPr>
        <w:tc>
          <w:tcPr>
            <w:tcW w:w="5000" w:type="pct"/>
            <w:shd w:val="clear" w:color="auto" w:fill="FFFFFF"/>
            <w:hideMark/>
          </w:tcPr>
          <w:p w14:paraId="0FB31FEE" w14:textId="77777777"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b. Sağlığın korunması ve geliştirilmesi için birey ve toplum sağlığı ile ilgili hizmet sunumu, eğitim ve</w:t>
            </w:r>
            <w:r w:rsidR="000632D6">
              <w:rPr>
                <w:rFonts w:eastAsia="Times New Roman" w:cs="Calibri"/>
                <w:b/>
                <w:bCs/>
                <w:iCs/>
              </w:rPr>
              <w:t xml:space="preserve"> </w:t>
            </w:r>
            <w:r w:rsidRPr="006354FB">
              <w:rPr>
                <w:rFonts w:eastAsia="Times New Roman" w:cs="Calibri"/>
                <w:b/>
                <w:bCs/>
                <w:iCs/>
              </w:rPr>
              <w:t xml:space="preserve">danışmanlık süreçlerini tüm bileşenler ile </w:t>
            </w:r>
            <w:r w:rsidR="00475D85" w:rsidRPr="006354FB">
              <w:rPr>
                <w:rFonts w:eastAsia="Times New Roman" w:cs="Calibri"/>
                <w:b/>
                <w:bCs/>
                <w:iCs/>
              </w:rPr>
              <w:t>iş birliği</w:t>
            </w:r>
            <w:r w:rsidRPr="006354FB">
              <w:rPr>
                <w:rFonts w:eastAsia="Times New Roman" w:cs="Calibri"/>
                <w:b/>
                <w:bCs/>
                <w:iCs/>
              </w:rPr>
              <w:t xml:space="preserve"> içinde planlayabilir ve yürütebilir. </w:t>
            </w:r>
          </w:p>
        </w:tc>
      </w:tr>
      <w:tr w:rsidR="00210DC3" w:rsidRPr="006354FB" w14:paraId="63BA0EC6" w14:textId="77777777" w:rsidTr="008525BD">
        <w:trPr>
          <w:trHeight w:val="300"/>
        </w:trPr>
        <w:tc>
          <w:tcPr>
            <w:tcW w:w="5000" w:type="pct"/>
            <w:shd w:val="clear" w:color="auto" w:fill="FFFFFF"/>
            <w:hideMark/>
          </w:tcPr>
          <w:p w14:paraId="5F05271B"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Sağlık politikalarının ve uygulamalarının birey ve toplum sağlık göstergelerine etkisini değerlendirir ve sağlık hizmetleri kalitesinin artırılmasını savunur. </w:t>
            </w:r>
          </w:p>
        </w:tc>
      </w:tr>
      <w:tr w:rsidR="00210DC3" w:rsidRPr="006354FB" w14:paraId="662FD5F1" w14:textId="77777777" w:rsidTr="008525BD">
        <w:trPr>
          <w:trHeight w:val="300"/>
        </w:trPr>
        <w:tc>
          <w:tcPr>
            <w:tcW w:w="5000" w:type="pct"/>
            <w:shd w:val="clear" w:color="auto" w:fill="FFFFFF"/>
            <w:hideMark/>
          </w:tcPr>
          <w:p w14:paraId="73D5A53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Hekim kendi fiziksel, ruhsal ve sosyal yönden sağlığını korumaya ve geliştirilmesine önem verir, bunun için gerekenleri yapar. </w:t>
            </w:r>
          </w:p>
        </w:tc>
      </w:tr>
      <w:tr w:rsidR="00210DC3" w:rsidRPr="006354FB" w14:paraId="39F9A7FF" w14:textId="77777777" w:rsidTr="008525BD">
        <w:trPr>
          <w:trHeight w:val="300"/>
        </w:trPr>
        <w:tc>
          <w:tcPr>
            <w:tcW w:w="5000" w:type="pct"/>
            <w:shd w:val="clear" w:color="auto" w:fill="FFFFFF"/>
            <w:hideMark/>
          </w:tcPr>
          <w:p w14:paraId="542F69C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1.2.1.2.3. Lider Yönetici </w:t>
            </w:r>
          </w:p>
        </w:tc>
      </w:tr>
      <w:tr w:rsidR="00210DC3" w:rsidRPr="006354FB" w14:paraId="7FBCC497" w14:textId="77777777" w:rsidTr="008525BD">
        <w:trPr>
          <w:trHeight w:val="300"/>
        </w:trPr>
        <w:tc>
          <w:tcPr>
            <w:tcW w:w="5000" w:type="pct"/>
            <w:shd w:val="clear" w:color="auto" w:fill="FFFFFF"/>
            <w:hideMark/>
          </w:tcPr>
          <w:p w14:paraId="39AEBE0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Hizmet sunumu sırasında sağlık ekibi içinde örnek davranışlar gösterir, liderlik yapar. </w:t>
            </w:r>
          </w:p>
        </w:tc>
      </w:tr>
      <w:tr w:rsidR="00210DC3" w:rsidRPr="006354FB" w14:paraId="26BEDBF4" w14:textId="77777777" w:rsidTr="008525BD">
        <w:trPr>
          <w:trHeight w:val="300"/>
        </w:trPr>
        <w:tc>
          <w:tcPr>
            <w:tcW w:w="5000" w:type="pct"/>
            <w:shd w:val="clear" w:color="auto" w:fill="FFFFFF"/>
            <w:hideMark/>
          </w:tcPr>
          <w:p w14:paraId="07CEE1F3"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Yöneticisi olduğu sağlık kuruluşunda, sağlık hizmetlerini planlama, uygulama, değerlendirme süreçlerinde kaynakları maliyet-etkin, toplum yararına ve mevzuata uygun kullanır. </w:t>
            </w:r>
          </w:p>
        </w:tc>
      </w:tr>
      <w:tr w:rsidR="00210DC3" w:rsidRPr="006354FB" w14:paraId="089469AA" w14:textId="77777777" w:rsidTr="008525BD">
        <w:trPr>
          <w:trHeight w:val="300"/>
        </w:trPr>
        <w:tc>
          <w:tcPr>
            <w:tcW w:w="5000" w:type="pct"/>
            <w:shd w:val="clear" w:color="auto" w:fill="FFFFFF"/>
            <w:hideMark/>
          </w:tcPr>
          <w:p w14:paraId="0308EDB8"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1.2.1.2.4. Ekip Üyesi </w:t>
            </w:r>
          </w:p>
        </w:tc>
      </w:tr>
      <w:tr w:rsidR="00210DC3" w:rsidRPr="006354FB" w14:paraId="46D61A29" w14:textId="77777777" w:rsidTr="008525BD">
        <w:trPr>
          <w:trHeight w:val="300"/>
        </w:trPr>
        <w:tc>
          <w:tcPr>
            <w:tcW w:w="5000" w:type="pct"/>
            <w:shd w:val="clear" w:color="auto" w:fill="FFFFFF"/>
            <w:hideMark/>
          </w:tcPr>
          <w:p w14:paraId="40A64C9E" w14:textId="77777777" w:rsidR="00210DC3" w:rsidRPr="000632D6" w:rsidRDefault="00210DC3" w:rsidP="000632D6">
            <w:pPr>
              <w:pStyle w:val="ListeParagraf"/>
              <w:numPr>
                <w:ilvl w:val="0"/>
                <w:numId w:val="28"/>
              </w:numPr>
              <w:spacing w:line="360" w:lineRule="auto"/>
              <w:ind w:left="306"/>
              <w:jc w:val="both"/>
              <w:rPr>
                <w:rFonts w:eastAsia="Times New Roman" w:cs="Calibri"/>
                <w:b/>
                <w:bCs/>
                <w:iCs/>
              </w:rPr>
            </w:pPr>
            <w:r w:rsidRPr="000632D6">
              <w:rPr>
                <w:rFonts w:eastAsia="Times New Roman" w:cs="Calibri"/>
                <w:b/>
                <w:bCs/>
                <w:iCs/>
              </w:rPr>
              <w:t xml:space="preserve">Birlikte hizmet sunduğu sağlık ekibi içinde, olumlu iletişim kurar ve gerektiğinde farklı ekip rollerini üstlenir. </w:t>
            </w:r>
          </w:p>
        </w:tc>
      </w:tr>
      <w:tr w:rsidR="00210DC3" w:rsidRPr="006354FB" w14:paraId="5A6B52CF" w14:textId="77777777" w:rsidTr="008525BD">
        <w:trPr>
          <w:trHeight w:val="300"/>
        </w:trPr>
        <w:tc>
          <w:tcPr>
            <w:tcW w:w="5000" w:type="pct"/>
            <w:shd w:val="clear" w:color="auto" w:fill="FFFFFF"/>
            <w:hideMark/>
          </w:tcPr>
          <w:p w14:paraId="1EB68079" w14:textId="77777777"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b. Sağlık ekibi içindeki sağlık çalışanlarının görev ve yükümlülüklerinin farkındadır ve buna uygun</w:t>
            </w:r>
            <w:r w:rsidR="000632D6">
              <w:rPr>
                <w:rFonts w:eastAsia="Times New Roman" w:cs="Calibri"/>
                <w:b/>
                <w:bCs/>
                <w:iCs/>
              </w:rPr>
              <w:t xml:space="preserve"> </w:t>
            </w:r>
            <w:r w:rsidRPr="006354FB">
              <w:rPr>
                <w:rFonts w:eastAsia="Times New Roman" w:cs="Calibri"/>
                <w:b/>
                <w:bCs/>
                <w:iCs/>
              </w:rPr>
              <w:t xml:space="preserve">davranışlar gösterir. </w:t>
            </w:r>
          </w:p>
        </w:tc>
      </w:tr>
      <w:tr w:rsidR="00210DC3" w:rsidRPr="006354FB" w14:paraId="675E19DA" w14:textId="77777777" w:rsidTr="008525BD">
        <w:trPr>
          <w:trHeight w:val="300"/>
        </w:trPr>
        <w:tc>
          <w:tcPr>
            <w:tcW w:w="5000" w:type="pct"/>
            <w:shd w:val="clear" w:color="auto" w:fill="FFFFFF"/>
            <w:hideMark/>
          </w:tcPr>
          <w:p w14:paraId="6254B98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Mesleki uygulamalarında meslektaşları ve diğer meslek grupları ile uyumlu ve etkin çalışır. </w:t>
            </w:r>
          </w:p>
        </w:tc>
      </w:tr>
      <w:tr w:rsidR="00210DC3" w:rsidRPr="006354FB" w14:paraId="06B74568" w14:textId="77777777" w:rsidTr="008525BD">
        <w:trPr>
          <w:trHeight w:val="300"/>
        </w:trPr>
        <w:tc>
          <w:tcPr>
            <w:tcW w:w="5000" w:type="pct"/>
            <w:shd w:val="clear" w:color="auto" w:fill="FFFFFF"/>
            <w:hideMark/>
          </w:tcPr>
          <w:p w14:paraId="2012A7AC"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1.2.1.2.5. İletişimci </w:t>
            </w:r>
          </w:p>
        </w:tc>
      </w:tr>
      <w:tr w:rsidR="00210DC3" w:rsidRPr="006354FB" w14:paraId="388D4AAE" w14:textId="77777777" w:rsidTr="008525BD">
        <w:trPr>
          <w:trHeight w:val="300"/>
        </w:trPr>
        <w:tc>
          <w:tcPr>
            <w:tcW w:w="5000" w:type="pct"/>
            <w:shd w:val="clear" w:color="auto" w:fill="FFFFFF"/>
            <w:hideMark/>
          </w:tcPr>
          <w:p w14:paraId="3FEE6B0B" w14:textId="77777777" w:rsidR="00210DC3" w:rsidRPr="006354FB" w:rsidRDefault="00210DC3" w:rsidP="008525BD">
            <w:pPr>
              <w:spacing w:line="360" w:lineRule="auto"/>
              <w:jc w:val="both"/>
              <w:rPr>
                <w:rFonts w:eastAsia="Times New Roman" w:cs="Calibri"/>
                <w:b/>
                <w:bCs/>
                <w:iCs/>
              </w:rPr>
            </w:pPr>
            <w:r w:rsidRPr="006354FB">
              <w:rPr>
                <w:rFonts w:eastAsia="Times New Roman" w:cs="Calibri"/>
                <w:b/>
                <w:bCs/>
                <w:iCs/>
              </w:rPr>
              <w:lastRenderedPageBreak/>
              <w:t>a. Hasta, hasta yakınları, sağlık çalışanları ve diğer meslek grupları, kurum ve kuruluşlarla etkili iletişim</w:t>
            </w:r>
            <w:r w:rsidR="000632D6">
              <w:rPr>
                <w:rFonts w:eastAsia="Times New Roman" w:cs="Calibri"/>
                <w:b/>
                <w:bCs/>
                <w:iCs/>
              </w:rPr>
              <w:t xml:space="preserve"> </w:t>
            </w:r>
            <w:r w:rsidRPr="006354FB">
              <w:rPr>
                <w:rFonts w:eastAsia="Times New Roman" w:cs="Calibri"/>
                <w:b/>
                <w:bCs/>
                <w:iCs/>
              </w:rPr>
              <w:t xml:space="preserve">kurar. </w:t>
            </w:r>
          </w:p>
        </w:tc>
      </w:tr>
      <w:tr w:rsidR="00210DC3" w:rsidRPr="006354FB" w14:paraId="2B84BC4F" w14:textId="77777777" w:rsidTr="008525BD">
        <w:trPr>
          <w:trHeight w:val="300"/>
        </w:trPr>
        <w:tc>
          <w:tcPr>
            <w:tcW w:w="5000" w:type="pct"/>
            <w:shd w:val="clear" w:color="auto" w:fill="FFFFFF"/>
            <w:hideMark/>
          </w:tcPr>
          <w:p w14:paraId="1F76CC34"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Özel yaklaşım gerektiren ve farklı sosyokültürel özelliklere sahip birey ve gruplar ile etkili iletişim kurar. </w:t>
            </w:r>
          </w:p>
        </w:tc>
      </w:tr>
      <w:tr w:rsidR="00210DC3" w:rsidRPr="006354FB" w14:paraId="0BA48727" w14:textId="77777777" w:rsidTr="008525BD">
        <w:trPr>
          <w:trHeight w:val="300"/>
        </w:trPr>
        <w:tc>
          <w:tcPr>
            <w:tcW w:w="5000" w:type="pct"/>
            <w:shd w:val="clear" w:color="auto" w:fill="FFFFFF"/>
            <w:hideMark/>
          </w:tcPr>
          <w:p w14:paraId="1E38FF3D"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Tanı, tedavi, takip ve rehabilitasyon süreçlerinde, hastayı karar verme mekanizmalarına ortak eden, hasta merkezli bir yaklaşım gösterir.</w:t>
            </w:r>
          </w:p>
        </w:tc>
      </w:tr>
      <w:tr w:rsidR="00210DC3" w:rsidRPr="006354FB" w14:paraId="070F4199" w14:textId="77777777" w:rsidTr="008525BD">
        <w:trPr>
          <w:trHeight w:val="300"/>
        </w:trPr>
        <w:tc>
          <w:tcPr>
            <w:tcW w:w="5000" w:type="pct"/>
            <w:shd w:val="clear" w:color="auto" w:fill="FFFFFF"/>
            <w:hideMark/>
          </w:tcPr>
          <w:p w14:paraId="41E19B4A"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 Mesleki ve Bireysel Gelişim </w:t>
            </w:r>
          </w:p>
        </w:tc>
      </w:tr>
      <w:tr w:rsidR="00210DC3" w:rsidRPr="006354FB" w14:paraId="0FC08166" w14:textId="77777777" w:rsidTr="008525BD">
        <w:trPr>
          <w:trHeight w:val="300"/>
        </w:trPr>
        <w:tc>
          <w:tcPr>
            <w:tcW w:w="5000" w:type="pct"/>
            <w:shd w:val="clear" w:color="auto" w:fill="FFFFFF"/>
            <w:hideMark/>
          </w:tcPr>
          <w:p w14:paraId="6F544AA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1.2.1.3.1. Bilimsel ve Analitik Yaklaşım Gösteren </w:t>
            </w:r>
          </w:p>
        </w:tc>
      </w:tr>
      <w:tr w:rsidR="00210DC3" w:rsidRPr="006354FB" w14:paraId="57C58BB3" w14:textId="77777777" w:rsidTr="008525BD">
        <w:trPr>
          <w:trHeight w:val="300"/>
        </w:trPr>
        <w:tc>
          <w:tcPr>
            <w:tcW w:w="5000" w:type="pct"/>
            <w:shd w:val="clear" w:color="auto" w:fill="FFFFFF"/>
            <w:hideMark/>
          </w:tcPr>
          <w:p w14:paraId="6730D76E" w14:textId="77777777" w:rsidR="00210DC3" w:rsidRPr="006354FB" w:rsidRDefault="00210DC3" w:rsidP="008525BD">
            <w:pPr>
              <w:spacing w:line="360" w:lineRule="auto"/>
              <w:jc w:val="both"/>
              <w:rPr>
                <w:rFonts w:eastAsia="Times New Roman" w:cs="Calibri"/>
                <w:b/>
                <w:bCs/>
                <w:iCs/>
              </w:rPr>
            </w:pPr>
            <w:r w:rsidRPr="006354FB">
              <w:rPr>
                <w:rFonts w:eastAsia="Times New Roman" w:cs="Calibri"/>
                <w:b/>
                <w:bCs/>
                <w:iCs/>
              </w:rPr>
              <w:t xml:space="preserve">a. </w:t>
            </w:r>
            <w:bookmarkStart w:id="4" w:name="_Hlk59963850"/>
            <w:r w:rsidRPr="006354FB">
              <w:rPr>
                <w:rFonts w:eastAsia="Times New Roman" w:cs="Calibri"/>
                <w:b/>
                <w:bCs/>
                <w:iCs/>
              </w:rPr>
              <w:t xml:space="preserve">Hizmet sunduğu nüfusa yönelik, gerekli durumlarda bilimsel araştırma planlar, uygular ve elde ettiği sonuçları ve/veya başka araştırmaların sonuçlarını toplumun yararına kullanır. </w:t>
            </w:r>
            <w:bookmarkEnd w:id="4"/>
          </w:p>
        </w:tc>
      </w:tr>
      <w:tr w:rsidR="00210DC3" w:rsidRPr="006354FB" w14:paraId="52D2F594" w14:textId="77777777" w:rsidTr="008525BD">
        <w:trPr>
          <w:trHeight w:val="300"/>
        </w:trPr>
        <w:tc>
          <w:tcPr>
            <w:tcW w:w="5000" w:type="pct"/>
            <w:shd w:val="clear" w:color="auto" w:fill="FFFFFF"/>
            <w:hideMark/>
          </w:tcPr>
          <w:p w14:paraId="508D2BB7"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Mesleği ile ilgili güncel literatür bilgisine ulaşır ve eleştirel değerlendirir. </w:t>
            </w:r>
          </w:p>
        </w:tc>
      </w:tr>
      <w:tr w:rsidR="00210DC3" w:rsidRPr="006354FB" w14:paraId="3C95E688" w14:textId="77777777" w:rsidTr="008525BD">
        <w:trPr>
          <w:trHeight w:val="300"/>
        </w:trPr>
        <w:tc>
          <w:tcPr>
            <w:tcW w:w="5000" w:type="pct"/>
            <w:shd w:val="clear" w:color="auto" w:fill="FFFFFF"/>
            <w:hideMark/>
          </w:tcPr>
          <w:p w14:paraId="02241067"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Klinik karar verme sürecinde, kanıta dayalı tıp ilkelerini uygular. </w:t>
            </w:r>
          </w:p>
        </w:tc>
      </w:tr>
      <w:tr w:rsidR="00210DC3" w:rsidRPr="006354FB" w14:paraId="3A5C2AB8" w14:textId="77777777" w:rsidTr="008525BD">
        <w:trPr>
          <w:trHeight w:val="300"/>
        </w:trPr>
        <w:tc>
          <w:tcPr>
            <w:tcW w:w="5000" w:type="pct"/>
            <w:shd w:val="clear" w:color="auto" w:fill="FFFFFF"/>
            <w:hideMark/>
          </w:tcPr>
          <w:p w14:paraId="5DB9C234"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Sağlık hizmeti, araştırması ve eğitimine yönelik çalışmalarının etkinliğini artırmak için bilişim teknolojilerini kullanır. </w:t>
            </w:r>
          </w:p>
        </w:tc>
      </w:tr>
      <w:tr w:rsidR="00210DC3" w:rsidRPr="006354FB" w14:paraId="2B5FEB35" w14:textId="77777777" w:rsidTr="008525BD">
        <w:trPr>
          <w:trHeight w:val="300"/>
        </w:trPr>
        <w:tc>
          <w:tcPr>
            <w:tcW w:w="5000" w:type="pct"/>
            <w:shd w:val="clear" w:color="auto" w:fill="FFFFFF"/>
            <w:hideMark/>
          </w:tcPr>
          <w:p w14:paraId="7CDFA8E9"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1.2.1.3.2.Yaşam Boyu Öğrenen </w:t>
            </w:r>
          </w:p>
        </w:tc>
      </w:tr>
      <w:tr w:rsidR="00210DC3" w:rsidRPr="006354FB" w14:paraId="37501D47" w14:textId="77777777" w:rsidTr="008525BD">
        <w:trPr>
          <w:trHeight w:val="300"/>
        </w:trPr>
        <w:tc>
          <w:tcPr>
            <w:tcW w:w="5000" w:type="pct"/>
            <w:shd w:val="clear" w:color="auto" w:fill="FFFFFF"/>
            <w:hideMark/>
          </w:tcPr>
          <w:p w14:paraId="19CF0DC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Bireysel çalışma süreçlerini ve kariyer gelişimini etkili olarak yönetir. </w:t>
            </w:r>
          </w:p>
        </w:tc>
      </w:tr>
      <w:tr w:rsidR="00210DC3" w:rsidRPr="006354FB" w14:paraId="2335616D" w14:textId="77777777" w:rsidTr="008525BD">
        <w:trPr>
          <w:trHeight w:val="300"/>
        </w:trPr>
        <w:tc>
          <w:tcPr>
            <w:tcW w:w="5000" w:type="pct"/>
            <w:shd w:val="clear" w:color="auto" w:fill="FFFFFF"/>
            <w:hideMark/>
          </w:tcPr>
          <w:p w14:paraId="177FF70D" w14:textId="77777777" w:rsidR="00210DC3" w:rsidRPr="000632D6" w:rsidRDefault="00210DC3" w:rsidP="000632D6">
            <w:pPr>
              <w:pStyle w:val="ListeParagraf"/>
              <w:numPr>
                <w:ilvl w:val="0"/>
                <w:numId w:val="28"/>
              </w:numPr>
              <w:spacing w:line="360" w:lineRule="auto"/>
              <w:ind w:left="306"/>
              <w:jc w:val="both"/>
              <w:rPr>
                <w:rFonts w:eastAsia="Times New Roman" w:cs="Calibri"/>
                <w:b/>
                <w:bCs/>
                <w:iCs/>
              </w:rPr>
            </w:pPr>
            <w:r w:rsidRPr="000632D6">
              <w:rPr>
                <w:rFonts w:eastAsia="Times New Roman" w:cs="Calibri"/>
                <w:b/>
                <w:bCs/>
                <w:iCs/>
              </w:rPr>
              <w:t xml:space="preserve">Yeni bilgileri edinme, değerlendirme, mevcut bilgileri ile entegre etme, mesleki durumlara uygulama ve meslek yaşamı boyunca değişen koşullara uyum sağlama becerilerini gösterir. </w:t>
            </w:r>
          </w:p>
        </w:tc>
      </w:tr>
      <w:tr w:rsidR="00210DC3" w:rsidRPr="006354FB" w14:paraId="3260C297" w14:textId="77777777" w:rsidTr="008525BD">
        <w:trPr>
          <w:trHeight w:val="300"/>
        </w:trPr>
        <w:tc>
          <w:tcPr>
            <w:tcW w:w="5000" w:type="pct"/>
            <w:shd w:val="clear" w:color="auto" w:fill="FFFFFF"/>
            <w:hideMark/>
          </w:tcPr>
          <w:p w14:paraId="51E752CF"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Sunduğu sağlık hizmetinin niteliğini geliştirmek için doğru öğrenme kaynaklarını seçer, kendi öğrenme sürecini düzenler.</w:t>
            </w:r>
          </w:p>
        </w:tc>
      </w:tr>
      <w:tr w:rsidR="00210DC3" w:rsidRPr="006354FB" w14:paraId="74C6B470" w14:textId="77777777" w:rsidTr="008525BD">
        <w:trPr>
          <w:trHeight w:val="300"/>
        </w:trPr>
        <w:tc>
          <w:tcPr>
            <w:tcW w:w="5000" w:type="pct"/>
            <w:shd w:val="clear" w:color="auto" w:fill="FFFFFF"/>
            <w:noWrap/>
            <w:hideMark/>
          </w:tcPr>
          <w:p w14:paraId="4515EA34"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 Eğitim Amacı</w:t>
            </w:r>
          </w:p>
        </w:tc>
      </w:tr>
      <w:tr w:rsidR="00210DC3" w:rsidRPr="006354FB" w14:paraId="0FC036C5" w14:textId="77777777" w:rsidTr="008525BD">
        <w:trPr>
          <w:trHeight w:val="300"/>
        </w:trPr>
        <w:tc>
          <w:tcPr>
            <w:tcW w:w="5000" w:type="pct"/>
            <w:shd w:val="clear" w:color="auto" w:fill="FFFFFF"/>
            <w:noWrap/>
            <w:hideMark/>
          </w:tcPr>
          <w:p w14:paraId="06052DF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Birey ve topluma kaliteli sağlık hizmeti sunacak yetkinlikte, temel alan bilgisine, mesleki beceri ve tutuma sahip hekimler yetiştirmek</w:t>
            </w:r>
          </w:p>
        </w:tc>
      </w:tr>
      <w:tr w:rsidR="00210DC3" w:rsidRPr="006354FB" w14:paraId="4BB808C8" w14:textId="77777777" w:rsidTr="008525BD">
        <w:trPr>
          <w:trHeight w:val="300"/>
        </w:trPr>
        <w:tc>
          <w:tcPr>
            <w:tcW w:w="5000" w:type="pct"/>
            <w:shd w:val="clear" w:color="auto" w:fill="FFFFFF"/>
            <w:noWrap/>
            <w:hideMark/>
          </w:tcPr>
          <w:p w14:paraId="5C01CA3A"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 Mezuniyet Öncesi Eğitim Hedef/Çıktıları</w:t>
            </w:r>
          </w:p>
        </w:tc>
      </w:tr>
      <w:tr w:rsidR="00210DC3" w:rsidRPr="006354FB" w14:paraId="204E7425" w14:textId="77777777" w:rsidTr="008525BD">
        <w:trPr>
          <w:trHeight w:val="300"/>
        </w:trPr>
        <w:tc>
          <w:tcPr>
            <w:tcW w:w="5000" w:type="pct"/>
            <w:shd w:val="clear" w:color="auto" w:fill="FFFFFF"/>
            <w:noWrap/>
            <w:hideMark/>
          </w:tcPr>
          <w:p w14:paraId="6E35C834"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1.2.2.1.1. Mezuniyet Öncesi Eğitim Bilgi Hedef/Çıktıları</w:t>
            </w:r>
          </w:p>
        </w:tc>
      </w:tr>
      <w:tr w:rsidR="00210DC3" w:rsidRPr="006354FB" w14:paraId="7D2A4D0E" w14:textId="77777777" w:rsidTr="008525BD">
        <w:trPr>
          <w:trHeight w:val="300"/>
        </w:trPr>
        <w:tc>
          <w:tcPr>
            <w:tcW w:w="5000" w:type="pct"/>
            <w:shd w:val="clear" w:color="auto" w:fill="FFFFFF"/>
            <w:noWrap/>
            <w:hideMark/>
          </w:tcPr>
          <w:p w14:paraId="7CCA6FA7"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İnsan vücudunun ve organ sistemlerinin normal yapı ve fonksiyonlarını tanımlar</w:t>
            </w:r>
          </w:p>
        </w:tc>
      </w:tr>
      <w:tr w:rsidR="00210DC3" w:rsidRPr="006354FB" w14:paraId="1FC704BD" w14:textId="77777777" w:rsidTr="008525BD">
        <w:trPr>
          <w:trHeight w:val="300"/>
        </w:trPr>
        <w:tc>
          <w:tcPr>
            <w:tcW w:w="5000" w:type="pct"/>
            <w:shd w:val="clear" w:color="auto" w:fill="FFFFFF"/>
            <w:noWrap/>
            <w:hideMark/>
          </w:tcPr>
          <w:p w14:paraId="5ADB07CC"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İnsan vücudunda olan biyokimyasal ve fizyolojik mekanizmaları açıklar</w:t>
            </w:r>
          </w:p>
        </w:tc>
      </w:tr>
      <w:tr w:rsidR="00210DC3" w:rsidRPr="006354FB" w14:paraId="6E46F48C" w14:textId="77777777" w:rsidTr="008525BD">
        <w:trPr>
          <w:trHeight w:val="300"/>
        </w:trPr>
        <w:tc>
          <w:tcPr>
            <w:tcW w:w="5000" w:type="pct"/>
            <w:shd w:val="clear" w:color="auto" w:fill="FFFFFF"/>
            <w:noWrap/>
            <w:hideMark/>
          </w:tcPr>
          <w:p w14:paraId="310D8228"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Hastalıklarda insan vücudunda oluşan yapısal ve fonksiyonel değişiklikleri açıklar hastalıkların etiyolojisini, patolojisini ve kliniğini tanımlar</w:t>
            </w:r>
          </w:p>
        </w:tc>
      </w:tr>
      <w:tr w:rsidR="00210DC3" w:rsidRPr="006354FB" w14:paraId="029A7BFC" w14:textId="77777777" w:rsidTr="008525BD">
        <w:trPr>
          <w:trHeight w:val="300"/>
        </w:trPr>
        <w:tc>
          <w:tcPr>
            <w:tcW w:w="5000" w:type="pct"/>
            <w:shd w:val="clear" w:color="auto" w:fill="FFFFFF"/>
            <w:noWrap/>
            <w:hideMark/>
          </w:tcPr>
          <w:p w14:paraId="33208BA8"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İnsan sağlığını bozan biyopsikososyal ve kültürel etmenleri tanır</w:t>
            </w:r>
          </w:p>
        </w:tc>
      </w:tr>
      <w:tr w:rsidR="00210DC3" w:rsidRPr="006354FB" w14:paraId="560FB266" w14:textId="77777777" w:rsidTr="008525BD">
        <w:trPr>
          <w:trHeight w:val="300"/>
        </w:trPr>
        <w:tc>
          <w:tcPr>
            <w:tcW w:w="5000" w:type="pct"/>
            <w:shd w:val="clear" w:color="auto" w:fill="FFFFFF"/>
            <w:noWrap/>
            <w:hideMark/>
          </w:tcPr>
          <w:p w14:paraId="7B931EC0"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Normal ve normal dışı insan davranışını tanımlar</w:t>
            </w:r>
          </w:p>
        </w:tc>
      </w:tr>
      <w:tr w:rsidR="00210DC3" w:rsidRPr="006354FB" w14:paraId="183BBE59" w14:textId="77777777" w:rsidTr="008525BD">
        <w:trPr>
          <w:trHeight w:val="300"/>
        </w:trPr>
        <w:tc>
          <w:tcPr>
            <w:tcW w:w="5000" w:type="pct"/>
            <w:shd w:val="clear" w:color="auto" w:fill="FFFFFF"/>
            <w:noWrap/>
            <w:hideMark/>
          </w:tcPr>
          <w:p w14:paraId="333BCD3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f. İlaçların etki mekanizmalarını, yan etkilerini, farmakodinamik ve farmakokinetik özelliklerini tanımlar</w:t>
            </w:r>
          </w:p>
        </w:tc>
      </w:tr>
      <w:tr w:rsidR="00210DC3" w:rsidRPr="006354FB" w14:paraId="385B64E2" w14:textId="77777777" w:rsidTr="008525BD">
        <w:trPr>
          <w:trHeight w:val="300"/>
        </w:trPr>
        <w:tc>
          <w:tcPr>
            <w:tcW w:w="5000" w:type="pct"/>
            <w:shd w:val="clear" w:color="auto" w:fill="FFFFFF"/>
            <w:noWrap/>
            <w:hideMark/>
          </w:tcPr>
          <w:p w14:paraId="4702253D"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g. Toplum sağlığını koruma ve geliştirmenin önemini kavrar</w:t>
            </w:r>
          </w:p>
        </w:tc>
      </w:tr>
      <w:tr w:rsidR="00210DC3" w:rsidRPr="006354FB" w14:paraId="406FDCA2" w14:textId="77777777" w:rsidTr="008525BD">
        <w:trPr>
          <w:trHeight w:val="300"/>
        </w:trPr>
        <w:tc>
          <w:tcPr>
            <w:tcW w:w="5000" w:type="pct"/>
            <w:shd w:val="clear" w:color="auto" w:fill="FFFFFF"/>
            <w:noWrap/>
            <w:hideMark/>
          </w:tcPr>
          <w:p w14:paraId="253A162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1.2.2.1.2. Eğitim Beceri Hedef/Çıktıları</w:t>
            </w:r>
          </w:p>
        </w:tc>
      </w:tr>
      <w:tr w:rsidR="00210DC3" w:rsidRPr="006354FB" w14:paraId="4DD15AE2" w14:textId="77777777" w:rsidTr="008525BD">
        <w:trPr>
          <w:trHeight w:val="300"/>
        </w:trPr>
        <w:tc>
          <w:tcPr>
            <w:tcW w:w="5000" w:type="pct"/>
            <w:shd w:val="clear" w:color="auto" w:fill="FFFFFF"/>
            <w:noWrap/>
            <w:hideMark/>
          </w:tcPr>
          <w:p w14:paraId="1E701B3B" w14:textId="77777777" w:rsidR="00210DC3" w:rsidRPr="006354FB" w:rsidRDefault="00210DC3" w:rsidP="000632D6">
            <w:pPr>
              <w:spacing w:line="360" w:lineRule="auto"/>
              <w:jc w:val="both"/>
              <w:rPr>
                <w:rFonts w:eastAsia="Times New Roman" w:cs="Calibri"/>
                <w:b/>
                <w:bCs/>
                <w:iCs/>
              </w:rPr>
            </w:pPr>
            <w:r w:rsidRPr="006354FB">
              <w:rPr>
                <w:rFonts w:eastAsia="Times New Roman" w:cs="Calibri"/>
                <w:b/>
                <w:bCs/>
                <w:iCs/>
              </w:rPr>
              <w:t>a. Kişinin sosyodemografik özelliklerini de kapsayacak şekilde ayrıntılı tıbbi öykü alır</w:t>
            </w:r>
          </w:p>
        </w:tc>
      </w:tr>
      <w:tr w:rsidR="00210DC3" w:rsidRPr="006354FB" w14:paraId="39FF8A65" w14:textId="77777777" w:rsidTr="008525BD">
        <w:trPr>
          <w:trHeight w:val="300"/>
        </w:trPr>
        <w:tc>
          <w:tcPr>
            <w:tcW w:w="5000" w:type="pct"/>
            <w:shd w:val="clear" w:color="auto" w:fill="FFFFFF"/>
            <w:noWrap/>
            <w:hideMark/>
          </w:tcPr>
          <w:p w14:paraId="73986FA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İnsan organ ve sistemlerine yönelik tam ve sistemik fizik muayene yapar</w:t>
            </w:r>
          </w:p>
        </w:tc>
      </w:tr>
      <w:tr w:rsidR="00210DC3" w:rsidRPr="006354FB" w14:paraId="433C2475" w14:textId="77777777" w:rsidTr="008525BD">
        <w:trPr>
          <w:trHeight w:val="300"/>
        </w:trPr>
        <w:tc>
          <w:tcPr>
            <w:tcW w:w="5000" w:type="pct"/>
            <w:shd w:val="clear" w:color="auto" w:fill="FFFFFF"/>
            <w:noWrap/>
            <w:hideMark/>
          </w:tcPr>
          <w:p w14:paraId="1B6D17F0"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Psikiyatrik muayene yapar</w:t>
            </w:r>
          </w:p>
        </w:tc>
      </w:tr>
      <w:tr w:rsidR="00210DC3" w:rsidRPr="006354FB" w14:paraId="0705826B" w14:textId="77777777" w:rsidTr="008525BD">
        <w:trPr>
          <w:trHeight w:val="300"/>
        </w:trPr>
        <w:tc>
          <w:tcPr>
            <w:tcW w:w="5000" w:type="pct"/>
            <w:shd w:val="clear" w:color="auto" w:fill="FFFFFF"/>
            <w:noWrap/>
            <w:hideMark/>
          </w:tcPr>
          <w:p w14:paraId="754F874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Toplumda sık görülen hastalıkların yönetimini yapar</w:t>
            </w:r>
          </w:p>
        </w:tc>
      </w:tr>
      <w:tr w:rsidR="00210DC3" w:rsidRPr="006354FB" w14:paraId="49161925" w14:textId="77777777" w:rsidTr="008525BD">
        <w:trPr>
          <w:trHeight w:val="300"/>
        </w:trPr>
        <w:tc>
          <w:tcPr>
            <w:tcW w:w="5000" w:type="pct"/>
            <w:shd w:val="clear" w:color="auto" w:fill="FFFFFF"/>
            <w:noWrap/>
            <w:hideMark/>
          </w:tcPr>
          <w:p w14:paraId="7968EB4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Bireyin Sağlık Yönetimi (Koruyucu/Tedavi Edici Hekimlik) </w:t>
            </w:r>
          </w:p>
        </w:tc>
      </w:tr>
      <w:tr w:rsidR="00210DC3" w:rsidRPr="006354FB" w14:paraId="04F1F513" w14:textId="77777777" w:rsidTr="008525BD">
        <w:trPr>
          <w:trHeight w:val="300"/>
        </w:trPr>
        <w:tc>
          <w:tcPr>
            <w:tcW w:w="5000" w:type="pct"/>
            <w:shd w:val="clear" w:color="auto" w:fill="FFFFFF"/>
            <w:noWrap/>
            <w:hideMark/>
          </w:tcPr>
          <w:p w14:paraId="6FCF761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Sağlıklı bireyin izlenmesini yapar</w:t>
            </w:r>
          </w:p>
        </w:tc>
      </w:tr>
      <w:tr w:rsidR="00210DC3" w:rsidRPr="006354FB" w14:paraId="0D6F1365" w14:textId="77777777" w:rsidTr="008525BD">
        <w:trPr>
          <w:trHeight w:val="300"/>
        </w:trPr>
        <w:tc>
          <w:tcPr>
            <w:tcW w:w="5000" w:type="pct"/>
            <w:shd w:val="clear" w:color="auto" w:fill="FFFFFF"/>
            <w:noWrap/>
            <w:hideMark/>
          </w:tcPr>
          <w:p w14:paraId="51538DAD"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Sağlığın geliştirilmesi ve korunması sağlar</w:t>
            </w:r>
          </w:p>
        </w:tc>
      </w:tr>
      <w:tr w:rsidR="00210DC3" w:rsidRPr="006354FB" w14:paraId="5367074E" w14:textId="77777777" w:rsidTr="008525BD">
        <w:trPr>
          <w:trHeight w:val="300"/>
        </w:trPr>
        <w:tc>
          <w:tcPr>
            <w:tcW w:w="5000" w:type="pct"/>
            <w:shd w:val="clear" w:color="auto" w:fill="FFFFFF"/>
            <w:noWrap/>
            <w:hideMark/>
          </w:tcPr>
          <w:p w14:paraId="7947D298"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Riskli bireylerin belirli aralıklarla taranmasını yapar </w:t>
            </w:r>
          </w:p>
        </w:tc>
      </w:tr>
      <w:tr w:rsidR="00210DC3" w:rsidRPr="006354FB" w14:paraId="5E101F6E" w14:textId="77777777" w:rsidTr="008525BD">
        <w:trPr>
          <w:trHeight w:val="300"/>
        </w:trPr>
        <w:tc>
          <w:tcPr>
            <w:tcW w:w="5000" w:type="pct"/>
            <w:shd w:val="clear" w:color="auto" w:fill="FFFFFF"/>
            <w:noWrap/>
            <w:hideMark/>
          </w:tcPr>
          <w:p w14:paraId="32901F5E"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Düzgün tıbbi kayıt tutar ve periyodik bildirimleri aksatmadan yapar</w:t>
            </w:r>
          </w:p>
        </w:tc>
      </w:tr>
      <w:tr w:rsidR="00210DC3" w:rsidRPr="006354FB" w14:paraId="342A690E" w14:textId="77777777" w:rsidTr="008525BD">
        <w:trPr>
          <w:trHeight w:val="300"/>
        </w:trPr>
        <w:tc>
          <w:tcPr>
            <w:tcW w:w="5000" w:type="pct"/>
            <w:shd w:val="clear" w:color="auto" w:fill="FFFFFF"/>
            <w:noWrap/>
            <w:hideMark/>
          </w:tcPr>
          <w:p w14:paraId="2B92A75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Ekip üyeliğini ve yöneticiliğini yapar</w:t>
            </w:r>
          </w:p>
        </w:tc>
      </w:tr>
      <w:tr w:rsidR="00210DC3" w:rsidRPr="006354FB" w14:paraId="443626F1" w14:textId="77777777" w:rsidTr="008525BD">
        <w:trPr>
          <w:trHeight w:val="300"/>
        </w:trPr>
        <w:tc>
          <w:tcPr>
            <w:tcW w:w="5000" w:type="pct"/>
            <w:shd w:val="clear" w:color="auto" w:fill="FFFFFF"/>
            <w:noWrap/>
            <w:hideMark/>
          </w:tcPr>
          <w:p w14:paraId="5A0D1D9E"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Hastalık Yönetimi</w:t>
            </w:r>
          </w:p>
        </w:tc>
      </w:tr>
      <w:tr w:rsidR="00210DC3" w:rsidRPr="006354FB" w14:paraId="221EAAA4" w14:textId="77777777" w:rsidTr="008525BD">
        <w:trPr>
          <w:trHeight w:val="300"/>
        </w:trPr>
        <w:tc>
          <w:tcPr>
            <w:tcW w:w="5000" w:type="pct"/>
            <w:shd w:val="clear" w:color="auto" w:fill="FFFFFF"/>
            <w:noWrap/>
            <w:hideMark/>
          </w:tcPr>
          <w:p w14:paraId="6C80BEA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Hastalık ve hasta yönetimini (koruma, tanı, tedavi, sevk, konsültasyon) biyopsikososyal yaklaşımla yapar</w:t>
            </w:r>
          </w:p>
        </w:tc>
      </w:tr>
      <w:tr w:rsidR="00210DC3" w:rsidRPr="006354FB" w14:paraId="477F044E" w14:textId="77777777" w:rsidTr="008525BD">
        <w:trPr>
          <w:trHeight w:val="300"/>
        </w:trPr>
        <w:tc>
          <w:tcPr>
            <w:tcW w:w="5000" w:type="pct"/>
            <w:shd w:val="clear" w:color="auto" w:fill="FFFFFF"/>
            <w:noWrap/>
            <w:hideMark/>
          </w:tcPr>
          <w:p w14:paraId="0D85223C"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Yaşamı tehdit eden tıbbi acil durumları tanır ve ilk müdahalesini yapar</w:t>
            </w:r>
          </w:p>
        </w:tc>
      </w:tr>
      <w:tr w:rsidR="00210DC3" w:rsidRPr="006354FB" w14:paraId="7B8C9D00" w14:textId="77777777" w:rsidTr="008525BD">
        <w:trPr>
          <w:trHeight w:val="300"/>
        </w:trPr>
        <w:tc>
          <w:tcPr>
            <w:tcW w:w="5000" w:type="pct"/>
            <w:shd w:val="clear" w:color="auto" w:fill="FFFFFF"/>
            <w:noWrap/>
            <w:hideMark/>
          </w:tcPr>
          <w:p w14:paraId="6ED4FA20"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Hastalıklardan korunmada gerekli önlemleri alır, riskli bireylere danışmanlık verir (risk yönetimi ve birincil koruma) </w:t>
            </w:r>
          </w:p>
        </w:tc>
      </w:tr>
      <w:tr w:rsidR="00210DC3" w:rsidRPr="006354FB" w14:paraId="4FE76F9B" w14:textId="77777777" w:rsidTr="008525BD">
        <w:trPr>
          <w:trHeight w:val="300"/>
        </w:trPr>
        <w:tc>
          <w:tcPr>
            <w:tcW w:w="5000" w:type="pct"/>
            <w:shd w:val="clear" w:color="auto" w:fill="FFFFFF"/>
            <w:noWrap/>
            <w:hideMark/>
          </w:tcPr>
          <w:p w14:paraId="5C70011C"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Hastalığın komplikasyonlarının önlenmesini yönetir (ikincil korunma)</w:t>
            </w:r>
          </w:p>
        </w:tc>
      </w:tr>
      <w:tr w:rsidR="00210DC3" w:rsidRPr="006354FB" w14:paraId="3B7E9D9C" w14:textId="77777777" w:rsidTr="008525BD">
        <w:trPr>
          <w:trHeight w:val="300"/>
        </w:trPr>
        <w:tc>
          <w:tcPr>
            <w:tcW w:w="5000" w:type="pct"/>
            <w:shd w:val="clear" w:color="auto" w:fill="FFFFFF"/>
            <w:noWrap/>
            <w:hideMark/>
          </w:tcPr>
          <w:p w14:paraId="7CB15E6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Rehabilitasyon (üçüncül koruma) yönetir</w:t>
            </w:r>
          </w:p>
        </w:tc>
      </w:tr>
      <w:tr w:rsidR="00210DC3" w:rsidRPr="006354FB" w14:paraId="28AE277E" w14:textId="77777777" w:rsidTr="008525BD">
        <w:trPr>
          <w:trHeight w:val="300"/>
        </w:trPr>
        <w:tc>
          <w:tcPr>
            <w:tcW w:w="5000" w:type="pct"/>
            <w:shd w:val="clear" w:color="auto" w:fill="FFFFFF"/>
            <w:noWrap/>
            <w:hideMark/>
          </w:tcPr>
          <w:p w14:paraId="0371329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f. Hasta, hasta yakınları, meslektaşları ve diğer sağlık çalışanları ile temel iletişim tekniklerini kullanarak etkili iletişim kurar </w:t>
            </w:r>
          </w:p>
        </w:tc>
      </w:tr>
      <w:tr w:rsidR="00210DC3" w:rsidRPr="006354FB" w14:paraId="43BC1755" w14:textId="77777777" w:rsidTr="008525BD">
        <w:trPr>
          <w:trHeight w:val="300"/>
        </w:trPr>
        <w:tc>
          <w:tcPr>
            <w:tcW w:w="5000" w:type="pct"/>
            <w:shd w:val="clear" w:color="auto" w:fill="FFFFFF"/>
            <w:noWrap/>
            <w:hideMark/>
          </w:tcPr>
          <w:p w14:paraId="3C2DCA7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1.2.2.1.3. Eğitim Tutum Hedef/Çıktıları</w:t>
            </w:r>
          </w:p>
        </w:tc>
      </w:tr>
      <w:tr w:rsidR="00210DC3" w:rsidRPr="006354FB" w14:paraId="768E986C" w14:textId="77777777" w:rsidTr="008525BD">
        <w:trPr>
          <w:trHeight w:val="300"/>
        </w:trPr>
        <w:tc>
          <w:tcPr>
            <w:tcW w:w="5000" w:type="pct"/>
            <w:shd w:val="clear" w:color="auto" w:fill="FFFFFF"/>
            <w:noWrap/>
            <w:hideMark/>
          </w:tcPr>
          <w:p w14:paraId="21D8004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Her aşamada etik ilkeler ve yasal sorumlulukların farkında olur</w:t>
            </w:r>
          </w:p>
        </w:tc>
      </w:tr>
      <w:tr w:rsidR="00210DC3" w:rsidRPr="006354FB" w14:paraId="0EB97B9C" w14:textId="77777777" w:rsidTr="008525BD">
        <w:trPr>
          <w:trHeight w:val="300"/>
        </w:trPr>
        <w:tc>
          <w:tcPr>
            <w:tcW w:w="5000" w:type="pct"/>
            <w:shd w:val="clear" w:color="auto" w:fill="FFFFFF"/>
            <w:noWrap/>
            <w:hideMark/>
          </w:tcPr>
          <w:p w14:paraId="577A6D2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Meslektaşları ve sağlık personeli ile olan ilişkilerde deontoloji kurallarına uyar ve ekip çalışmasının öneminin farkında olur</w:t>
            </w:r>
          </w:p>
        </w:tc>
      </w:tr>
      <w:tr w:rsidR="00210DC3" w:rsidRPr="006354FB" w14:paraId="169EFA17" w14:textId="77777777" w:rsidTr="008525BD">
        <w:trPr>
          <w:trHeight w:val="300"/>
        </w:trPr>
        <w:tc>
          <w:tcPr>
            <w:tcW w:w="5000" w:type="pct"/>
            <w:shd w:val="clear" w:color="auto" w:fill="FFFFFF"/>
            <w:noWrap/>
            <w:hideMark/>
          </w:tcPr>
          <w:p w14:paraId="7CC7C35E"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 bilgilerinin gizliliğine önem vermenin farkında olur</w:t>
            </w:r>
          </w:p>
        </w:tc>
      </w:tr>
      <w:tr w:rsidR="00210DC3" w:rsidRPr="006354FB" w14:paraId="00C38BD3" w14:textId="77777777" w:rsidTr="008525BD">
        <w:trPr>
          <w:trHeight w:val="300"/>
        </w:trPr>
        <w:tc>
          <w:tcPr>
            <w:tcW w:w="5000" w:type="pct"/>
            <w:shd w:val="clear" w:color="auto" w:fill="FFFFFF"/>
            <w:noWrap/>
            <w:hideMark/>
          </w:tcPr>
          <w:p w14:paraId="6BED1174"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Birey ve toplumla etkileşimde, kişisel ve kültürel özelliklere duyarlılık gösterir</w:t>
            </w:r>
          </w:p>
        </w:tc>
      </w:tr>
      <w:tr w:rsidR="00210DC3" w:rsidRPr="006354FB" w14:paraId="3BEEA01C" w14:textId="77777777" w:rsidTr="008525BD">
        <w:trPr>
          <w:trHeight w:val="300"/>
        </w:trPr>
        <w:tc>
          <w:tcPr>
            <w:tcW w:w="5000" w:type="pct"/>
            <w:shd w:val="clear" w:color="auto" w:fill="FFFFFF"/>
            <w:noWrap/>
            <w:hideMark/>
          </w:tcPr>
          <w:p w14:paraId="68D7DAB7"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Yaşam boyu ve kendi kendine öğrenmenin önemini kavrama ve benimser</w:t>
            </w:r>
          </w:p>
        </w:tc>
      </w:tr>
      <w:tr w:rsidR="00210DC3" w:rsidRPr="006354FB" w14:paraId="0FD8FF6A" w14:textId="77777777" w:rsidTr="008525BD">
        <w:trPr>
          <w:trHeight w:val="300"/>
        </w:trPr>
        <w:tc>
          <w:tcPr>
            <w:tcW w:w="5000" w:type="pct"/>
            <w:shd w:val="clear" w:color="auto" w:fill="FFFFFF"/>
            <w:noWrap/>
            <w:hideMark/>
          </w:tcPr>
          <w:p w14:paraId="4C811A41"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1.2.3. Araştırma Amacı</w:t>
            </w:r>
          </w:p>
        </w:tc>
      </w:tr>
      <w:tr w:rsidR="00210DC3" w:rsidRPr="006354FB" w14:paraId="1BE82F9B" w14:textId="77777777" w:rsidTr="008525BD">
        <w:trPr>
          <w:trHeight w:val="300"/>
        </w:trPr>
        <w:tc>
          <w:tcPr>
            <w:tcW w:w="5000" w:type="pct"/>
            <w:shd w:val="clear" w:color="auto" w:fill="FFFFFF"/>
            <w:noWrap/>
            <w:hideMark/>
          </w:tcPr>
          <w:p w14:paraId="12CB4A25"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 Öğrencilerin, tıp etiği ilkeleri ile uyum içinde araştırma ve uygulama yapabilen, nitelikli ulusal ve uluslararası araştırmaların planlanmasını ve uygulanmasını yapabilmesini sağlamak</w:t>
            </w:r>
          </w:p>
        </w:tc>
      </w:tr>
      <w:tr w:rsidR="00210DC3" w:rsidRPr="006354FB" w14:paraId="33A1F6F5" w14:textId="77777777" w:rsidTr="008525BD">
        <w:trPr>
          <w:trHeight w:val="300"/>
        </w:trPr>
        <w:tc>
          <w:tcPr>
            <w:tcW w:w="5000" w:type="pct"/>
            <w:shd w:val="clear" w:color="auto" w:fill="FFFFFF"/>
            <w:noWrap/>
            <w:hideMark/>
          </w:tcPr>
          <w:p w14:paraId="35770FB2"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1.2.3.1. Araştırma Hedef/Çıktıları</w:t>
            </w:r>
          </w:p>
        </w:tc>
      </w:tr>
      <w:tr w:rsidR="00210DC3" w:rsidRPr="006354FB" w14:paraId="7C1A9FE0" w14:textId="77777777" w:rsidTr="008525BD">
        <w:trPr>
          <w:trHeight w:val="300"/>
        </w:trPr>
        <w:tc>
          <w:tcPr>
            <w:tcW w:w="5000" w:type="pct"/>
            <w:shd w:val="clear" w:color="auto" w:fill="FFFFFF"/>
            <w:noWrap/>
            <w:hideMark/>
          </w:tcPr>
          <w:p w14:paraId="678BDFEE"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Bilimsel kongrelere katılım fırsatlarının olduğunu algılar</w:t>
            </w:r>
          </w:p>
        </w:tc>
      </w:tr>
      <w:tr w:rsidR="00210DC3" w:rsidRPr="006354FB" w14:paraId="1A374D9F" w14:textId="77777777" w:rsidTr="008525BD">
        <w:trPr>
          <w:trHeight w:val="300"/>
        </w:trPr>
        <w:tc>
          <w:tcPr>
            <w:tcW w:w="5000" w:type="pct"/>
            <w:shd w:val="clear" w:color="auto" w:fill="FFFFFF"/>
            <w:noWrap/>
            <w:hideMark/>
          </w:tcPr>
          <w:p w14:paraId="24743C3A"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Bilimsel bildirilere katılımların öneminin farkında olur</w:t>
            </w:r>
          </w:p>
        </w:tc>
      </w:tr>
      <w:tr w:rsidR="00210DC3" w:rsidRPr="006354FB" w14:paraId="412D8460" w14:textId="77777777" w:rsidTr="008525BD">
        <w:trPr>
          <w:trHeight w:val="300"/>
        </w:trPr>
        <w:tc>
          <w:tcPr>
            <w:tcW w:w="5000" w:type="pct"/>
            <w:shd w:val="clear" w:color="auto" w:fill="FFFFFF"/>
            <w:noWrap/>
            <w:hideMark/>
          </w:tcPr>
          <w:p w14:paraId="56A98A5A"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c. Kanıta dayalı tıp verileriyle eleştirel makale okuma becerisini kazanır</w:t>
            </w:r>
          </w:p>
        </w:tc>
      </w:tr>
      <w:tr w:rsidR="00210DC3" w:rsidRPr="006354FB" w14:paraId="3F31B02A" w14:textId="77777777" w:rsidTr="008525BD">
        <w:trPr>
          <w:trHeight w:val="300"/>
        </w:trPr>
        <w:tc>
          <w:tcPr>
            <w:tcW w:w="5000" w:type="pct"/>
            <w:shd w:val="clear" w:color="auto" w:fill="FFFFFF"/>
            <w:noWrap/>
            <w:hideMark/>
          </w:tcPr>
          <w:p w14:paraId="0A3C1D03"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Ulusal/uluslararası proje merkezlerince desteklenen projelerin tanıtımlarına katılım fırsatlarının farkında olur</w:t>
            </w:r>
          </w:p>
        </w:tc>
      </w:tr>
      <w:tr w:rsidR="00210DC3" w:rsidRPr="006354FB" w14:paraId="66D7C1D8" w14:textId="77777777" w:rsidTr="008525BD">
        <w:trPr>
          <w:trHeight w:val="300"/>
        </w:trPr>
        <w:tc>
          <w:tcPr>
            <w:tcW w:w="5000" w:type="pct"/>
            <w:shd w:val="clear" w:color="auto" w:fill="FFFFFF"/>
            <w:noWrap/>
            <w:hideMark/>
          </w:tcPr>
          <w:p w14:paraId="70401E4F"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1.2.4. Hizmet Amacı</w:t>
            </w:r>
          </w:p>
        </w:tc>
      </w:tr>
      <w:tr w:rsidR="00210DC3" w:rsidRPr="006354FB" w14:paraId="3D3195E6" w14:textId="77777777" w:rsidTr="008525BD">
        <w:trPr>
          <w:trHeight w:val="300"/>
        </w:trPr>
        <w:tc>
          <w:tcPr>
            <w:tcW w:w="5000" w:type="pct"/>
            <w:shd w:val="clear" w:color="auto" w:fill="FFFFFF"/>
            <w:noWrap/>
            <w:hideMark/>
          </w:tcPr>
          <w:p w14:paraId="7E347320"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Öğrencilerimizin eğitim standartlarını sürekli geliştirerek, hizmetle ilgili tüm paydaşların (hasta, hasta yakını ve sağlık çalışanı) memnuniyetini sağlamayı ve toplumun ihtiyaçlarını karşılamayı hedefleyen, kalite yönetim sistemleri tarafından da onaylanmış, ulusal/uluslararası kalite standartları çerçevesinde sağlık hizmeti verebilecek düzeyde eğitimlerini sağlamaktır</w:t>
            </w:r>
          </w:p>
        </w:tc>
      </w:tr>
      <w:tr w:rsidR="00210DC3" w:rsidRPr="006354FB" w14:paraId="549A4ED8" w14:textId="77777777" w:rsidTr="008525BD">
        <w:trPr>
          <w:trHeight w:val="300"/>
        </w:trPr>
        <w:tc>
          <w:tcPr>
            <w:tcW w:w="5000" w:type="pct"/>
            <w:shd w:val="clear" w:color="auto" w:fill="FFFFFF"/>
            <w:noWrap/>
            <w:hideMark/>
          </w:tcPr>
          <w:p w14:paraId="32507B63"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1.2.4.1. Hizmet Hedef/Çıktıları</w:t>
            </w:r>
          </w:p>
        </w:tc>
      </w:tr>
      <w:tr w:rsidR="00210DC3" w:rsidRPr="006354FB" w14:paraId="3C22F7E8" w14:textId="77777777" w:rsidTr="008525BD">
        <w:trPr>
          <w:trHeight w:val="300"/>
        </w:trPr>
        <w:tc>
          <w:tcPr>
            <w:tcW w:w="5000" w:type="pct"/>
            <w:shd w:val="clear" w:color="auto" w:fill="FFFFFF"/>
            <w:noWrap/>
            <w:hideMark/>
          </w:tcPr>
          <w:p w14:paraId="3ECF920E"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Ulusal/uluslararası kalite standartlarının sağlanabilmesi için akreditasyon ve kalite kurumlarının önemini kavrayacak ve kendileri veya temsilcileri aracılığıyla bu süreçlere aktif katkı sağlar</w:t>
            </w:r>
          </w:p>
        </w:tc>
      </w:tr>
      <w:tr w:rsidR="00210DC3" w:rsidRPr="006354FB" w14:paraId="5B6D6548" w14:textId="77777777" w:rsidTr="008525BD">
        <w:trPr>
          <w:trHeight w:val="300"/>
        </w:trPr>
        <w:tc>
          <w:tcPr>
            <w:tcW w:w="5000" w:type="pct"/>
            <w:shd w:val="clear" w:color="auto" w:fill="FFFFFF"/>
            <w:noWrap/>
            <w:hideMark/>
          </w:tcPr>
          <w:p w14:paraId="248D4A70"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Poliklinik ve yatan hastaların yönetimine destek olmanın öğrenme sürecine olan pozitif etkisini kavrar ve destek olur</w:t>
            </w:r>
          </w:p>
        </w:tc>
      </w:tr>
      <w:tr w:rsidR="00210DC3" w:rsidRPr="006354FB" w14:paraId="5CAFC976" w14:textId="77777777" w:rsidTr="008525BD">
        <w:trPr>
          <w:trHeight w:val="300"/>
        </w:trPr>
        <w:tc>
          <w:tcPr>
            <w:tcW w:w="5000" w:type="pct"/>
            <w:shd w:val="clear" w:color="auto" w:fill="FFFFFF"/>
            <w:noWrap/>
            <w:hideMark/>
          </w:tcPr>
          <w:p w14:paraId="0ED356A6"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Hastane nöbetlerinin eğitimin bir parçası olduğunu kavrar ve üst, ast ve akranlarıyla ekip anlayışı içerisinde çalışır</w:t>
            </w:r>
          </w:p>
        </w:tc>
      </w:tr>
      <w:tr w:rsidR="00210DC3" w:rsidRPr="006354FB" w14:paraId="0571010C" w14:textId="77777777" w:rsidTr="008525BD">
        <w:trPr>
          <w:trHeight w:val="300"/>
        </w:trPr>
        <w:tc>
          <w:tcPr>
            <w:tcW w:w="5000" w:type="pct"/>
            <w:shd w:val="clear" w:color="auto" w:fill="FFFFFF"/>
            <w:noWrap/>
            <w:hideMark/>
          </w:tcPr>
          <w:p w14:paraId="5ED0A5AF"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Birinci basamak hizmetlerinde kendilerine verilen görevleri, yetki ve sorumlulukları dahilinde yerine getirir</w:t>
            </w:r>
          </w:p>
        </w:tc>
      </w:tr>
      <w:tr w:rsidR="00210DC3" w:rsidRPr="006354FB" w14:paraId="0688A906" w14:textId="77777777" w:rsidTr="008525BD">
        <w:trPr>
          <w:trHeight w:val="300"/>
        </w:trPr>
        <w:tc>
          <w:tcPr>
            <w:tcW w:w="5000" w:type="pct"/>
            <w:shd w:val="clear" w:color="auto" w:fill="FFFFFF"/>
            <w:noWrap/>
            <w:hideMark/>
          </w:tcPr>
          <w:p w14:paraId="5B41CDFF"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e. Hasta ve hasta yakınlarını fiziksel, psikolojik, sosyal ve kültürel etmenleri de dikkate alarak bilgilendirir </w:t>
            </w:r>
            <w:r w:rsidR="008525BD" w:rsidRPr="006354FB">
              <w:rPr>
                <w:rFonts w:eastAsia="Times New Roman" w:cs="Calibri"/>
                <w:b/>
                <w:bCs/>
                <w:iCs/>
              </w:rPr>
              <w:t>ve önerilerde</w:t>
            </w:r>
            <w:r w:rsidRPr="006354FB">
              <w:rPr>
                <w:rFonts w:eastAsia="Times New Roman" w:cs="Calibri"/>
                <w:b/>
                <w:bCs/>
                <w:iCs/>
              </w:rPr>
              <w:t xml:space="preserve"> bulunur</w:t>
            </w:r>
          </w:p>
        </w:tc>
      </w:tr>
      <w:tr w:rsidR="00210DC3" w:rsidRPr="006354FB" w14:paraId="1259B3A3" w14:textId="77777777" w:rsidTr="008525BD">
        <w:trPr>
          <w:trHeight w:val="300"/>
        </w:trPr>
        <w:tc>
          <w:tcPr>
            <w:tcW w:w="5000" w:type="pct"/>
            <w:shd w:val="clear" w:color="auto" w:fill="FFFFFF"/>
            <w:noWrap/>
            <w:hideMark/>
          </w:tcPr>
          <w:p w14:paraId="43C9088C" w14:textId="77777777"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f. Elektronik hasta kayıt sisteminin bileşenlerini kavrar</w:t>
            </w:r>
          </w:p>
        </w:tc>
      </w:tr>
      <w:bookmarkEnd w:id="3"/>
    </w:tbl>
    <w:p w14:paraId="164D205A" w14:textId="77777777" w:rsidR="000F42D1" w:rsidRDefault="000F42D1" w:rsidP="000F42D1">
      <w:pPr>
        <w:pStyle w:val="GvdeMetni"/>
        <w:ind w:left="0" w:right="63"/>
        <w:jc w:val="both"/>
        <w:rPr>
          <w:rFonts w:ascii="Calibri" w:hAnsi="Calibri" w:cs="Calibri Light"/>
        </w:rPr>
      </w:pPr>
    </w:p>
    <w:p w14:paraId="27DECFA6" w14:textId="77777777" w:rsidR="00ED3720" w:rsidRDefault="00ED3720" w:rsidP="000F42D1">
      <w:pPr>
        <w:pStyle w:val="GvdeMetni"/>
        <w:ind w:left="0" w:right="63"/>
        <w:jc w:val="both"/>
        <w:rPr>
          <w:rFonts w:ascii="Calibri" w:hAnsi="Calibri" w:cs="Calibri Light"/>
        </w:rPr>
      </w:pPr>
    </w:p>
    <w:p w14:paraId="29D0DA90" w14:textId="77777777" w:rsidR="00ED3720" w:rsidRDefault="00ED3720" w:rsidP="000F42D1">
      <w:pPr>
        <w:pStyle w:val="GvdeMetni"/>
        <w:ind w:left="0" w:right="63"/>
        <w:jc w:val="both"/>
        <w:rPr>
          <w:rFonts w:ascii="Calibri" w:hAnsi="Calibri" w:cs="Calibri Light"/>
        </w:rPr>
      </w:pPr>
    </w:p>
    <w:p w14:paraId="4C5D9630" w14:textId="77777777" w:rsidR="00ED3720" w:rsidRDefault="00ED3720" w:rsidP="000F42D1">
      <w:pPr>
        <w:pStyle w:val="GvdeMetni"/>
        <w:ind w:left="0" w:right="63"/>
        <w:jc w:val="both"/>
        <w:rPr>
          <w:rFonts w:ascii="Calibri" w:hAnsi="Calibri" w:cs="Calibri Light"/>
        </w:rPr>
      </w:pPr>
    </w:p>
    <w:p w14:paraId="3D577B0A" w14:textId="77777777" w:rsidR="00ED3720" w:rsidRDefault="00ED3720" w:rsidP="000F42D1">
      <w:pPr>
        <w:pStyle w:val="GvdeMetni"/>
        <w:ind w:left="0" w:right="63"/>
        <w:jc w:val="both"/>
        <w:rPr>
          <w:rFonts w:ascii="Calibri" w:hAnsi="Calibri" w:cs="Calibri Light"/>
        </w:rPr>
      </w:pPr>
    </w:p>
    <w:p w14:paraId="60181309" w14:textId="77777777" w:rsidR="00ED3720" w:rsidRDefault="00ED3720" w:rsidP="000F42D1">
      <w:pPr>
        <w:pStyle w:val="GvdeMetni"/>
        <w:ind w:left="0" w:right="63"/>
        <w:jc w:val="both"/>
        <w:rPr>
          <w:rFonts w:ascii="Calibri" w:hAnsi="Calibri" w:cs="Calibri Light"/>
        </w:rPr>
      </w:pPr>
    </w:p>
    <w:p w14:paraId="169F2966" w14:textId="77777777" w:rsidR="00ED3720" w:rsidRDefault="00ED3720" w:rsidP="000F42D1">
      <w:pPr>
        <w:pStyle w:val="GvdeMetni"/>
        <w:ind w:left="0" w:right="63"/>
        <w:jc w:val="both"/>
        <w:rPr>
          <w:rFonts w:ascii="Calibri" w:hAnsi="Calibri" w:cs="Calibri Light"/>
        </w:rPr>
      </w:pPr>
    </w:p>
    <w:p w14:paraId="7303DB75" w14:textId="77777777" w:rsidR="00ED3720" w:rsidRDefault="00ED3720" w:rsidP="000F42D1">
      <w:pPr>
        <w:pStyle w:val="GvdeMetni"/>
        <w:ind w:left="0" w:right="63"/>
        <w:jc w:val="both"/>
        <w:rPr>
          <w:rFonts w:ascii="Calibri" w:hAnsi="Calibri" w:cs="Calibri Light"/>
        </w:rPr>
      </w:pPr>
    </w:p>
    <w:p w14:paraId="76071A8D" w14:textId="77777777" w:rsidR="00ED3720" w:rsidRDefault="00ED3720" w:rsidP="000F42D1">
      <w:pPr>
        <w:pStyle w:val="GvdeMetni"/>
        <w:ind w:left="0" w:right="63"/>
        <w:jc w:val="both"/>
        <w:rPr>
          <w:rFonts w:ascii="Calibri" w:hAnsi="Calibri" w:cs="Calibri Light"/>
        </w:rPr>
      </w:pPr>
    </w:p>
    <w:p w14:paraId="09928797" w14:textId="77777777" w:rsidR="00ED3720" w:rsidRDefault="00ED3720" w:rsidP="000F42D1">
      <w:pPr>
        <w:pStyle w:val="GvdeMetni"/>
        <w:ind w:left="0" w:right="63"/>
        <w:jc w:val="both"/>
        <w:rPr>
          <w:rFonts w:ascii="Calibri" w:hAnsi="Calibri" w:cs="Calibri Light"/>
        </w:rPr>
      </w:pPr>
    </w:p>
    <w:p w14:paraId="556862C7" w14:textId="77777777" w:rsidR="00ED3720" w:rsidRDefault="00ED3720" w:rsidP="000F42D1">
      <w:pPr>
        <w:pStyle w:val="GvdeMetni"/>
        <w:ind w:left="0" w:right="63"/>
        <w:jc w:val="both"/>
        <w:rPr>
          <w:rFonts w:ascii="Calibri" w:hAnsi="Calibri" w:cs="Calibri Light"/>
        </w:rPr>
      </w:pPr>
    </w:p>
    <w:p w14:paraId="20A24B9B" w14:textId="77777777" w:rsidR="00ED3720" w:rsidRDefault="00ED3720" w:rsidP="000F42D1">
      <w:pPr>
        <w:pStyle w:val="GvdeMetni"/>
        <w:ind w:left="0" w:right="63"/>
        <w:jc w:val="both"/>
        <w:rPr>
          <w:rFonts w:ascii="Calibri" w:hAnsi="Calibri" w:cs="Calibri Light"/>
        </w:rPr>
      </w:pPr>
    </w:p>
    <w:p w14:paraId="0D3B2E96" w14:textId="77777777" w:rsidR="00ED3720" w:rsidRDefault="00ED3720" w:rsidP="000F42D1">
      <w:pPr>
        <w:pStyle w:val="GvdeMetni"/>
        <w:ind w:left="0" w:right="63"/>
        <w:jc w:val="both"/>
        <w:rPr>
          <w:rFonts w:ascii="Calibri" w:hAnsi="Calibri" w:cs="Calibri Light"/>
        </w:rPr>
      </w:pPr>
    </w:p>
    <w:p w14:paraId="3276E997" w14:textId="77777777" w:rsidR="00ED3720" w:rsidRDefault="00ED3720" w:rsidP="000F42D1">
      <w:pPr>
        <w:pStyle w:val="GvdeMetni"/>
        <w:ind w:left="0" w:right="63"/>
        <w:jc w:val="both"/>
        <w:rPr>
          <w:rFonts w:ascii="Calibri" w:hAnsi="Calibri" w:cs="Calibri Light"/>
        </w:rPr>
      </w:pPr>
    </w:p>
    <w:p w14:paraId="16EC0912" w14:textId="77777777" w:rsidR="00ED3720" w:rsidRDefault="00ED3720" w:rsidP="000F42D1">
      <w:pPr>
        <w:pStyle w:val="GvdeMetni"/>
        <w:ind w:left="0" w:right="63"/>
        <w:jc w:val="both"/>
        <w:rPr>
          <w:rFonts w:ascii="Calibri" w:hAnsi="Calibri" w:cs="Calibri Light"/>
        </w:rPr>
      </w:pPr>
    </w:p>
    <w:p w14:paraId="7824A864" w14:textId="77777777" w:rsidR="00ED3720" w:rsidRDefault="00ED3720" w:rsidP="000F42D1">
      <w:pPr>
        <w:pStyle w:val="GvdeMetni"/>
        <w:ind w:left="0" w:right="63"/>
        <w:jc w:val="both"/>
        <w:rPr>
          <w:rFonts w:ascii="Calibri" w:hAnsi="Calibri" w:cs="Calibri Light"/>
        </w:rPr>
      </w:pPr>
    </w:p>
    <w:p w14:paraId="315CEEA7" w14:textId="77777777" w:rsidR="00ED3720" w:rsidRDefault="00ED3720" w:rsidP="000F42D1">
      <w:pPr>
        <w:pStyle w:val="GvdeMetni"/>
        <w:ind w:left="0" w:right="63"/>
        <w:jc w:val="both"/>
        <w:rPr>
          <w:rFonts w:ascii="Calibri" w:hAnsi="Calibri" w:cs="Calibri Light"/>
        </w:rPr>
      </w:pPr>
    </w:p>
    <w:p w14:paraId="553C4CEA" w14:textId="77777777" w:rsidR="00ED3720" w:rsidRDefault="00ED3720" w:rsidP="000F42D1">
      <w:pPr>
        <w:pStyle w:val="GvdeMetni"/>
        <w:ind w:left="0" w:right="63"/>
        <w:jc w:val="both"/>
        <w:rPr>
          <w:rFonts w:ascii="Calibri" w:hAnsi="Calibri" w:cs="Calibri Light"/>
        </w:rPr>
      </w:pPr>
    </w:p>
    <w:p w14:paraId="055F9B75" w14:textId="77777777" w:rsidR="00ED3720" w:rsidRPr="006354FB" w:rsidRDefault="00ED3720" w:rsidP="000F42D1">
      <w:pPr>
        <w:pStyle w:val="GvdeMetni"/>
        <w:ind w:left="0" w:right="63"/>
        <w:jc w:val="both"/>
        <w:rPr>
          <w:rFonts w:ascii="Calibri" w:hAnsi="Calibri" w:cs="Calibri Light"/>
        </w:rPr>
      </w:pPr>
    </w:p>
    <w:p w14:paraId="3FDB80F1" w14:textId="77777777" w:rsidR="000F42D1" w:rsidRPr="006354FB" w:rsidRDefault="000F42D1" w:rsidP="005136D1">
      <w:pPr>
        <w:pStyle w:val="Balk1"/>
        <w:spacing w:before="120"/>
        <w:ind w:left="0" w:right="63"/>
        <w:jc w:val="both"/>
        <w:rPr>
          <w:rFonts w:ascii="Calibri" w:hAnsi="Calibri" w:cs="Calibri Light"/>
          <w:color w:val="64AEB0"/>
          <w:sz w:val="28"/>
          <w:szCs w:val="28"/>
        </w:rPr>
      </w:pPr>
      <w:bookmarkStart w:id="5" w:name="_Toc38538193"/>
      <w:r w:rsidRPr="006354FB">
        <w:rPr>
          <w:rFonts w:ascii="Calibri" w:hAnsi="Calibri" w:cs="Calibri Light"/>
          <w:sz w:val="28"/>
          <w:szCs w:val="28"/>
        </w:rPr>
        <w:lastRenderedPageBreak/>
        <w:t xml:space="preserve">A. </w:t>
      </w:r>
      <w:r w:rsidRPr="006354FB">
        <w:rPr>
          <w:rFonts w:ascii="Calibri" w:hAnsi="Calibri" w:cs="Calibri Light"/>
          <w:spacing w:val="-2"/>
          <w:sz w:val="28"/>
          <w:szCs w:val="28"/>
        </w:rPr>
        <w:t>K</w:t>
      </w:r>
      <w:r w:rsidRPr="006354FB">
        <w:rPr>
          <w:rFonts w:ascii="Calibri" w:hAnsi="Calibri" w:cs="Calibri Light"/>
          <w:sz w:val="28"/>
          <w:szCs w:val="28"/>
        </w:rPr>
        <w:t>ALİ</w:t>
      </w:r>
      <w:r w:rsidRPr="006354FB">
        <w:rPr>
          <w:rFonts w:ascii="Calibri" w:hAnsi="Calibri" w:cs="Calibri Light"/>
          <w:spacing w:val="1"/>
          <w:sz w:val="28"/>
          <w:szCs w:val="28"/>
        </w:rPr>
        <w:t>T</w:t>
      </w:r>
      <w:r w:rsidRPr="006354FB">
        <w:rPr>
          <w:rFonts w:ascii="Calibri" w:hAnsi="Calibri" w:cs="Calibri Light"/>
          <w:sz w:val="28"/>
          <w:szCs w:val="28"/>
        </w:rPr>
        <w:t>E</w:t>
      </w:r>
      <w:r w:rsidR="00FE0937">
        <w:rPr>
          <w:rFonts w:ascii="Calibri" w:hAnsi="Calibri" w:cs="Calibri Light"/>
          <w:sz w:val="28"/>
          <w:szCs w:val="28"/>
        </w:rPr>
        <w:t xml:space="preserve"> </w:t>
      </w:r>
      <w:r w:rsidRPr="006354FB">
        <w:rPr>
          <w:rFonts w:ascii="Calibri" w:hAnsi="Calibri" w:cs="Calibri Light"/>
          <w:spacing w:val="-2"/>
          <w:sz w:val="28"/>
          <w:szCs w:val="28"/>
        </w:rPr>
        <w:t>G</w:t>
      </w:r>
      <w:r w:rsidRPr="006354FB">
        <w:rPr>
          <w:rFonts w:ascii="Calibri" w:hAnsi="Calibri" w:cs="Calibri Light"/>
          <w:sz w:val="28"/>
          <w:szCs w:val="28"/>
        </w:rPr>
        <w:t>ÜVENCE</w:t>
      </w:r>
      <w:r w:rsidR="00FE0937">
        <w:rPr>
          <w:rFonts w:ascii="Calibri" w:hAnsi="Calibri" w:cs="Calibri Light"/>
          <w:sz w:val="28"/>
          <w:szCs w:val="28"/>
        </w:rPr>
        <w:t xml:space="preserve"> </w:t>
      </w:r>
      <w:r w:rsidRPr="006354FB">
        <w:rPr>
          <w:rFonts w:ascii="Calibri" w:hAnsi="Calibri" w:cs="Calibri Light"/>
          <w:sz w:val="28"/>
          <w:szCs w:val="28"/>
        </w:rPr>
        <w:t>SİST</w:t>
      </w:r>
      <w:r w:rsidRPr="006354FB">
        <w:rPr>
          <w:rFonts w:ascii="Calibri" w:hAnsi="Calibri" w:cs="Calibri Light"/>
          <w:spacing w:val="1"/>
          <w:sz w:val="28"/>
          <w:szCs w:val="28"/>
        </w:rPr>
        <w:t>E</w:t>
      </w:r>
      <w:r w:rsidRPr="006354FB">
        <w:rPr>
          <w:rFonts w:ascii="Calibri" w:hAnsi="Calibri" w:cs="Calibri Light"/>
          <w:spacing w:val="-2"/>
          <w:sz w:val="28"/>
          <w:szCs w:val="28"/>
        </w:rPr>
        <w:t>M</w:t>
      </w:r>
      <w:r w:rsidRPr="006354FB">
        <w:rPr>
          <w:rFonts w:ascii="Calibri" w:hAnsi="Calibri" w:cs="Calibri Light"/>
          <w:sz w:val="28"/>
          <w:szCs w:val="28"/>
        </w:rPr>
        <w:t>İ</w:t>
      </w:r>
      <w:bookmarkEnd w:id="5"/>
    </w:p>
    <w:p w14:paraId="62EE622F" w14:textId="77777777" w:rsidR="000F42D1" w:rsidRPr="006354FB" w:rsidRDefault="000F42D1" w:rsidP="000F42D1">
      <w:pPr>
        <w:pStyle w:val="NormalWeb"/>
        <w:tabs>
          <w:tab w:val="left" w:pos="426"/>
        </w:tabs>
        <w:ind w:right="63"/>
        <w:jc w:val="both"/>
        <w:textAlignment w:val="baseline"/>
        <w:rPr>
          <w:rFonts w:ascii="Calibri" w:hAnsi="Calibri" w:cs="Calibri Light"/>
          <w:lang w:val="tr-TR"/>
        </w:rPr>
      </w:pPr>
    </w:p>
    <w:p w14:paraId="6E398D99" w14:textId="77777777" w:rsidR="000F42D1" w:rsidRPr="006354FB" w:rsidRDefault="000F42D1" w:rsidP="00692A73">
      <w:pPr>
        <w:pStyle w:val="Balk2"/>
      </w:pPr>
      <w:bookmarkStart w:id="6" w:name="_Toc38538194"/>
      <w:r w:rsidRPr="006354FB">
        <w:t>A.1. Misyon ve Stratejik Amaçlar</w:t>
      </w:r>
      <w:bookmarkEnd w:id="6"/>
    </w:p>
    <w:p w14:paraId="30FA0F55" w14:textId="77777777" w:rsidR="00A1122D" w:rsidRPr="006354FB" w:rsidRDefault="00A1122D" w:rsidP="000F42D1">
      <w:pPr>
        <w:ind w:right="63"/>
        <w:jc w:val="both"/>
        <w:rPr>
          <w:rFonts w:cs="Calibri Light"/>
          <w:sz w:val="24"/>
          <w:szCs w:val="24"/>
        </w:rPr>
      </w:pPr>
    </w:p>
    <w:p w14:paraId="042B0753" w14:textId="77777777" w:rsidR="00FC2382" w:rsidRPr="006354FB" w:rsidRDefault="00FC2382" w:rsidP="00FC2382">
      <w:pPr>
        <w:rPr>
          <w:b/>
        </w:rPr>
      </w:pPr>
      <w:r w:rsidRPr="006354FB">
        <w:rPr>
          <w:b/>
        </w:rPr>
        <w:t>A.1.1. Misyon, vizyon, stratejik amaç ve hedefler</w:t>
      </w:r>
    </w:p>
    <w:p w14:paraId="01C4ADA8" w14:textId="77777777" w:rsidR="002B5C6E" w:rsidRPr="006354FB" w:rsidRDefault="002B5C6E" w:rsidP="00FC2382">
      <w:pPr>
        <w:rPr>
          <w:b/>
        </w:rPr>
      </w:pPr>
    </w:p>
    <w:p w14:paraId="7146C9D7" w14:textId="77777777" w:rsidR="002B5C6E" w:rsidRPr="006354FB" w:rsidRDefault="002B5C6E" w:rsidP="002B5C6E">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p w14:paraId="43BA25B5" w14:textId="77777777" w:rsidR="002B5C6E" w:rsidRPr="006354FB" w:rsidRDefault="002B5C6E" w:rsidP="00FC2382">
      <w:pPr>
        <w:rPr>
          <w:b/>
        </w:rPr>
      </w:pP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843"/>
        <w:gridCol w:w="1984"/>
        <w:gridCol w:w="1985"/>
        <w:gridCol w:w="1842"/>
      </w:tblGrid>
      <w:tr w:rsidR="002B5C6E" w:rsidRPr="006354FB" w14:paraId="115E5A7F" w14:textId="77777777" w:rsidTr="00B201B3">
        <w:trPr>
          <w:jc w:val="center"/>
        </w:trPr>
        <w:tc>
          <w:tcPr>
            <w:tcW w:w="1702" w:type="dxa"/>
            <w:shd w:val="clear" w:color="auto" w:fill="002060"/>
          </w:tcPr>
          <w:p w14:paraId="5745712F" w14:textId="77777777" w:rsidR="002B5C6E" w:rsidRPr="006354FB" w:rsidRDefault="002B5C6E" w:rsidP="00D059E8">
            <w:pPr>
              <w:pStyle w:val="Balk3"/>
            </w:pPr>
            <w:r w:rsidRPr="006354FB">
              <w:t>1</w:t>
            </w:r>
          </w:p>
        </w:tc>
        <w:tc>
          <w:tcPr>
            <w:tcW w:w="1843" w:type="dxa"/>
            <w:shd w:val="clear" w:color="auto" w:fill="002060"/>
          </w:tcPr>
          <w:p w14:paraId="1E140F83" w14:textId="77777777" w:rsidR="002B5C6E" w:rsidRPr="006354FB" w:rsidRDefault="002B5C6E" w:rsidP="00D059E8">
            <w:pPr>
              <w:pStyle w:val="Balk3"/>
            </w:pPr>
            <w:r w:rsidRPr="006354FB">
              <w:t>2</w:t>
            </w:r>
          </w:p>
        </w:tc>
        <w:tc>
          <w:tcPr>
            <w:tcW w:w="1984" w:type="dxa"/>
            <w:shd w:val="clear" w:color="auto" w:fill="002060"/>
          </w:tcPr>
          <w:p w14:paraId="02A3DC9A" w14:textId="77777777" w:rsidR="002B5C6E" w:rsidRPr="006354FB" w:rsidRDefault="002B5C6E" w:rsidP="00D059E8">
            <w:pPr>
              <w:pStyle w:val="Balk3"/>
            </w:pPr>
            <w:r w:rsidRPr="006354FB">
              <w:t>3</w:t>
            </w:r>
          </w:p>
        </w:tc>
        <w:tc>
          <w:tcPr>
            <w:tcW w:w="1985" w:type="dxa"/>
            <w:shd w:val="clear" w:color="auto" w:fill="002060"/>
          </w:tcPr>
          <w:p w14:paraId="6352A269" w14:textId="77777777" w:rsidR="002B5C6E" w:rsidRPr="006354FB" w:rsidRDefault="002B5C6E" w:rsidP="00D059E8">
            <w:pPr>
              <w:pStyle w:val="Balk3"/>
            </w:pPr>
            <w:r w:rsidRPr="006354FB">
              <w:t>4</w:t>
            </w:r>
          </w:p>
        </w:tc>
        <w:tc>
          <w:tcPr>
            <w:tcW w:w="1842" w:type="dxa"/>
            <w:shd w:val="clear" w:color="auto" w:fill="002060"/>
          </w:tcPr>
          <w:p w14:paraId="742D8543" w14:textId="77777777" w:rsidR="002B5C6E" w:rsidRPr="006354FB" w:rsidRDefault="002B5C6E" w:rsidP="00D059E8">
            <w:pPr>
              <w:pStyle w:val="Balk3"/>
            </w:pPr>
            <w:r w:rsidRPr="006354FB">
              <w:t>5</w:t>
            </w:r>
          </w:p>
        </w:tc>
      </w:tr>
      <w:tr w:rsidR="002B5C6E" w:rsidRPr="006354FB" w14:paraId="68E5A990" w14:textId="77777777" w:rsidTr="00B201B3">
        <w:trPr>
          <w:jc w:val="center"/>
        </w:trPr>
        <w:tc>
          <w:tcPr>
            <w:tcW w:w="1702" w:type="dxa"/>
            <w:shd w:val="clear" w:color="auto" w:fill="DEEAF6"/>
          </w:tcPr>
          <w:p w14:paraId="6BC2770D" w14:textId="77777777" w:rsidR="002B5C6E" w:rsidRPr="006354FB" w:rsidRDefault="002B5C6E" w:rsidP="00D059E8">
            <w:pPr>
              <w:pStyle w:val="Balk3"/>
            </w:pPr>
            <w:r w:rsidRPr="006354FB">
              <w:rPr>
                <w:rFonts w:eastAsia="MS Gothic" w:hint="eastAsia"/>
              </w:rPr>
              <w:t>☐</w:t>
            </w:r>
          </w:p>
        </w:tc>
        <w:tc>
          <w:tcPr>
            <w:tcW w:w="1843" w:type="dxa"/>
            <w:shd w:val="clear" w:color="auto" w:fill="DEEAF6"/>
          </w:tcPr>
          <w:p w14:paraId="1E5E216A" w14:textId="77777777" w:rsidR="002B5C6E" w:rsidRPr="006354FB" w:rsidRDefault="002B5C6E" w:rsidP="00D059E8">
            <w:pPr>
              <w:pStyle w:val="Balk3"/>
            </w:pPr>
            <w:r w:rsidRPr="006354FB">
              <w:rPr>
                <w:rFonts w:eastAsia="MS Gothic" w:hint="eastAsia"/>
              </w:rPr>
              <w:t>☐</w:t>
            </w:r>
          </w:p>
        </w:tc>
        <w:tc>
          <w:tcPr>
            <w:tcW w:w="1984" w:type="dxa"/>
            <w:shd w:val="clear" w:color="auto" w:fill="DEEAF6"/>
          </w:tcPr>
          <w:p w14:paraId="1C34A45F" w14:textId="77777777" w:rsidR="002B5C6E" w:rsidRPr="006354FB" w:rsidRDefault="002B5C6E" w:rsidP="00D059E8">
            <w:pPr>
              <w:pStyle w:val="Balk3"/>
            </w:pPr>
            <w:r w:rsidRPr="006354FB">
              <w:rPr>
                <w:rFonts w:eastAsia="MS Gothic" w:hint="eastAsia"/>
              </w:rPr>
              <w:t>☐</w:t>
            </w:r>
          </w:p>
        </w:tc>
        <w:tc>
          <w:tcPr>
            <w:tcW w:w="1985" w:type="dxa"/>
            <w:shd w:val="clear" w:color="auto" w:fill="DEEAF6"/>
          </w:tcPr>
          <w:p w14:paraId="2A928137" w14:textId="77777777" w:rsidR="002B5C6E" w:rsidRPr="006354FB" w:rsidRDefault="005E137D" w:rsidP="00D059E8">
            <w:pPr>
              <w:pStyle w:val="Balk3"/>
            </w:pPr>
            <w:r w:rsidRPr="006354FB">
              <w:rPr>
                <w:rFonts w:eastAsia="MS Gothic"/>
              </w:rPr>
              <w:t>X</w:t>
            </w:r>
          </w:p>
        </w:tc>
        <w:tc>
          <w:tcPr>
            <w:tcW w:w="1842" w:type="dxa"/>
            <w:shd w:val="clear" w:color="auto" w:fill="DEEAF6"/>
          </w:tcPr>
          <w:p w14:paraId="5173F75E" w14:textId="77777777" w:rsidR="002B5C6E" w:rsidRPr="006354FB" w:rsidRDefault="005E137D" w:rsidP="00D059E8">
            <w:pPr>
              <w:pStyle w:val="Balk3"/>
            </w:pPr>
            <w:r w:rsidRPr="006354FB">
              <w:rPr>
                <w:rFonts w:eastAsia="MS Gothic" w:hint="eastAsia"/>
              </w:rPr>
              <w:t>☐</w:t>
            </w:r>
          </w:p>
        </w:tc>
      </w:tr>
      <w:tr w:rsidR="002B5C6E" w:rsidRPr="006354FB" w14:paraId="54150804" w14:textId="77777777" w:rsidTr="00B201B3">
        <w:trPr>
          <w:jc w:val="center"/>
        </w:trPr>
        <w:tc>
          <w:tcPr>
            <w:tcW w:w="1702" w:type="dxa"/>
            <w:shd w:val="clear" w:color="auto" w:fill="auto"/>
            <w:noWrap/>
            <w:tcMar>
              <w:left w:w="57" w:type="dxa"/>
              <w:right w:w="57" w:type="dxa"/>
            </w:tcMar>
          </w:tcPr>
          <w:p w14:paraId="4DA6E00A" w14:textId="77777777" w:rsidR="002B5C6E" w:rsidRPr="006354FB" w:rsidRDefault="002B5C6E" w:rsidP="000A023A">
            <w:pPr>
              <w:rPr>
                <w:sz w:val="17"/>
                <w:szCs w:val="17"/>
              </w:rPr>
            </w:pPr>
            <w:r w:rsidRPr="006354FB">
              <w:rPr>
                <w:sz w:val="17"/>
                <w:szCs w:val="17"/>
              </w:rPr>
              <w:t>Birimde/Bölümde, stratejik plan kapsamında tanımlanmış misyon, vizyon, stratejik amaçlar bulunmaktadır.</w:t>
            </w:r>
          </w:p>
        </w:tc>
        <w:tc>
          <w:tcPr>
            <w:tcW w:w="1843" w:type="dxa"/>
            <w:shd w:val="clear" w:color="auto" w:fill="auto"/>
            <w:noWrap/>
            <w:tcMar>
              <w:left w:w="57" w:type="dxa"/>
              <w:right w:w="57" w:type="dxa"/>
            </w:tcMar>
          </w:tcPr>
          <w:p w14:paraId="15EDBA99" w14:textId="77777777" w:rsidR="002B5C6E" w:rsidRPr="006354FB" w:rsidRDefault="002B5C6E" w:rsidP="00B201B3">
            <w:pPr>
              <w:rPr>
                <w:sz w:val="17"/>
                <w:szCs w:val="17"/>
              </w:rPr>
            </w:pPr>
            <w:r w:rsidRPr="006354FB">
              <w:rPr>
                <w:sz w:val="17"/>
                <w:szCs w:val="17"/>
              </w:rPr>
              <w:t>Birimde/Bölümde, Kurumun stratejik planı kapsamında tanımlanmış ve kuruma özgü misyon, vizyon, stratejik amaç ve hedefleri bulunmaktadır.</w:t>
            </w:r>
          </w:p>
        </w:tc>
        <w:tc>
          <w:tcPr>
            <w:tcW w:w="1984" w:type="dxa"/>
            <w:shd w:val="clear" w:color="auto" w:fill="auto"/>
            <w:noWrap/>
            <w:tcMar>
              <w:left w:w="57" w:type="dxa"/>
              <w:right w:w="57" w:type="dxa"/>
            </w:tcMar>
          </w:tcPr>
          <w:p w14:paraId="5C1C46B0" w14:textId="77777777" w:rsidR="002B5C6E" w:rsidRPr="006354FB" w:rsidRDefault="002B5C6E" w:rsidP="00B201B3">
            <w:pPr>
              <w:rPr>
                <w:sz w:val="17"/>
                <w:szCs w:val="17"/>
              </w:rPr>
            </w:pPr>
            <w:r w:rsidRPr="006354FB">
              <w:rPr>
                <w:sz w:val="17"/>
                <w:szCs w:val="17"/>
              </w:rPr>
              <w:t>Stratejik plan kapsamında stratejik amaçlar ve hedeflerle uyumlu uygulamalar bulunmaktadır.</w:t>
            </w:r>
          </w:p>
        </w:tc>
        <w:tc>
          <w:tcPr>
            <w:tcW w:w="1985" w:type="dxa"/>
            <w:shd w:val="clear" w:color="auto" w:fill="auto"/>
            <w:noWrap/>
            <w:tcMar>
              <w:left w:w="57" w:type="dxa"/>
              <w:right w:w="57" w:type="dxa"/>
            </w:tcMar>
          </w:tcPr>
          <w:p w14:paraId="43D0B63D" w14:textId="77777777" w:rsidR="002B5C6E" w:rsidRPr="006354FB" w:rsidRDefault="002B5C6E" w:rsidP="00B201B3">
            <w:pPr>
              <w:rPr>
                <w:sz w:val="17"/>
                <w:szCs w:val="17"/>
              </w:rPr>
            </w:pPr>
            <w:r w:rsidRPr="006354FB">
              <w:rPr>
                <w:sz w:val="17"/>
                <w:szCs w:val="17"/>
              </w:rPr>
              <w:t>Stratejik plan kapsamında stratejik amaçlar ve hedefler doğrultusundaki gerçekleştirilen uygulamalar izlenmekte ve paydaşlarla birlikte değerlendirilerek önlemler alınmaktadır.</w:t>
            </w:r>
          </w:p>
        </w:tc>
        <w:tc>
          <w:tcPr>
            <w:tcW w:w="1842" w:type="dxa"/>
            <w:shd w:val="clear" w:color="auto" w:fill="auto"/>
            <w:noWrap/>
            <w:tcMar>
              <w:left w:w="57" w:type="dxa"/>
              <w:right w:w="57" w:type="dxa"/>
            </w:tcMar>
          </w:tcPr>
          <w:p w14:paraId="38EC1601" w14:textId="77777777" w:rsidR="002B5C6E" w:rsidRPr="006354FB" w:rsidRDefault="002B5C6E" w:rsidP="00B201B3">
            <w:pPr>
              <w:rPr>
                <w:sz w:val="17"/>
                <w:szCs w:val="17"/>
              </w:rPr>
            </w:pPr>
            <w:r w:rsidRPr="006354FB">
              <w:rPr>
                <w:sz w:val="17"/>
                <w:szCs w:val="17"/>
              </w:rPr>
              <w:t>İçselleştirilmiş, sistematik, sürdürülebilir ve örnek gösterilebilir uygulamalar bulunmaktadır.</w:t>
            </w:r>
          </w:p>
        </w:tc>
      </w:tr>
    </w:tbl>
    <w:p w14:paraId="45E1719F" w14:textId="77777777" w:rsidR="002B5C6E" w:rsidRPr="006354FB" w:rsidRDefault="002B5C6E" w:rsidP="00FC2382">
      <w:pPr>
        <w:rPr>
          <w:b/>
        </w:rPr>
      </w:pPr>
    </w:p>
    <w:p w14:paraId="74D0B760" w14:textId="77777777" w:rsidR="00461DC0" w:rsidRPr="006354FB" w:rsidRDefault="00461DC0" w:rsidP="000B06FC">
      <w:pPr>
        <w:spacing w:line="360" w:lineRule="auto"/>
        <w:ind w:firstLine="708"/>
        <w:jc w:val="both"/>
        <w:rPr>
          <w:bCs/>
        </w:rPr>
      </w:pPr>
      <w:r w:rsidRPr="006354FB">
        <w:rPr>
          <w:bCs/>
        </w:rPr>
        <w:t xml:space="preserve">Fakültemizin, 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p>
    <w:p w14:paraId="0617DD2F" w14:textId="77777777" w:rsidR="00461DC0" w:rsidRPr="00A13BAB" w:rsidRDefault="00461DC0" w:rsidP="00C13817">
      <w:pPr>
        <w:spacing w:line="360" w:lineRule="auto"/>
        <w:ind w:firstLine="708"/>
        <w:jc w:val="both"/>
        <w:rPr>
          <w:bCs/>
          <w:color w:val="FF0000"/>
          <w:sz w:val="28"/>
        </w:rPr>
      </w:pPr>
      <w:r w:rsidRPr="00352812">
        <w:rPr>
          <w:bCs/>
        </w:rPr>
        <w:t>Kurumun misyon ve vizyonu doğrultusunda 20</w:t>
      </w:r>
      <w:r w:rsidR="00AB2586" w:rsidRPr="00352812">
        <w:rPr>
          <w:bCs/>
        </w:rPr>
        <w:t>23</w:t>
      </w:r>
      <w:r w:rsidRPr="00352812">
        <w:rPr>
          <w:bCs/>
        </w:rPr>
        <w:t>-202</w:t>
      </w:r>
      <w:r w:rsidR="00AB2586" w:rsidRPr="00352812">
        <w:rPr>
          <w:bCs/>
        </w:rPr>
        <w:t>7</w:t>
      </w:r>
      <w:r w:rsidRPr="00352812">
        <w:rPr>
          <w:bCs/>
        </w:rPr>
        <w:t xml:space="preserve"> için planlanan stratejik hedefler</w:t>
      </w:r>
      <w:r w:rsidR="00C13817" w:rsidRPr="00352812">
        <w:rPr>
          <w:bCs/>
        </w:rPr>
        <w:t>i fakültemiz web sayfasında yer almaktadır ve</w:t>
      </w:r>
      <w:r w:rsidRPr="00352812">
        <w:rPr>
          <w:bCs/>
        </w:rPr>
        <w:t xml:space="preserve"> aşağıdaki tabloda verilmiştir.</w:t>
      </w:r>
      <w:r w:rsidR="00AB2586">
        <w:rPr>
          <w:bCs/>
        </w:rPr>
        <w:t xml:space="preserve"> </w:t>
      </w:r>
    </w:p>
    <w:p w14:paraId="5C8CF890" w14:textId="77777777" w:rsidR="00F90B1D" w:rsidRPr="00B73357" w:rsidRDefault="00000000" w:rsidP="00AE48BA">
      <w:pPr>
        <w:spacing w:line="360" w:lineRule="auto"/>
        <w:jc w:val="both"/>
        <w:rPr>
          <w:rFonts w:asciiTheme="minorHAnsi" w:hAnsiTheme="minorHAnsi" w:cstheme="minorHAnsi"/>
        </w:rPr>
      </w:pPr>
      <w:hyperlink r:id="rId20" w:tgtFrame="_blank" w:history="1">
        <w:r w:rsidR="00B73357" w:rsidRPr="00B73357">
          <w:rPr>
            <w:rStyle w:val="Kpr"/>
            <w:rFonts w:asciiTheme="minorHAnsi" w:hAnsiTheme="minorHAnsi" w:cstheme="minorHAnsi"/>
            <w:color w:val="1155CC"/>
            <w:shd w:val="clear" w:color="auto" w:fill="FFFFFF"/>
          </w:rPr>
          <w:t>https://www.mersin.edu.tr/akademik/tip-fakultesi/kalite/kalite-hedeflerimiz</w:t>
        </w:r>
      </w:hyperlink>
    </w:p>
    <w:p w14:paraId="272897C3" w14:textId="77777777" w:rsidR="00B73357" w:rsidRDefault="00B73357" w:rsidP="00AE48BA">
      <w:pPr>
        <w:spacing w:line="360" w:lineRule="auto"/>
        <w:jc w:val="both"/>
        <w:rPr>
          <w:b/>
          <w:bCs/>
          <w:iCs/>
        </w:rPr>
      </w:pPr>
    </w:p>
    <w:p w14:paraId="5B52D972" w14:textId="77777777" w:rsidR="00AE48BA" w:rsidRPr="006354FB" w:rsidRDefault="00AE48BA" w:rsidP="00AE48BA">
      <w:pPr>
        <w:spacing w:line="360" w:lineRule="auto"/>
        <w:jc w:val="both"/>
        <w:rPr>
          <w:iCs/>
        </w:rPr>
      </w:pPr>
      <w:r w:rsidRPr="006354FB">
        <w:rPr>
          <w:b/>
          <w:bCs/>
          <w:iCs/>
        </w:rPr>
        <w:t>TabloA.1.1.</w:t>
      </w:r>
      <w:r w:rsidRPr="006354FB">
        <w:rPr>
          <w:iCs/>
        </w:rPr>
        <w:t xml:space="preserve"> </w:t>
      </w:r>
      <w:r w:rsidRPr="00352812">
        <w:rPr>
          <w:iCs/>
        </w:rPr>
        <w:t>MEÜ Tıp Fakültesi 20</w:t>
      </w:r>
      <w:r w:rsidR="00F90B1D" w:rsidRPr="00352812">
        <w:rPr>
          <w:iCs/>
        </w:rPr>
        <w:t>23</w:t>
      </w:r>
      <w:r w:rsidRPr="00352812">
        <w:rPr>
          <w:iCs/>
        </w:rPr>
        <w:t>-202</w:t>
      </w:r>
      <w:r w:rsidR="00F90B1D" w:rsidRPr="00352812">
        <w:rPr>
          <w:iCs/>
        </w:rPr>
        <w:t>7</w:t>
      </w:r>
      <w:r w:rsidRPr="00352812">
        <w:rPr>
          <w:iCs/>
        </w:rPr>
        <w:t xml:space="preserve"> Stratejik Hedefleri</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988"/>
        <w:gridCol w:w="3402"/>
        <w:gridCol w:w="1983"/>
        <w:gridCol w:w="2687"/>
      </w:tblGrid>
      <w:tr w:rsidR="00C05BE8" w:rsidRPr="006354FB" w14:paraId="7C693940" w14:textId="77777777" w:rsidTr="00352812">
        <w:trPr>
          <w:jc w:val="center"/>
        </w:trPr>
        <w:tc>
          <w:tcPr>
            <w:tcW w:w="9060" w:type="dxa"/>
            <w:gridSpan w:val="4"/>
            <w:tcBorders>
              <w:bottom w:val="single" w:sz="12" w:space="0" w:color="8EAADB"/>
            </w:tcBorders>
            <w:shd w:val="clear" w:color="auto" w:fill="002060"/>
            <w:vAlign w:val="center"/>
          </w:tcPr>
          <w:p w14:paraId="146CE0CE" w14:textId="77777777" w:rsidR="00C05BE8" w:rsidRPr="006354FB" w:rsidRDefault="00C05BE8" w:rsidP="00407088">
            <w:pPr>
              <w:rPr>
                <w:rFonts w:cs="Calibri"/>
                <w:b/>
                <w:bCs/>
              </w:rPr>
            </w:pPr>
            <w:r w:rsidRPr="006354FB">
              <w:rPr>
                <w:rFonts w:cs="Calibri"/>
                <w:b/>
                <w:bCs/>
              </w:rPr>
              <w:t>BİRİM ADI: TIP FAKÜLTESİ DEKANLIĞI</w:t>
            </w:r>
          </w:p>
          <w:p w14:paraId="2FF8F203" w14:textId="77777777" w:rsidR="00C05BE8" w:rsidRPr="006354FB" w:rsidRDefault="00C05BE8" w:rsidP="005B58F9">
            <w:pPr>
              <w:rPr>
                <w:rFonts w:cs="Calibri"/>
                <w:b/>
                <w:bCs/>
              </w:rPr>
            </w:pPr>
            <w:r w:rsidRPr="006354FB">
              <w:rPr>
                <w:rFonts w:cs="Calibri"/>
                <w:b/>
                <w:bCs/>
              </w:rPr>
              <w:t>YIL: 20</w:t>
            </w:r>
            <w:r w:rsidR="005B58F9">
              <w:rPr>
                <w:rFonts w:cs="Calibri"/>
                <w:b/>
                <w:bCs/>
              </w:rPr>
              <w:t>23</w:t>
            </w:r>
            <w:r w:rsidRPr="006354FB">
              <w:rPr>
                <w:rFonts w:cs="Calibri"/>
                <w:b/>
                <w:bCs/>
              </w:rPr>
              <w:t>-202</w:t>
            </w:r>
            <w:r w:rsidR="005B58F9">
              <w:rPr>
                <w:rFonts w:cs="Calibri"/>
                <w:b/>
                <w:bCs/>
              </w:rPr>
              <w:t>7</w:t>
            </w:r>
          </w:p>
        </w:tc>
      </w:tr>
      <w:tr w:rsidR="00C05BE8" w:rsidRPr="006354FB" w14:paraId="48D36B89" w14:textId="77777777" w:rsidTr="00352812">
        <w:trPr>
          <w:jc w:val="center"/>
        </w:trPr>
        <w:tc>
          <w:tcPr>
            <w:tcW w:w="988" w:type="dxa"/>
            <w:shd w:val="clear" w:color="auto" w:fill="002060"/>
            <w:vAlign w:val="center"/>
          </w:tcPr>
          <w:p w14:paraId="6BC6361F" w14:textId="77777777" w:rsidR="00C05BE8" w:rsidRPr="006354FB" w:rsidRDefault="00C05BE8" w:rsidP="00407088">
            <w:pPr>
              <w:rPr>
                <w:rFonts w:cs="Calibri"/>
                <w:b/>
              </w:rPr>
            </w:pPr>
            <w:r w:rsidRPr="006354FB">
              <w:rPr>
                <w:rFonts w:eastAsia="Times New Roman" w:cs="Calibri"/>
                <w:b/>
                <w:iCs/>
              </w:rPr>
              <w:t>HEDEF NO</w:t>
            </w:r>
          </w:p>
        </w:tc>
        <w:tc>
          <w:tcPr>
            <w:tcW w:w="3402" w:type="dxa"/>
            <w:shd w:val="clear" w:color="auto" w:fill="002060"/>
            <w:vAlign w:val="center"/>
          </w:tcPr>
          <w:p w14:paraId="2E17366E" w14:textId="77777777" w:rsidR="00C05BE8" w:rsidRPr="006354FB" w:rsidRDefault="00C05BE8" w:rsidP="00407088">
            <w:pPr>
              <w:rPr>
                <w:rFonts w:cs="Calibri"/>
              </w:rPr>
            </w:pPr>
            <w:r w:rsidRPr="006354FB">
              <w:rPr>
                <w:rFonts w:eastAsia="Times New Roman" w:cs="Calibri"/>
                <w:b/>
                <w:iCs/>
              </w:rPr>
              <w:t>STRATEJİK HEDEFLER</w:t>
            </w:r>
          </w:p>
        </w:tc>
        <w:tc>
          <w:tcPr>
            <w:tcW w:w="1983" w:type="dxa"/>
            <w:shd w:val="clear" w:color="auto" w:fill="002060"/>
            <w:vAlign w:val="center"/>
          </w:tcPr>
          <w:p w14:paraId="4B8FD47B" w14:textId="77777777" w:rsidR="00C05BE8" w:rsidRPr="006354FB" w:rsidRDefault="00C05BE8" w:rsidP="00407088">
            <w:pPr>
              <w:rPr>
                <w:rFonts w:cs="Calibri"/>
              </w:rPr>
            </w:pPr>
            <w:r w:rsidRPr="006354FB">
              <w:rPr>
                <w:rFonts w:eastAsia="Times New Roman" w:cs="Calibri"/>
                <w:b/>
                <w:iCs/>
              </w:rPr>
              <w:t>HEDEF BELİRLEME YÖNTEMİ</w:t>
            </w:r>
          </w:p>
        </w:tc>
        <w:tc>
          <w:tcPr>
            <w:tcW w:w="2687" w:type="dxa"/>
            <w:shd w:val="clear" w:color="auto" w:fill="002060"/>
            <w:vAlign w:val="center"/>
          </w:tcPr>
          <w:p w14:paraId="67D74733" w14:textId="77777777" w:rsidR="00C05BE8" w:rsidRPr="006354FB" w:rsidRDefault="00C05BE8" w:rsidP="00407088">
            <w:pPr>
              <w:rPr>
                <w:rFonts w:cs="Calibri"/>
              </w:rPr>
            </w:pPr>
            <w:r w:rsidRPr="006354FB">
              <w:rPr>
                <w:rFonts w:eastAsia="Times New Roman" w:cs="Calibri"/>
                <w:b/>
                <w:iCs/>
              </w:rPr>
              <w:t>YAPILACAK FAALİYETLER</w:t>
            </w:r>
          </w:p>
        </w:tc>
      </w:tr>
      <w:tr w:rsidR="00EB39DE" w:rsidRPr="006354FB" w14:paraId="13298BC3" w14:textId="77777777" w:rsidTr="00352812">
        <w:trPr>
          <w:jc w:val="center"/>
        </w:trPr>
        <w:tc>
          <w:tcPr>
            <w:tcW w:w="988" w:type="dxa"/>
            <w:shd w:val="clear" w:color="auto" w:fill="002060"/>
            <w:vAlign w:val="center"/>
          </w:tcPr>
          <w:p w14:paraId="71D131D8" w14:textId="77777777" w:rsidR="00EB39DE" w:rsidRPr="006354FB" w:rsidRDefault="00EB39DE" w:rsidP="00EB39DE">
            <w:pPr>
              <w:rPr>
                <w:rFonts w:cs="Calibri"/>
                <w:b/>
              </w:rPr>
            </w:pPr>
            <w:r>
              <w:rPr>
                <w:rFonts w:cs="Calibri"/>
                <w:b/>
              </w:rPr>
              <w:t>1</w:t>
            </w:r>
          </w:p>
        </w:tc>
        <w:tc>
          <w:tcPr>
            <w:tcW w:w="3402" w:type="dxa"/>
            <w:shd w:val="clear" w:color="auto" w:fill="auto"/>
            <w:vAlign w:val="center"/>
          </w:tcPr>
          <w:p w14:paraId="01722BD3" w14:textId="77777777" w:rsidR="00EB39DE" w:rsidRPr="00EB39DE" w:rsidRDefault="00EB39DE" w:rsidP="00EB39DE">
            <w:pPr>
              <w:jc w:val="both"/>
              <w:rPr>
                <w:rFonts w:cs="Calibri"/>
              </w:rPr>
            </w:pPr>
            <w:r w:rsidRPr="00EB39DE">
              <w:rPr>
                <w:rFonts w:cs="Calibri"/>
              </w:rPr>
              <w:t xml:space="preserve">Dersliklerdeki, internet alt </w:t>
            </w:r>
            <w:r>
              <w:rPr>
                <w:rFonts w:cs="Calibri"/>
              </w:rPr>
              <w:t>yapısını g</w:t>
            </w:r>
            <w:r w:rsidRPr="00EB39DE">
              <w:rPr>
                <w:rFonts w:cs="Calibri"/>
              </w:rPr>
              <w:t>üçlendirmek.</w:t>
            </w:r>
          </w:p>
        </w:tc>
        <w:tc>
          <w:tcPr>
            <w:tcW w:w="1983" w:type="dxa"/>
            <w:shd w:val="clear" w:color="auto" w:fill="auto"/>
            <w:vAlign w:val="center"/>
          </w:tcPr>
          <w:p w14:paraId="1407F6FA" w14:textId="77777777" w:rsidR="00EB39DE" w:rsidRPr="00EB39DE" w:rsidRDefault="00EB39DE" w:rsidP="00EB39DE">
            <w:pPr>
              <w:rPr>
                <w:rFonts w:cs="Calibri"/>
                <w:highlight w:val="cyan"/>
              </w:rPr>
            </w:pPr>
            <w:r w:rsidRPr="00352812">
              <w:rPr>
                <w:rFonts w:cs="Calibri"/>
              </w:rPr>
              <w:t>Nihai Performans Programı ve bu kapsamdaki İyileştirme Eylem Planları</w:t>
            </w:r>
          </w:p>
        </w:tc>
        <w:tc>
          <w:tcPr>
            <w:tcW w:w="2687" w:type="dxa"/>
            <w:shd w:val="clear" w:color="auto" w:fill="auto"/>
            <w:vAlign w:val="center"/>
          </w:tcPr>
          <w:p w14:paraId="109A8694" w14:textId="77777777" w:rsidR="00EB39DE" w:rsidRPr="00EB39DE" w:rsidRDefault="0036774B" w:rsidP="0036774B">
            <w:pPr>
              <w:jc w:val="both"/>
              <w:rPr>
                <w:rFonts w:cs="Calibri"/>
              </w:rPr>
            </w:pPr>
            <w:r>
              <w:rPr>
                <w:rFonts w:cs="Calibri"/>
              </w:rPr>
              <w:t xml:space="preserve">Süreç başlamış olup </w:t>
            </w:r>
            <w:r w:rsidR="00EB39DE" w:rsidRPr="00EB39DE">
              <w:rPr>
                <w:rFonts w:cs="Calibri"/>
              </w:rPr>
              <w:t>Üniversitemiz</w:t>
            </w:r>
            <w:r>
              <w:rPr>
                <w:rFonts w:cs="Calibri"/>
              </w:rPr>
              <w:t xml:space="preserve"> Bilgi İşlem Daire Başkanlığı</w:t>
            </w:r>
            <w:r w:rsidR="00EB39DE" w:rsidRPr="00EB39DE">
              <w:rPr>
                <w:rFonts w:cs="Calibri"/>
              </w:rPr>
              <w:t xml:space="preserve"> </w:t>
            </w:r>
            <w:r>
              <w:rPr>
                <w:rFonts w:cs="Calibri"/>
              </w:rPr>
              <w:t>tarafından çalışmalar devam etmekte.</w:t>
            </w:r>
          </w:p>
        </w:tc>
      </w:tr>
      <w:tr w:rsidR="008B4FFC" w:rsidRPr="006354FB" w14:paraId="4ABB2733" w14:textId="77777777" w:rsidTr="00352812">
        <w:trPr>
          <w:jc w:val="center"/>
        </w:trPr>
        <w:tc>
          <w:tcPr>
            <w:tcW w:w="988" w:type="dxa"/>
            <w:shd w:val="clear" w:color="auto" w:fill="002060"/>
            <w:vAlign w:val="center"/>
          </w:tcPr>
          <w:p w14:paraId="3BE36536" w14:textId="77777777" w:rsidR="008B4FFC" w:rsidRPr="006354FB" w:rsidRDefault="008B4FFC" w:rsidP="008B4FFC">
            <w:pPr>
              <w:rPr>
                <w:rFonts w:cs="Calibri"/>
                <w:b/>
              </w:rPr>
            </w:pPr>
            <w:r>
              <w:rPr>
                <w:rFonts w:cs="Calibri"/>
                <w:b/>
              </w:rPr>
              <w:t>2</w:t>
            </w:r>
          </w:p>
        </w:tc>
        <w:tc>
          <w:tcPr>
            <w:tcW w:w="3402" w:type="dxa"/>
            <w:shd w:val="clear" w:color="auto" w:fill="auto"/>
            <w:vAlign w:val="center"/>
          </w:tcPr>
          <w:p w14:paraId="1DAE8EA4" w14:textId="77777777" w:rsidR="008B4FFC" w:rsidRPr="001C1528" w:rsidRDefault="008B4FFC" w:rsidP="000A023A">
            <w:pPr>
              <w:jc w:val="both"/>
              <w:rPr>
                <w:rFonts w:cs="Calibri"/>
                <w:highlight w:val="yellow"/>
              </w:rPr>
            </w:pPr>
            <w:r w:rsidRPr="0042713A">
              <w:rPr>
                <w:rFonts w:cs="Calibri"/>
              </w:rPr>
              <w:t xml:space="preserve">Fakültemiz </w:t>
            </w:r>
            <w:r w:rsidR="000A023A" w:rsidRPr="0042713A">
              <w:rPr>
                <w:rFonts w:cs="Calibri"/>
              </w:rPr>
              <w:t xml:space="preserve">binalarının fiziksel eksiklik ve ihtiyaçlarının giderilmesi </w:t>
            </w:r>
          </w:p>
        </w:tc>
        <w:tc>
          <w:tcPr>
            <w:tcW w:w="1983" w:type="dxa"/>
            <w:shd w:val="clear" w:color="auto" w:fill="auto"/>
            <w:vAlign w:val="center"/>
          </w:tcPr>
          <w:p w14:paraId="4CA2E66B" w14:textId="77777777" w:rsidR="008B4FFC" w:rsidRPr="001C1528" w:rsidRDefault="008B4FFC" w:rsidP="00DF628A">
            <w:pPr>
              <w:jc w:val="both"/>
              <w:rPr>
                <w:rFonts w:cs="Calibri"/>
                <w:highlight w:val="yellow"/>
              </w:rPr>
            </w:pPr>
            <w:r w:rsidRPr="0042713A">
              <w:rPr>
                <w:rFonts w:cs="Calibri"/>
              </w:rPr>
              <w:t>Nihai Performans Programı ve bu kapsamdaki İyileştirme Eylem Planları</w:t>
            </w:r>
          </w:p>
        </w:tc>
        <w:tc>
          <w:tcPr>
            <w:tcW w:w="2687" w:type="dxa"/>
            <w:shd w:val="clear" w:color="auto" w:fill="auto"/>
            <w:vAlign w:val="center"/>
          </w:tcPr>
          <w:p w14:paraId="206E8398" w14:textId="77777777" w:rsidR="008B4FFC" w:rsidRPr="001C1528" w:rsidRDefault="000A023A" w:rsidP="0042713A">
            <w:pPr>
              <w:jc w:val="both"/>
              <w:rPr>
                <w:rFonts w:cs="Calibri"/>
                <w:highlight w:val="yellow"/>
              </w:rPr>
            </w:pPr>
            <w:r w:rsidRPr="0042713A">
              <w:rPr>
                <w:rFonts w:cs="Calibri"/>
              </w:rPr>
              <w:t>İlgili birimlerle yazışmalar yapılmıştır.</w:t>
            </w:r>
            <w:r w:rsidR="00EA5FB4" w:rsidRPr="0042713A">
              <w:rPr>
                <w:rFonts w:cs="Calibri"/>
              </w:rPr>
              <w:t xml:space="preserve"> </w:t>
            </w:r>
          </w:p>
        </w:tc>
      </w:tr>
      <w:tr w:rsidR="00DF628A" w:rsidRPr="006354FB" w14:paraId="6A7C38D9" w14:textId="77777777" w:rsidTr="00352812">
        <w:trPr>
          <w:jc w:val="center"/>
        </w:trPr>
        <w:tc>
          <w:tcPr>
            <w:tcW w:w="988" w:type="dxa"/>
            <w:shd w:val="clear" w:color="auto" w:fill="002060"/>
            <w:vAlign w:val="center"/>
          </w:tcPr>
          <w:p w14:paraId="08DBA639" w14:textId="77777777" w:rsidR="00DF628A" w:rsidRPr="006354FB" w:rsidRDefault="0036774B" w:rsidP="00DF628A">
            <w:pPr>
              <w:rPr>
                <w:rFonts w:cs="Calibri"/>
                <w:b/>
              </w:rPr>
            </w:pPr>
            <w:r>
              <w:rPr>
                <w:rFonts w:cs="Calibri"/>
                <w:b/>
              </w:rPr>
              <w:t>3</w:t>
            </w:r>
          </w:p>
        </w:tc>
        <w:tc>
          <w:tcPr>
            <w:tcW w:w="3402" w:type="dxa"/>
            <w:shd w:val="clear" w:color="auto" w:fill="auto"/>
            <w:vAlign w:val="center"/>
          </w:tcPr>
          <w:p w14:paraId="6D849240" w14:textId="77777777" w:rsidR="00DF628A" w:rsidRPr="006354FB" w:rsidRDefault="00DF628A" w:rsidP="00DF628A">
            <w:pPr>
              <w:rPr>
                <w:rFonts w:cs="Calibri"/>
              </w:rPr>
            </w:pPr>
            <w:r w:rsidRPr="006354FB">
              <w:rPr>
                <w:rFonts w:cs="Calibri"/>
              </w:rPr>
              <w:t>Ulusal Çekirdek Eğitim</w:t>
            </w:r>
          </w:p>
          <w:p w14:paraId="11EB8E46" w14:textId="77777777" w:rsidR="00DF628A" w:rsidRPr="006354FB" w:rsidRDefault="00DF628A" w:rsidP="00B21846">
            <w:pPr>
              <w:jc w:val="both"/>
              <w:rPr>
                <w:rFonts w:cs="Calibri"/>
              </w:rPr>
            </w:pPr>
            <w:r w:rsidRPr="006354FB">
              <w:rPr>
                <w:rFonts w:cs="Calibri"/>
              </w:rPr>
              <w:t>Programı’ndaki güncellemeleri takip etmek ve güncellemelere uyum sağlamak için çalışmalar yapmak</w:t>
            </w:r>
          </w:p>
        </w:tc>
        <w:tc>
          <w:tcPr>
            <w:tcW w:w="1983" w:type="dxa"/>
            <w:shd w:val="clear" w:color="auto" w:fill="auto"/>
            <w:vAlign w:val="center"/>
          </w:tcPr>
          <w:p w14:paraId="14BDD1FF" w14:textId="77777777" w:rsidR="00DF628A" w:rsidRPr="006354FB" w:rsidRDefault="00DF628A" w:rsidP="00DF628A">
            <w:pPr>
              <w:rPr>
                <w:rFonts w:cs="Calibri"/>
              </w:rPr>
            </w:pPr>
            <w:r w:rsidRPr="006354FB">
              <w:rPr>
                <w:rFonts w:cs="Calibri"/>
              </w:rPr>
              <w:t>Birim hedefleri</w:t>
            </w:r>
          </w:p>
        </w:tc>
        <w:tc>
          <w:tcPr>
            <w:tcW w:w="2687" w:type="dxa"/>
            <w:shd w:val="clear" w:color="auto" w:fill="auto"/>
            <w:vAlign w:val="center"/>
          </w:tcPr>
          <w:p w14:paraId="512DF0D0" w14:textId="77777777" w:rsidR="00DF628A" w:rsidRPr="006354FB" w:rsidRDefault="00DF628A" w:rsidP="00B21846">
            <w:pPr>
              <w:jc w:val="both"/>
              <w:rPr>
                <w:rFonts w:cs="Calibri"/>
              </w:rPr>
            </w:pPr>
            <w:r w:rsidRPr="006354FB">
              <w:rPr>
                <w:rFonts w:cs="Calibri"/>
              </w:rPr>
              <w:t>Yeni güncellemeleri ilgili kurul, komisyon ve anabilim dalları ile paylaşmak, değerlendirmek ve uygulamak</w:t>
            </w:r>
          </w:p>
        </w:tc>
      </w:tr>
      <w:tr w:rsidR="00DF628A" w:rsidRPr="006354FB" w14:paraId="1EF30F0F" w14:textId="77777777" w:rsidTr="00352812">
        <w:trPr>
          <w:jc w:val="center"/>
        </w:trPr>
        <w:tc>
          <w:tcPr>
            <w:tcW w:w="988" w:type="dxa"/>
            <w:shd w:val="clear" w:color="auto" w:fill="002060"/>
            <w:vAlign w:val="center"/>
          </w:tcPr>
          <w:p w14:paraId="3A9DBC24" w14:textId="77777777" w:rsidR="00DF628A" w:rsidRPr="006354FB" w:rsidRDefault="0036774B" w:rsidP="00DF628A">
            <w:pPr>
              <w:rPr>
                <w:rFonts w:cs="Calibri"/>
                <w:b/>
              </w:rPr>
            </w:pPr>
            <w:r>
              <w:rPr>
                <w:rFonts w:cs="Calibri"/>
                <w:b/>
              </w:rPr>
              <w:lastRenderedPageBreak/>
              <w:t>4</w:t>
            </w:r>
          </w:p>
        </w:tc>
        <w:tc>
          <w:tcPr>
            <w:tcW w:w="3402" w:type="dxa"/>
            <w:shd w:val="clear" w:color="auto" w:fill="auto"/>
            <w:vAlign w:val="center"/>
          </w:tcPr>
          <w:p w14:paraId="50478CB7" w14:textId="77777777" w:rsidR="00DF628A" w:rsidRPr="006354FB" w:rsidRDefault="00DF628A" w:rsidP="00DF628A">
            <w:pPr>
              <w:rPr>
                <w:rFonts w:cs="Calibri"/>
              </w:rPr>
            </w:pPr>
            <w:r w:rsidRPr="006354FB">
              <w:rPr>
                <w:rFonts w:cs="Calibri"/>
              </w:rPr>
              <w:t>Yeni kurulması ve/veya geliştirilmesi gerektiği düşünülen anabilim/bilim dallarına belirtilen ihtiyaçlar doğrultusunda öncelikli kadro tahsislerinin sağlanmasına yönelik girişimlerde bulunmak</w:t>
            </w:r>
          </w:p>
        </w:tc>
        <w:tc>
          <w:tcPr>
            <w:tcW w:w="1983" w:type="dxa"/>
            <w:shd w:val="clear" w:color="auto" w:fill="auto"/>
            <w:vAlign w:val="center"/>
          </w:tcPr>
          <w:p w14:paraId="63EE27F0" w14:textId="77777777" w:rsidR="00DF628A" w:rsidRPr="006354FB" w:rsidRDefault="00DF628A" w:rsidP="00B21846">
            <w:pPr>
              <w:jc w:val="both"/>
              <w:rPr>
                <w:rFonts w:cs="Calibri"/>
              </w:rPr>
            </w:pPr>
            <w:r w:rsidRPr="006354FB">
              <w:rPr>
                <w:rFonts w:cs="Calibri"/>
              </w:rPr>
              <w:t>Stratejik plan komisyonu toplantısı</w:t>
            </w:r>
          </w:p>
        </w:tc>
        <w:tc>
          <w:tcPr>
            <w:tcW w:w="2687" w:type="dxa"/>
            <w:shd w:val="clear" w:color="auto" w:fill="auto"/>
            <w:vAlign w:val="center"/>
          </w:tcPr>
          <w:p w14:paraId="427F0BC3" w14:textId="77777777" w:rsidR="00DF628A" w:rsidRPr="006354FB" w:rsidRDefault="00DF628A" w:rsidP="00B21846">
            <w:pPr>
              <w:jc w:val="both"/>
              <w:rPr>
                <w:rFonts w:cs="Calibri"/>
              </w:rPr>
            </w:pPr>
            <w:r w:rsidRPr="006354FB">
              <w:rPr>
                <w:rFonts w:cs="Calibri"/>
              </w:rPr>
              <w:t>İlgili birimlerle gerekli yazışmaların yapılması ve sürecin takibi</w:t>
            </w:r>
          </w:p>
        </w:tc>
      </w:tr>
      <w:tr w:rsidR="00D1414B" w:rsidRPr="006354FB" w14:paraId="2E34C926" w14:textId="77777777" w:rsidTr="00352812">
        <w:trPr>
          <w:jc w:val="center"/>
        </w:trPr>
        <w:tc>
          <w:tcPr>
            <w:tcW w:w="988" w:type="dxa"/>
            <w:shd w:val="clear" w:color="auto" w:fill="002060"/>
            <w:vAlign w:val="center"/>
          </w:tcPr>
          <w:p w14:paraId="6D957668" w14:textId="77777777" w:rsidR="00D1414B" w:rsidRDefault="0036774B" w:rsidP="00D1414B">
            <w:pPr>
              <w:rPr>
                <w:rFonts w:cs="Calibri"/>
                <w:b/>
              </w:rPr>
            </w:pPr>
            <w:r>
              <w:rPr>
                <w:rFonts w:cs="Calibri"/>
                <w:b/>
              </w:rPr>
              <w:t>5</w:t>
            </w:r>
          </w:p>
        </w:tc>
        <w:tc>
          <w:tcPr>
            <w:tcW w:w="3402" w:type="dxa"/>
            <w:shd w:val="clear" w:color="auto" w:fill="auto"/>
            <w:vAlign w:val="center"/>
          </w:tcPr>
          <w:p w14:paraId="19EC6A52" w14:textId="77777777" w:rsidR="00D1414B" w:rsidRPr="006354FB" w:rsidRDefault="00D1414B" w:rsidP="00D1414B">
            <w:pPr>
              <w:jc w:val="both"/>
              <w:rPr>
                <w:rFonts w:cs="Calibri"/>
              </w:rPr>
            </w:pPr>
            <w:r w:rsidRPr="006354FB">
              <w:rPr>
                <w:rFonts w:cs="Calibri"/>
              </w:rPr>
              <w:t>Seçmeli ders</w:t>
            </w:r>
            <w:r>
              <w:rPr>
                <w:rFonts w:cs="Calibri"/>
              </w:rPr>
              <w:t>lerin her yıl gözden geçirilerek, ekleme ve çıkarma işlemlerinin yapılarak güncellenmesinin sağlanması</w:t>
            </w:r>
          </w:p>
        </w:tc>
        <w:tc>
          <w:tcPr>
            <w:tcW w:w="1983" w:type="dxa"/>
            <w:shd w:val="clear" w:color="auto" w:fill="auto"/>
            <w:vAlign w:val="center"/>
          </w:tcPr>
          <w:p w14:paraId="1DB78D0E" w14:textId="77777777" w:rsidR="00D1414B" w:rsidRPr="006354FB" w:rsidRDefault="00D1414B" w:rsidP="00D1414B">
            <w:pPr>
              <w:jc w:val="both"/>
              <w:rPr>
                <w:rFonts w:cs="Calibri"/>
              </w:rPr>
            </w:pPr>
            <w:r w:rsidRPr="006354FB">
              <w:rPr>
                <w:rFonts w:cs="Calibri"/>
              </w:rPr>
              <w:t>Stratejik plan komisyonu toplantısı</w:t>
            </w:r>
          </w:p>
        </w:tc>
        <w:tc>
          <w:tcPr>
            <w:tcW w:w="2687" w:type="dxa"/>
            <w:shd w:val="clear" w:color="auto" w:fill="auto"/>
            <w:vAlign w:val="center"/>
          </w:tcPr>
          <w:p w14:paraId="25AB0D95" w14:textId="77777777" w:rsidR="00D1414B" w:rsidRPr="006354FB" w:rsidRDefault="00D1414B" w:rsidP="00D1414B">
            <w:pPr>
              <w:jc w:val="both"/>
              <w:rPr>
                <w:rFonts w:cs="Calibri"/>
              </w:rPr>
            </w:pPr>
            <w:r>
              <w:rPr>
                <w:rFonts w:cs="Calibri"/>
              </w:rPr>
              <w:t xml:space="preserve">Ekleme ve çıkarma yapılacak olan derslerin </w:t>
            </w:r>
            <w:r w:rsidRPr="006354FB">
              <w:rPr>
                <w:rFonts w:cs="Calibri"/>
              </w:rPr>
              <w:t xml:space="preserve">saptanmasına yönelik anket düzenlenmesi ve diğer fakültelerle bu hususta gerekli yazışmaların yapılarak müfredatta </w:t>
            </w:r>
            <w:r>
              <w:rPr>
                <w:rFonts w:cs="Calibri"/>
              </w:rPr>
              <w:t xml:space="preserve">yeni eklenecek olan </w:t>
            </w:r>
            <w:r w:rsidRPr="006354FB">
              <w:rPr>
                <w:rFonts w:cs="Calibri"/>
              </w:rPr>
              <w:t>seçmeli dersler için zaman ayrılması</w:t>
            </w:r>
          </w:p>
        </w:tc>
      </w:tr>
      <w:tr w:rsidR="00DE39D5" w:rsidRPr="006354FB" w14:paraId="6387E3E8" w14:textId="77777777" w:rsidTr="00352812">
        <w:trPr>
          <w:jc w:val="center"/>
        </w:trPr>
        <w:tc>
          <w:tcPr>
            <w:tcW w:w="988" w:type="dxa"/>
            <w:shd w:val="clear" w:color="auto" w:fill="002060"/>
            <w:vAlign w:val="center"/>
          </w:tcPr>
          <w:p w14:paraId="3A157D3D" w14:textId="77777777" w:rsidR="00DE39D5" w:rsidRDefault="0036774B" w:rsidP="00DE39D5">
            <w:pPr>
              <w:rPr>
                <w:rFonts w:cs="Calibri"/>
                <w:b/>
              </w:rPr>
            </w:pPr>
            <w:r>
              <w:rPr>
                <w:rFonts w:cs="Calibri"/>
                <w:b/>
              </w:rPr>
              <w:t>6</w:t>
            </w:r>
          </w:p>
        </w:tc>
        <w:tc>
          <w:tcPr>
            <w:tcW w:w="3402" w:type="dxa"/>
            <w:shd w:val="clear" w:color="auto" w:fill="auto"/>
            <w:vAlign w:val="center"/>
          </w:tcPr>
          <w:p w14:paraId="65725D1B" w14:textId="77777777" w:rsidR="00DE39D5" w:rsidRPr="002B5276" w:rsidRDefault="00DE39D5" w:rsidP="00DE39D5">
            <w:pPr>
              <w:jc w:val="both"/>
              <w:rPr>
                <w:rFonts w:cs="Calibri"/>
                <w:highlight w:val="yellow"/>
              </w:rPr>
            </w:pPr>
            <w:r w:rsidRPr="005E77A3">
              <w:rPr>
                <w:rFonts w:cs="Calibri"/>
              </w:rPr>
              <w:t>Tıp fakültesi öğrencilerine mezuniyet sonrası kariyer seçimi konusunda her yıl en az 1 adet panel/konferans/toplantı/sunum düzenlemek</w:t>
            </w:r>
          </w:p>
        </w:tc>
        <w:tc>
          <w:tcPr>
            <w:tcW w:w="1983" w:type="dxa"/>
            <w:shd w:val="clear" w:color="auto" w:fill="auto"/>
            <w:vAlign w:val="center"/>
          </w:tcPr>
          <w:p w14:paraId="6F6ACDBE" w14:textId="77777777" w:rsidR="00DE39D5" w:rsidRPr="006354FB" w:rsidRDefault="00DE39D5" w:rsidP="00DE39D5">
            <w:pPr>
              <w:jc w:val="both"/>
              <w:rPr>
                <w:rFonts w:cs="Calibri"/>
              </w:rPr>
            </w:pPr>
            <w:r w:rsidRPr="006354FB">
              <w:rPr>
                <w:rFonts w:cs="Calibri"/>
              </w:rPr>
              <w:t>Nihai Performans Programı ve bu kapsamdaki İyileştirme Eylem Planları</w:t>
            </w:r>
          </w:p>
        </w:tc>
        <w:tc>
          <w:tcPr>
            <w:tcW w:w="2687" w:type="dxa"/>
            <w:shd w:val="clear" w:color="auto" w:fill="auto"/>
            <w:vAlign w:val="center"/>
          </w:tcPr>
          <w:p w14:paraId="6F63D24E" w14:textId="77777777" w:rsidR="00DE39D5" w:rsidRPr="006354FB" w:rsidRDefault="00DE39D5" w:rsidP="00DE39D5">
            <w:pPr>
              <w:jc w:val="center"/>
              <w:rPr>
                <w:rFonts w:cs="Calibri"/>
              </w:rPr>
            </w:pPr>
            <w:r w:rsidRPr="006354FB">
              <w:rPr>
                <w:rFonts w:cs="Calibri"/>
              </w:rPr>
              <w:t>Kariyer Günleri</w:t>
            </w:r>
          </w:p>
        </w:tc>
      </w:tr>
      <w:tr w:rsidR="00AB1B4C" w:rsidRPr="006354FB" w14:paraId="47FF121A" w14:textId="77777777" w:rsidTr="00352812">
        <w:trPr>
          <w:jc w:val="center"/>
        </w:trPr>
        <w:tc>
          <w:tcPr>
            <w:tcW w:w="988" w:type="dxa"/>
            <w:shd w:val="clear" w:color="auto" w:fill="002060"/>
            <w:vAlign w:val="center"/>
          </w:tcPr>
          <w:p w14:paraId="6F3F38EF" w14:textId="77777777" w:rsidR="00AB1B4C" w:rsidRDefault="0036774B" w:rsidP="00AB1B4C">
            <w:pPr>
              <w:rPr>
                <w:rFonts w:cs="Calibri"/>
                <w:b/>
              </w:rPr>
            </w:pPr>
            <w:r>
              <w:rPr>
                <w:rFonts w:cs="Calibri"/>
                <w:b/>
              </w:rPr>
              <w:t>7</w:t>
            </w:r>
          </w:p>
        </w:tc>
        <w:tc>
          <w:tcPr>
            <w:tcW w:w="3402" w:type="dxa"/>
            <w:shd w:val="clear" w:color="auto" w:fill="auto"/>
            <w:vAlign w:val="center"/>
          </w:tcPr>
          <w:p w14:paraId="67781A1D" w14:textId="77777777" w:rsidR="00AB1B4C" w:rsidRPr="00AB1B4C" w:rsidRDefault="00AB1B4C" w:rsidP="00AB1B4C">
            <w:pPr>
              <w:jc w:val="both"/>
              <w:rPr>
                <w:rFonts w:cs="Calibri"/>
              </w:rPr>
            </w:pPr>
            <w:r w:rsidRPr="00AB1B4C">
              <w:rPr>
                <w:rFonts w:cs="Calibri"/>
              </w:rPr>
              <w:t>Uluslararası</w:t>
            </w:r>
            <w:r>
              <w:rPr>
                <w:rFonts w:cs="Calibri"/>
              </w:rPr>
              <w:t xml:space="preserve"> </w:t>
            </w:r>
            <w:r w:rsidRPr="00AB1B4C">
              <w:rPr>
                <w:rFonts w:cs="Calibri"/>
              </w:rPr>
              <w:t>değişim</w:t>
            </w:r>
            <w:r>
              <w:rPr>
                <w:rFonts w:cs="Calibri"/>
              </w:rPr>
              <w:t xml:space="preserve"> </w:t>
            </w:r>
          </w:p>
          <w:p w14:paraId="058EBCF4" w14:textId="77777777" w:rsidR="00AB1B4C" w:rsidRPr="00AB1B4C" w:rsidRDefault="00AB1B4C" w:rsidP="00AB1B4C">
            <w:pPr>
              <w:jc w:val="both"/>
              <w:rPr>
                <w:rFonts w:cs="Calibri"/>
              </w:rPr>
            </w:pPr>
            <w:r>
              <w:rPr>
                <w:rFonts w:cs="Calibri"/>
              </w:rPr>
              <w:t xml:space="preserve">Programlarına </w:t>
            </w:r>
            <w:r w:rsidRPr="00AB1B4C">
              <w:rPr>
                <w:rFonts w:cs="Calibri"/>
              </w:rPr>
              <w:t>(Erasmus,</w:t>
            </w:r>
          </w:p>
          <w:p w14:paraId="4FF39E21" w14:textId="77777777" w:rsidR="00AB1B4C" w:rsidRPr="00AB1B4C" w:rsidRDefault="00AB1B4C" w:rsidP="00AB1B4C">
            <w:pPr>
              <w:jc w:val="both"/>
              <w:rPr>
                <w:rFonts w:cs="Calibri"/>
              </w:rPr>
            </w:pPr>
            <w:r w:rsidRPr="00AB1B4C">
              <w:rPr>
                <w:rFonts w:cs="Calibri"/>
              </w:rPr>
              <w:t>Mevlana,</w:t>
            </w:r>
            <w:r>
              <w:rPr>
                <w:rFonts w:cs="Calibri"/>
              </w:rPr>
              <w:t xml:space="preserve"> </w:t>
            </w:r>
            <w:r w:rsidRPr="00AB1B4C">
              <w:rPr>
                <w:rFonts w:cs="Calibri"/>
              </w:rPr>
              <w:t>Farabi</w:t>
            </w:r>
            <w:r>
              <w:rPr>
                <w:rFonts w:cs="Calibri"/>
              </w:rPr>
              <w:t xml:space="preserve"> vb) giden-gelen öğrenci sayılarının </w:t>
            </w:r>
            <w:r w:rsidRPr="00AB1B4C">
              <w:rPr>
                <w:rFonts w:cs="Calibri"/>
              </w:rPr>
              <w:t>arttır</w:t>
            </w:r>
            <w:r>
              <w:rPr>
                <w:rFonts w:cs="Calibri"/>
              </w:rPr>
              <w:t>ılması</w:t>
            </w:r>
          </w:p>
        </w:tc>
        <w:tc>
          <w:tcPr>
            <w:tcW w:w="1983" w:type="dxa"/>
            <w:shd w:val="clear" w:color="auto" w:fill="auto"/>
            <w:vAlign w:val="center"/>
          </w:tcPr>
          <w:p w14:paraId="50062863" w14:textId="77777777" w:rsidR="00AB1B4C" w:rsidRPr="00AB1B4C" w:rsidRDefault="00AB1B4C" w:rsidP="00AB1B4C">
            <w:pPr>
              <w:jc w:val="both"/>
              <w:rPr>
                <w:rFonts w:cs="Calibri"/>
              </w:rPr>
            </w:pPr>
            <w:r w:rsidRPr="006354FB">
              <w:rPr>
                <w:rFonts w:cs="Calibri"/>
              </w:rPr>
              <w:t>Nihai Performans Programı ve bu kapsamdaki İyileştirme Eylem Planları</w:t>
            </w:r>
          </w:p>
        </w:tc>
        <w:tc>
          <w:tcPr>
            <w:tcW w:w="2687" w:type="dxa"/>
            <w:shd w:val="clear" w:color="auto" w:fill="auto"/>
            <w:vAlign w:val="center"/>
          </w:tcPr>
          <w:p w14:paraId="174833FC" w14:textId="77777777" w:rsidR="00AB1B4C" w:rsidRPr="00AB1B4C" w:rsidRDefault="00AB1B4C" w:rsidP="00AB1B4C">
            <w:pPr>
              <w:jc w:val="both"/>
              <w:rPr>
                <w:rFonts w:cs="Calibri"/>
              </w:rPr>
            </w:pPr>
            <w:r>
              <w:rPr>
                <w:rFonts w:cs="Calibri"/>
              </w:rPr>
              <w:t xml:space="preserve">Uluslararası işbirliklerini arttırmaya yönelik </w:t>
            </w:r>
            <w:r w:rsidRPr="00AB1B4C">
              <w:rPr>
                <w:rFonts w:cs="Calibri"/>
              </w:rPr>
              <w:t>faaliyetlerde bulunmak.</w:t>
            </w:r>
            <w:r w:rsidRPr="00AB1B4C">
              <w:t xml:space="preserve"> </w:t>
            </w:r>
            <w:r>
              <w:rPr>
                <w:rFonts w:cs="Calibri"/>
              </w:rPr>
              <w:t xml:space="preserve">Fakülte tanıtımına yönelik </w:t>
            </w:r>
            <w:r w:rsidRPr="00AB1B4C">
              <w:rPr>
                <w:rFonts w:cs="Calibri"/>
              </w:rPr>
              <w:t>ul</w:t>
            </w:r>
            <w:r>
              <w:rPr>
                <w:rFonts w:cs="Calibri"/>
              </w:rPr>
              <w:t xml:space="preserve">usal/uluslararası faaliyetlerde </w:t>
            </w:r>
            <w:r w:rsidRPr="00AB1B4C">
              <w:rPr>
                <w:rFonts w:cs="Calibri"/>
              </w:rPr>
              <w:t>bulunmak.</w:t>
            </w:r>
          </w:p>
        </w:tc>
      </w:tr>
      <w:tr w:rsidR="002501DF" w:rsidRPr="006354FB" w14:paraId="7CF5E039" w14:textId="77777777" w:rsidTr="00352812">
        <w:trPr>
          <w:jc w:val="center"/>
        </w:trPr>
        <w:tc>
          <w:tcPr>
            <w:tcW w:w="988" w:type="dxa"/>
            <w:shd w:val="clear" w:color="auto" w:fill="002060"/>
            <w:vAlign w:val="center"/>
          </w:tcPr>
          <w:p w14:paraId="1F665B32" w14:textId="77777777" w:rsidR="002501DF" w:rsidRPr="00CD2814" w:rsidRDefault="0036774B" w:rsidP="002501DF">
            <w:pPr>
              <w:rPr>
                <w:rFonts w:cs="Calibri"/>
                <w:b/>
              </w:rPr>
            </w:pPr>
            <w:r>
              <w:rPr>
                <w:rFonts w:cs="Calibri"/>
                <w:b/>
              </w:rPr>
              <w:t>8</w:t>
            </w:r>
          </w:p>
        </w:tc>
        <w:tc>
          <w:tcPr>
            <w:tcW w:w="3402" w:type="dxa"/>
            <w:shd w:val="clear" w:color="auto" w:fill="auto"/>
            <w:vAlign w:val="center"/>
          </w:tcPr>
          <w:p w14:paraId="34C54849" w14:textId="77777777" w:rsidR="001C1528" w:rsidRDefault="002501DF" w:rsidP="002501DF">
            <w:pPr>
              <w:rPr>
                <w:rFonts w:cs="Calibri"/>
              </w:rPr>
            </w:pPr>
            <w:r>
              <w:rPr>
                <w:rFonts w:cs="Calibri"/>
              </w:rPr>
              <w:t>F</w:t>
            </w:r>
            <w:r w:rsidRPr="005E77A3">
              <w:rPr>
                <w:rFonts w:cs="Calibri"/>
              </w:rPr>
              <w:t>akültemizin bilinirliğini ve tercih edilebilirliğini arttırmak için her yıl en az 1 adet panel/konferans/toplantı/sunum</w:t>
            </w:r>
            <w:r w:rsidR="001C1528">
              <w:rPr>
                <w:rFonts w:cs="Calibri"/>
              </w:rPr>
              <w:t>/ Fakülte tanıtımı</w:t>
            </w:r>
          </w:p>
          <w:p w14:paraId="0F72D810" w14:textId="77777777" w:rsidR="002501DF" w:rsidRPr="005E77A3" w:rsidRDefault="002501DF" w:rsidP="002501DF">
            <w:pPr>
              <w:rPr>
                <w:rFonts w:cs="Calibri"/>
              </w:rPr>
            </w:pPr>
            <w:r w:rsidRPr="005E77A3">
              <w:rPr>
                <w:rFonts w:cs="Calibri"/>
              </w:rPr>
              <w:t>düzenlemek</w:t>
            </w:r>
          </w:p>
        </w:tc>
        <w:tc>
          <w:tcPr>
            <w:tcW w:w="1983" w:type="dxa"/>
            <w:shd w:val="clear" w:color="auto" w:fill="auto"/>
            <w:vAlign w:val="center"/>
          </w:tcPr>
          <w:p w14:paraId="43D7927D" w14:textId="77777777" w:rsidR="002501DF" w:rsidRPr="006354FB" w:rsidRDefault="002501DF" w:rsidP="002501DF">
            <w:pPr>
              <w:rPr>
                <w:rFonts w:cs="Calibri"/>
              </w:rPr>
            </w:pPr>
            <w:r w:rsidRPr="006354FB">
              <w:rPr>
                <w:rFonts w:cs="Calibri"/>
              </w:rPr>
              <w:t>Nihai Performans Programı ve bu kapsamdaki İyileştirme Eylem Planları</w:t>
            </w:r>
          </w:p>
        </w:tc>
        <w:tc>
          <w:tcPr>
            <w:tcW w:w="2687" w:type="dxa"/>
            <w:shd w:val="clear" w:color="auto" w:fill="auto"/>
            <w:vAlign w:val="center"/>
          </w:tcPr>
          <w:p w14:paraId="401B937C" w14:textId="77777777" w:rsidR="002501DF" w:rsidRPr="001C1528" w:rsidRDefault="002501DF" w:rsidP="001C1528">
            <w:pPr>
              <w:jc w:val="both"/>
              <w:rPr>
                <w:rFonts w:cs="Calibri"/>
              </w:rPr>
            </w:pPr>
            <w:r w:rsidRPr="001C1528">
              <w:rPr>
                <w:rFonts w:cs="Calibri"/>
              </w:rPr>
              <w:t xml:space="preserve">Üniversite tarafından düzenlenen bir </w:t>
            </w:r>
            <w:r w:rsidR="001C1528" w:rsidRPr="001C1528">
              <w:rPr>
                <w:rFonts w:cs="Calibri"/>
              </w:rPr>
              <w:t>konferansla/</w:t>
            </w:r>
            <w:r w:rsidRPr="001C1528">
              <w:rPr>
                <w:rFonts w:cs="Calibri"/>
              </w:rPr>
              <w:t xml:space="preserve">panelle </w:t>
            </w:r>
            <w:r w:rsidR="001C1528" w:rsidRPr="001C1528">
              <w:rPr>
                <w:rFonts w:cs="Calibri"/>
              </w:rPr>
              <w:t xml:space="preserve">/toplantı/ sunum/ Fakülte tanıtımı </w:t>
            </w:r>
            <w:r w:rsidRPr="001C1528">
              <w:rPr>
                <w:rFonts w:cs="Calibri"/>
              </w:rPr>
              <w:t>Fakültemizin tanıtılması</w:t>
            </w:r>
          </w:p>
        </w:tc>
      </w:tr>
      <w:tr w:rsidR="00DE3058" w:rsidRPr="006354FB" w14:paraId="7D0840EE" w14:textId="77777777" w:rsidTr="00352812">
        <w:trPr>
          <w:jc w:val="center"/>
        </w:trPr>
        <w:tc>
          <w:tcPr>
            <w:tcW w:w="988" w:type="dxa"/>
            <w:shd w:val="clear" w:color="auto" w:fill="002060"/>
            <w:vAlign w:val="center"/>
          </w:tcPr>
          <w:p w14:paraId="7FA7E549" w14:textId="77777777" w:rsidR="00DE3058" w:rsidRPr="00CD2814" w:rsidRDefault="0036774B" w:rsidP="008933E6">
            <w:pPr>
              <w:rPr>
                <w:rFonts w:cs="Calibri"/>
                <w:b/>
              </w:rPr>
            </w:pPr>
            <w:r>
              <w:rPr>
                <w:rFonts w:cs="Calibri"/>
                <w:b/>
              </w:rPr>
              <w:t>9</w:t>
            </w:r>
          </w:p>
        </w:tc>
        <w:tc>
          <w:tcPr>
            <w:tcW w:w="3402" w:type="dxa"/>
            <w:shd w:val="clear" w:color="auto" w:fill="auto"/>
            <w:vAlign w:val="center"/>
          </w:tcPr>
          <w:p w14:paraId="67142804" w14:textId="77777777" w:rsidR="00DE3058" w:rsidRPr="0042713A" w:rsidRDefault="00DE3058" w:rsidP="00DE3058">
            <w:pPr>
              <w:rPr>
                <w:rFonts w:cs="Calibri"/>
              </w:rPr>
            </w:pPr>
            <w:r w:rsidRPr="0042713A">
              <w:rPr>
                <w:rFonts w:cs="Calibri"/>
              </w:rPr>
              <w:t>Ruhsatlı olan Tıp Fakültesi</w:t>
            </w:r>
          </w:p>
          <w:p w14:paraId="0B4FFD18" w14:textId="77777777" w:rsidR="00DE3058" w:rsidRPr="00636C83" w:rsidRDefault="00DE3058" w:rsidP="00DE3058">
            <w:pPr>
              <w:rPr>
                <w:rFonts w:cs="Calibri"/>
                <w:highlight w:val="yellow"/>
              </w:rPr>
            </w:pPr>
            <w:r w:rsidRPr="0042713A">
              <w:rPr>
                <w:rFonts w:cs="Calibri"/>
              </w:rPr>
              <w:t>Deney Hayvanları Araştırma Laboratuvarı’nın Yenişehir Kampüsü’ndeki mevcut yerinden güncel dünya standartlarıyla uyumlu bir bina ve donanıma sahip fakültemize yakın bir konuma taşınması</w:t>
            </w:r>
          </w:p>
        </w:tc>
        <w:tc>
          <w:tcPr>
            <w:tcW w:w="1983" w:type="dxa"/>
            <w:shd w:val="clear" w:color="auto" w:fill="auto"/>
            <w:vAlign w:val="center"/>
          </w:tcPr>
          <w:p w14:paraId="16AD3AD1" w14:textId="77777777" w:rsidR="00DE3058" w:rsidRPr="006354FB" w:rsidRDefault="00DE3058" w:rsidP="00DE3058">
            <w:pPr>
              <w:rPr>
                <w:rFonts w:cs="Calibri"/>
              </w:rPr>
            </w:pPr>
            <w:r w:rsidRPr="006354FB">
              <w:rPr>
                <w:rFonts w:cs="Calibri"/>
              </w:rPr>
              <w:t>Stratejik plan komisyonu toplantısı</w:t>
            </w:r>
          </w:p>
        </w:tc>
        <w:tc>
          <w:tcPr>
            <w:tcW w:w="2687" w:type="dxa"/>
            <w:shd w:val="clear" w:color="auto" w:fill="auto"/>
            <w:vAlign w:val="center"/>
          </w:tcPr>
          <w:p w14:paraId="0EB62724" w14:textId="77777777" w:rsidR="00DE3058" w:rsidRPr="006354FB" w:rsidRDefault="0042713A" w:rsidP="0042713A">
            <w:pPr>
              <w:rPr>
                <w:rFonts w:cs="Calibri"/>
              </w:rPr>
            </w:pPr>
            <w:r>
              <w:rPr>
                <w:rFonts w:cs="Calibri"/>
              </w:rPr>
              <w:t>Süreç Rektörlük Makamı tarafından takip edilmektedir.</w:t>
            </w:r>
          </w:p>
        </w:tc>
      </w:tr>
      <w:tr w:rsidR="00DE3058" w:rsidRPr="006354FB" w14:paraId="4573F1F1" w14:textId="77777777" w:rsidTr="00352812">
        <w:trPr>
          <w:jc w:val="center"/>
        </w:trPr>
        <w:tc>
          <w:tcPr>
            <w:tcW w:w="988" w:type="dxa"/>
            <w:shd w:val="clear" w:color="auto" w:fill="002060"/>
            <w:vAlign w:val="center"/>
          </w:tcPr>
          <w:p w14:paraId="40AFD4C9" w14:textId="77777777" w:rsidR="00DE3058" w:rsidRPr="00CD2814" w:rsidRDefault="00DE3058" w:rsidP="009C3B88">
            <w:pPr>
              <w:rPr>
                <w:rFonts w:cs="Calibri"/>
                <w:b/>
              </w:rPr>
            </w:pPr>
            <w:r>
              <w:rPr>
                <w:rFonts w:cs="Calibri"/>
                <w:b/>
              </w:rPr>
              <w:t>1</w:t>
            </w:r>
            <w:r w:rsidR="0036774B">
              <w:rPr>
                <w:rFonts w:cs="Calibri"/>
                <w:b/>
              </w:rPr>
              <w:t>0</w:t>
            </w:r>
          </w:p>
        </w:tc>
        <w:tc>
          <w:tcPr>
            <w:tcW w:w="3402" w:type="dxa"/>
            <w:shd w:val="clear" w:color="auto" w:fill="auto"/>
            <w:vAlign w:val="center"/>
          </w:tcPr>
          <w:p w14:paraId="3482F345" w14:textId="77777777" w:rsidR="00DE3058" w:rsidRPr="00352812" w:rsidRDefault="00DE3058" w:rsidP="00DE3058">
            <w:pPr>
              <w:jc w:val="both"/>
              <w:rPr>
                <w:rFonts w:cs="Calibri"/>
              </w:rPr>
            </w:pPr>
            <w:r w:rsidRPr="00352812">
              <w:rPr>
                <w:rFonts w:cs="Calibri"/>
              </w:rPr>
              <w:t>Eğiticilerin eğitimi sertifikalı öğretim üyesi sayısını arttırmak için her yıl en az 1 adet kurs düzenlemek</w:t>
            </w:r>
          </w:p>
        </w:tc>
        <w:tc>
          <w:tcPr>
            <w:tcW w:w="1983" w:type="dxa"/>
            <w:shd w:val="clear" w:color="auto" w:fill="auto"/>
            <w:vAlign w:val="center"/>
          </w:tcPr>
          <w:p w14:paraId="1EBB6626" w14:textId="77777777" w:rsidR="00DE3058" w:rsidRPr="00352812" w:rsidRDefault="00DE3058" w:rsidP="00DE3058">
            <w:pPr>
              <w:jc w:val="both"/>
              <w:rPr>
                <w:rFonts w:cs="Calibri"/>
              </w:rPr>
            </w:pPr>
            <w:r w:rsidRPr="00352812">
              <w:rPr>
                <w:rFonts w:cs="Calibri"/>
              </w:rPr>
              <w:t>Nihai Performans Programı ve bu kapsamdaki İyileştirme Eylem Planları</w:t>
            </w:r>
          </w:p>
        </w:tc>
        <w:tc>
          <w:tcPr>
            <w:tcW w:w="2687" w:type="dxa"/>
            <w:shd w:val="clear" w:color="auto" w:fill="auto"/>
            <w:vAlign w:val="center"/>
          </w:tcPr>
          <w:p w14:paraId="164A8F9B" w14:textId="77777777" w:rsidR="00DE3058" w:rsidRPr="00352812" w:rsidRDefault="00DE3058" w:rsidP="00DE3058">
            <w:pPr>
              <w:jc w:val="both"/>
              <w:rPr>
                <w:rFonts w:cs="Calibri"/>
              </w:rPr>
            </w:pPr>
            <w:r w:rsidRPr="00352812">
              <w:rPr>
                <w:rFonts w:cs="Calibri"/>
              </w:rPr>
              <w:t>Akademik Personele Yönelik Hizmet İçi Eğitim Programları Düzenlenmesi (27 Kasım-01 Aralık 2023 tarihleri arasında düzenlendi. 15 kişinin katılımı ile gerçekleşmiştir.</w:t>
            </w:r>
          </w:p>
        </w:tc>
      </w:tr>
      <w:tr w:rsidR="00DE3058" w:rsidRPr="006354FB" w14:paraId="57CE84A9" w14:textId="77777777" w:rsidTr="00352812">
        <w:trPr>
          <w:jc w:val="center"/>
        </w:trPr>
        <w:tc>
          <w:tcPr>
            <w:tcW w:w="988" w:type="dxa"/>
            <w:shd w:val="clear" w:color="auto" w:fill="002060"/>
            <w:vAlign w:val="center"/>
          </w:tcPr>
          <w:p w14:paraId="0C159314" w14:textId="77777777" w:rsidR="00DE3058" w:rsidRPr="006354FB" w:rsidRDefault="0036774B" w:rsidP="00DE3058">
            <w:pPr>
              <w:rPr>
                <w:rFonts w:cs="Calibri"/>
                <w:b/>
              </w:rPr>
            </w:pPr>
            <w:r>
              <w:rPr>
                <w:rFonts w:cs="Calibri"/>
                <w:b/>
              </w:rPr>
              <w:t>11</w:t>
            </w:r>
          </w:p>
        </w:tc>
        <w:tc>
          <w:tcPr>
            <w:tcW w:w="3402" w:type="dxa"/>
            <w:shd w:val="clear" w:color="auto" w:fill="auto"/>
            <w:vAlign w:val="center"/>
          </w:tcPr>
          <w:p w14:paraId="32B828A7" w14:textId="77777777" w:rsidR="00DE3058" w:rsidRPr="003E6648" w:rsidRDefault="00DE3058" w:rsidP="00DE3058">
            <w:pPr>
              <w:jc w:val="both"/>
              <w:rPr>
                <w:rFonts w:cs="Calibri"/>
              </w:rPr>
            </w:pPr>
            <w:r w:rsidRPr="003E6648">
              <w:rPr>
                <w:rFonts w:cs="Calibri"/>
              </w:rPr>
              <w:t>Kurum içi bilimsel araştırmaların ve kurumlar arası ulusal/uluslararası ortak projelerin sayı ve kalitesini arttırmak amacıyla eğitim ve tanıtım faaliyetleri düzenlemek</w:t>
            </w:r>
          </w:p>
        </w:tc>
        <w:tc>
          <w:tcPr>
            <w:tcW w:w="1983" w:type="dxa"/>
            <w:shd w:val="clear" w:color="auto" w:fill="auto"/>
            <w:vAlign w:val="center"/>
          </w:tcPr>
          <w:p w14:paraId="5DFC65F5" w14:textId="77777777" w:rsidR="00DE3058" w:rsidRPr="003E6648" w:rsidRDefault="00DE3058" w:rsidP="00DE3058">
            <w:pPr>
              <w:jc w:val="both"/>
              <w:rPr>
                <w:rFonts w:cs="Calibri"/>
              </w:rPr>
            </w:pPr>
            <w:r w:rsidRPr="003E6648">
              <w:rPr>
                <w:rFonts w:cs="Calibri"/>
              </w:rPr>
              <w:t>Stratejik plan komisyonu toplantısı</w:t>
            </w:r>
          </w:p>
        </w:tc>
        <w:tc>
          <w:tcPr>
            <w:tcW w:w="2687" w:type="dxa"/>
            <w:shd w:val="clear" w:color="auto" w:fill="auto"/>
            <w:vAlign w:val="center"/>
          </w:tcPr>
          <w:p w14:paraId="36E0594C" w14:textId="77777777" w:rsidR="00DE3058" w:rsidRPr="003E6648" w:rsidRDefault="00DE3058" w:rsidP="00DE3058">
            <w:pPr>
              <w:jc w:val="both"/>
              <w:rPr>
                <w:rFonts w:cs="Calibri"/>
              </w:rPr>
            </w:pPr>
            <w:r w:rsidRPr="003E6648">
              <w:rPr>
                <w:rFonts w:cs="Calibri"/>
              </w:rPr>
              <w:t>Eğitim ve tanıtım faaliyetleri düzenlemek için ilgili birimlerle gerekli yazışmaların yapılması ve sürecin takibi</w:t>
            </w:r>
            <w:r>
              <w:rPr>
                <w:rFonts w:cs="Calibri"/>
              </w:rPr>
              <w:t xml:space="preserve">, öğretim </w:t>
            </w:r>
            <w:r>
              <w:rPr>
                <w:rFonts w:cs="Calibri"/>
              </w:rPr>
              <w:lastRenderedPageBreak/>
              <w:t>elemanlarını teşvik edici toplantıların düzenlenmesi</w:t>
            </w:r>
          </w:p>
        </w:tc>
      </w:tr>
      <w:tr w:rsidR="00DE3058" w:rsidRPr="006354FB" w14:paraId="0ECFE6B0" w14:textId="77777777" w:rsidTr="00352812">
        <w:trPr>
          <w:jc w:val="center"/>
        </w:trPr>
        <w:tc>
          <w:tcPr>
            <w:tcW w:w="988" w:type="dxa"/>
            <w:shd w:val="clear" w:color="auto" w:fill="002060"/>
            <w:vAlign w:val="center"/>
          </w:tcPr>
          <w:p w14:paraId="28C42F3F" w14:textId="77777777" w:rsidR="00DE3058" w:rsidRPr="006354FB" w:rsidRDefault="00DE3058" w:rsidP="009C3B88">
            <w:pPr>
              <w:rPr>
                <w:rFonts w:cs="Calibri"/>
                <w:b/>
              </w:rPr>
            </w:pPr>
            <w:r>
              <w:rPr>
                <w:rFonts w:cs="Calibri"/>
                <w:b/>
              </w:rPr>
              <w:lastRenderedPageBreak/>
              <w:t>1</w:t>
            </w:r>
            <w:r w:rsidR="0036774B">
              <w:rPr>
                <w:rFonts w:cs="Calibri"/>
                <w:b/>
              </w:rPr>
              <w:t>2</w:t>
            </w:r>
          </w:p>
        </w:tc>
        <w:tc>
          <w:tcPr>
            <w:tcW w:w="3402" w:type="dxa"/>
            <w:shd w:val="clear" w:color="auto" w:fill="auto"/>
            <w:vAlign w:val="center"/>
          </w:tcPr>
          <w:p w14:paraId="0955544A" w14:textId="77777777" w:rsidR="00DE3058" w:rsidRPr="00350EC9" w:rsidRDefault="00DE3058" w:rsidP="00DE3058">
            <w:pPr>
              <w:jc w:val="both"/>
              <w:rPr>
                <w:rFonts w:cs="Calibri"/>
                <w:color w:val="FF0000"/>
                <w:highlight w:val="cyan"/>
              </w:rPr>
            </w:pPr>
            <w:r>
              <w:rPr>
                <w:rFonts w:asciiTheme="minorHAnsi" w:hAnsiTheme="minorHAnsi" w:cstheme="minorHAnsi"/>
              </w:rPr>
              <w:t>Fakültemiz Anabilim Dallarının Ulusal</w:t>
            </w:r>
            <w:r w:rsidRPr="00CD2814">
              <w:rPr>
                <w:rFonts w:asciiTheme="minorHAnsi" w:hAnsiTheme="minorHAnsi" w:cstheme="minorHAnsi"/>
              </w:rPr>
              <w:t>/</w:t>
            </w:r>
            <w:r>
              <w:rPr>
                <w:rFonts w:asciiTheme="minorHAnsi" w:hAnsiTheme="minorHAnsi" w:cstheme="minorHAnsi"/>
              </w:rPr>
              <w:t>U</w:t>
            </w:r>
            <w:r w:rsidRPr="00CD2814">
              <w:rPr>
                <w:rFonts w:asciiTheme="minorHAnsi" w:hAnsiTheme="minorHAnsi" w:cstheme="minorHAnsi"/>
              </w:rPr>
              <w:t>luslararası bilimsel etkinlik</w:t>
            </w:r>
            <w:r>
              <w:rPr>
                <w:rFonts w:asciiTheme="minorHAnsi" w:hAnsiTheme="minorHAnsi" w:cstheme="minorHAnsi"/>
              </w:rPr>
              <w:t xml:space="preserve"> (</w:t>
            </w:r>
            <w:r w:rsidRPr="00CD2814">
              <w:rPr>
                <w:rFonts w:asciiTheme="minorHAnsi" w:hAnsiTheme="minorHAnsi" w:cstheme="minorHAnsi"/>
              </w:rPr>
              <w:t>kong</w:t>
            </w:r>
            <w:r>
              <w:rPr>
                <w:rFonts w:asciiTheme="minorHAnsi" w:hAnsiTheme="minorHAnsi" w:cstheme="minorHAnsi"/>
              </w:rPr>
              <w:t>re, sempozyum vs.) düzenlemesi ve bu tür etkinliklere katılımın sağlanması</w:t>
            </w:r>
          </w:p>
        </w:tc>
        <w:tc>
          <w:tcPr>
            <w:tcW w:w="1983" w:type="dxa"/>
            <w:shd w:val="clear" w:color="auto" w:fill="auto"/>
            <w:vAlign w:val="center"/>
          </w:tcPr>
          <w:p w14:paraId="298F4A8A" w14:textId="77777777" w:rsidR="00DE3058" w:rsidRPr="00350EC9" w:rsidRDefault="00DE3058" w:rsidP="00DE3058">
            <w:pPr>
              <w:rPr>
                <w:rFonts w:cs="Calibri"/>
                <w:color w:val="FF0000"/>
                <w:highlight w:val="cyan"/>
              </w:rPr>
            </w:pPr>
            <w:r w:rsidRPr="00352812">
              <w:rPr>
                <w:rFonts w:cs="Calibri"/>
              </w:rPr>
              <w:t>Nihai Performans Programı ve bu kapsamdaki İyileştirme Eylem Planları</w:t>
            </w:r>
          </w:p>
        </w:tc>
        <w:tc>
          <w:tcPr>
            <w:tcW w:w="2687" w:type="dxa"/>
            <w:shd w:val="clear" w:color="auto" w:fill="auto"/>
            <w:vAlign w:val="center"/>
          </w:tcPr>
          <w:p w14:paraId="792B57B0" w14:textId="77777777" w:rsidR="00DE3058" w:rsidRPr="00350EC9" w:rsidRDefault="00DE3058" w:rsidP="00DE3058">
            <w:pPr>
              <w:rPr>
                <w:rFonts w:cs="Calibri"/>
                <w:color w:val="FF0000"/>
                <w:highlight w:val="cyan"/>
              </w:rPr>
            </w:pPr>
            <w:r>
              <w:rPr>
                <w:rFonts w:cs="Calibri"/>
              </w:rPr>
              <w:t>Öğretim elemanlarını bu tür etkinlikler konusunda teşvik edici toplantıların düzenlenmesi</w:t>
            </w:r>
          </w:p>
        </w:tc>
      </w:tr>
      <w:tr w:rsidR="00982DC3" w:rsidRPr="006354FB" w14:paraId="7F051A7B" w14:textId="77777777" w:rsidTr="00352812">
        <w:trPr>
          <w:jc w:val="center"/>
        </w:trPr>
        <w:tc>
          <w:tcPr>
            <w:tcW w:w="988" w:type="dxa"/>
            <w:shd w:val="clear" w:color="auto" w:fill="002060"/>
            <w:vAlign w:val="center"/>
          </w:tcPr>
          <w:p w14:paraId="58D1A934" w14:textId="77777777" w:rsidR="00982DC3" w:rsidRDefault="0036774B" w:rsidP="00982DC3">
            <w:pPr>
              <w:rPr>
                <w:rFonts w:cs="Calibri"/>
                <w:b/>
              </w:rPr>
            </w:pPr>
            <w:r>
              <w:rPr>
                <w:rFonts w:cs="Calibri"/>
                <w:b/>
              </w:rPr>
              <w:t>13</w:t>
            </w:r>
          </w:p>
        </w:tc>
        <w:tc>
          <w:tcPr>
            <w:tcW w:w="3402" w:type="dxa"/>
            <w:shd w:val="clear" w:color="auto" w:fill="auto"/>
            <w:vAlign w:val="center"/>
          </w:tcPr>
          <w:p w14:paraId="7E5523BA" w14:textId="77777777" w:rsidR="00982DC3" w:rsidRPr="00DE3058" w:rsidRDefault="00982DC3" w:rsidP="00982DC3">
            <w:pPr>
              <w:jc w:val="both"/>
              <w:rPr>
                <w:rFonts w:cs="Calibri"/>
              </w:rPr>
            </w:pPr>
            <w:r w:rsidRPr="00DE3058">
              <w:rPr>
                <w:rFonts w:cs="Calibri"/>
              </w:rPr>
              <w:t>Fakültemiz öğretim elemanları için sosyal alanların (kantin-yemekhane, dinlenme salonu vs.) arttırılmasını sağlamak</w:t>
            </w:r>
          </w:p>
        </w:tc>
        <w:tc>
          <w:tcPr>
            <w:tcW w:w="1983" w:type="dxa"/>
            <w:shd w:val="clear" w:color="auto" w:fill="auto"/>
            <w:vAlign w:val="center"/>
          </w:tcPr>
          <w:p w14:paraId="23488FBB" w14:textId="77777777" w:rsidR="00982DC3" w:rsidRPr="006354FB" w:rsidRDefault="00982DC3" w:rsidP="00982DC3">
            <w:pPr>
              <w:jc w:val="both"/>
              <w:rPr>
                <w:rFonts w:cs="Calibri"/>
              </w:rPr>
            </w:pPr>
            <w:r w:rsidRPr="006354FB">
              <w:rPr>
                <w:rFonts w:cs="Calibri"/>
              </w:rPr>
              <w:t>Stratejik plan komisyonu toplantısı</w:t>
            </w:r>
          </w:p>
        </w:tc>
        <w:tc>
          <w:tcPr>
            <w:tcW w:w="2687" w:type="dxa"/>
            <w:shd w:val="clear" w:color="auto" w:fill="auto"/>
            <w:vAlign w:val="center"/>
          </w:tcPr>
          <w:p w14:paraId="31BEC7D6" w14:textId="77777777" w:rsidR="00982DC3" w:rsidRPr="00DE3058" w:rsidRDefault="00982DC3" w:rsidP="00982DC3">
            <w:pPr>
              <w:jc w:val="both"/>
              <w:rPr>
                <w:rFonts w:cs="Calibri"/>
              </w:rPr>
            </w:pPr>
            <w:r w:rsidRPr="00DE3058">
              <w:rPr>
                <w:rFonts w:cs="Calibri"/>
              </w:rPr>
              <w:t>Öğretim elemanlarının sosyal alanlarının arttırılması için yeni mekanların açılmasına yönelik girişimlerde bulunulması ilgili birimler ile yazışmaların yapılması.</w:t>
            </w:r>
          </w:p>
        </w:tc>
      </w:tr>
      <w:tr w:rsidR="00982DC3" w:rsidRPr="006354FB" w14:paraId="307D818B" w14:textId="77777777" w:rsidTr="00352812">
        <w:trPr>
          <w:jc w:val="center"/>
        </w:trPr>
        <w:tc>
          <w:tcPr>
            <w:tcW w:w="988" w:type="dxa"/>
            <w:shd w:val="clear" w:color="auto" w:fill="002060"/>
            <w:vAlign w:val="center"/>
          </w:tcPr>
          <w:p w14:paraId="01D5D44D" w14:textId="77777777" w:rsidR="00982DC3" w:rsidRPr="006354FB" w:rsidRDefault="00982DC3" w:rsidP="009C3B88">
            <w:pPr>
              <w:rPr>
                <w:rFonts w:cs="Calibri"/>
                <w:b/>
              </w:rPr>
            </w:pPr>
            <w:r>
              <w:rPr>
                <w:rFonts w:cs="Calibri"/>
                <w:b/>
              </w:rPr>
              <w:t>1</w:t>
            </w:r>
            <w:r w:rsidR="0036774B">
              <w:rPr>
                <w:rFonts w:cs="Calibri"/>
                <w:b/>
              </w:rPr>
              <w:t>4</w:t>
            </w:r>
          </w:p>
        </w:tc>
        <w:tc>
          <w:tcPr>
            <w:tcW w:w="3402" w:type="dxa"/>
            <w:shd w:val="clear" w:color="auto" w:fill="auto"/>
            <w:vAlign w:val="center"/>
          </w:tcPr>
          <w:p w14:paraId="033E4BF1" w14:textId="77777777" w:rsidR="00982DC3" w:rsidRPr="00982DC3" w:rsidRDefault="00982DC3" w:rsidP="00982DC3">
            <w:pPr>
              <w:jc w:val="both"/>
              <w:rPr>
                <w:rFonts w:cs="Calibri"/>
              </w:rPr>
            </w:pPr>
            <w:r w:rsidRPr="00982DC3">
              <w:rPr>
                <w:rFonts w:cs="Calibri"/>
              </w:rPr>
              <w:t>İdari personeli meslek etiği konusunda bilinçlendirmek ve iletişim becerilerini geliştirmek için panel/konferans/toplantı/sunum düzenlemek</w:t>
            </w:r>
          </w:p>
        </w:tc>
        <w:tc>
          <w:tcPr>
            <w:tcW w:w="1983" w:type="dxa"/>
            <w:shd w:val="clear" w:color="auto" w:fill="auto"/>
            <w:vAlign w:val="center"/>
          </w:tcPr>
          <w:p w14:paraId="07F4185A" w14:textId="77777777" w:rsidR="00982DC3" w:rsidRPr="00982DC3" w:rsidRDefault="00982DC3" w:rsidP="00982DC3">
            <w:pPr>
              <w:jc w:val="both"/>
              <w:rPr>
                <w:rFonts w:cs="Calibri"/>
              </w:rPr>
            </w:pPr>
            <w:r w:rsidRPr="00982DC3">
              <w:rPr>
                <w:rFonts w:cs="Calibri"/>
              </w:rPr>
              <w:t>Nihai Performans Programı ve bu kapsamdaki İyileştirme Eylem Planları</w:t>
            </w:r>
          </w:p>
        </w:tc>
        <w:tc>
          <w:tcPr>
            <w:tcW w:w="2687" w:type="dxa"/>
            <w:shd w:val="clear" w:color="auto" w:fill="auto"/>
            <w:vAlign w:val="center"/>
          </w:tcPr>
          <w:p w14:paraId="3A56D6DC" w14:textId="77777777" w:rsidR="00982DC3" w:rsidRPr="00982DC3" w:rsidRDefault="00982DC3" w:rsidP="00982DC3">
            <w:pPr>
              <w:jc w:val="both"/>
              <w:rPr>
                <w:rFonts w:cs="Calibri"/>
              </w:rPr>
            </w:pPr>
            <w:r w:rsidRPr="00982DC3">
              <w:rPr>
                <w:rFonts w:cs="Calibri"/>
              </w:rPr>
              <w:t>İdari Personele Yönelik Hizmet İçi Eğitim Programları Düzenlenmesi</w:t>
            </w:r>
          </w:p>
        </w:tc>
      </w:tr>
      <w:tr w:rsidR="00A9350E" w:rsidRPr="006354FB" w14:paraId="0545D311" w14:textId="77777777" w:rsidTr="00352812">
        <w:trPr>
          <w:jc w:val="center"/>
        </w:trPr>
        <w:tc>
          <w:tcPr>
            <w:tcW w:w="988" w:type="dxa"/>
            <w:shd w:val="clear" w:color="auto" w:fill="002060"/>
            <w:vAlign w:val="center"/>
          </w:tcPr>
          <w:p w14:paraId="59DF8E08" w14:textId="77777777" w:rsidR="00A9350E" w:rsidRDefault="00A9350E" w:rsidP="009C3B88">
            <w:pPr>
              <w:rPr>
                <w:rFonts w:cs="Calibri"/>
                <w:b/>
              </w:rPr>
            </w:pPr>
            <w:r>
              <w:rPr>
                <w:rFonts w:cs="Calibri"/>
                <w:b/>
              </w:rPr>
              <w:t>1</w:t>
            </w:r>
            <w:r w:rsidR="0036774B">
              <w:rPr>
                <w:rFonts w:cs="Calibri"/>
                <w:b/>
              </w:rPr>
              <w:t>5</w:t>
            </w:r>
          </w:p>
        </w:tc>
        <w:tc>
          <w:tcPr>
            <w:tcW w:w="3402" w:type="dxa"/>
            <w:shd w:val="clear" w:color="auto" w:fill="auto"/>
            <w:vAlign w:val="center"/>
          </w:tcPr>
          <w:p w14:paraId="7058AF41" w14:textId="77777777" w:rsidR="00A9350E" w:rsidRPr="006354FB" w:rsidRDefault="001C1528" w:rsidP="001C1528">
            <w:pPr>
              <w:jc w:val="both"/>
              <w:rPr>
                <w:rFonts w:cs="Calibri"/>
              </w:rPr>
            </w:pPr>
            <w:r>
              <w:rPr>
                <w:rFonts w:cs="Calibri"/>
              </w:rPr>
              <w:t xml:space="preserve">Öğrencilerin bilimsel araştırma deneyimi edinebilmeleri için </w:t>
            </w:r>
            <w:r w:rsidR="00A9350E" w:rsidRPr="006354FB">
              <w:rPr>
                <w:rFonts w:cs="Calibri"/>
              </w:rPr>
              <w:t xml:space="preserve">öğretim elemanlarının bilimsel çalışmalarına gönüllü </w:t>
            </w:r>
            <w:r>
              <w:rPr>
                <w:rFonts w:cs="Calibri"/>
              </w:rPr>
              <w:t xml:space="preserve">olarak </w:t>
            </w:r>
            <w:r w:rsidR="00A9350E" w:rsidRPr="006354FB">
              <w:rPr>
                <w:rFonts w:cs="Calibri"/>
              </w:rPr>
              <w:t>öğrencileri</w:t>
            </w:r>
            <w:r>
              <w:rPr>
                <w:rFonts w:cs="Calibri"/>
              </w:rPr>
              <w:t xml:space="preserve">n katılımlarının sağlanması, </w:t>
            </w:r>
            <w:r w:rsidR="00A9350E" w:rsidRPr="006354FB">
              <w:rPr>
                <w:rFonts w:cs="Calibri"/>
              </w:rPr>
              <w:t xml:space="preserve"> </w:t>
            </w:r>
            <w:r>
              <w:rPr>
                <w:rFonts w:cs="Calibri"/>
              </w:rPr>
              <w:t xml:space="preserve">bilimsel çalışmalarının </w:t>
            </w:r>
            <w:r w:rsidR="00A9350E" w:rsidRPr="006354FB">
              <w:rPr>
                <w:rFonts w:cs="Calibri"/>
              </w:rPr>
              <w:t>ulusal ve uluslararası toplantılarda sunma</w:t>
            </w:r>
            <w:r>
              <w:rPr>
                <w:rFonts w:cs="Calibri"/>
              </w:rPr>
              <w:t>ları için gerekli desteğin sağlanması</w:t>
            </w:r>
          </w:p>
        </w:tc>
        <w:tc>
          <w:tcPr>
            <w:tcW w:w="1983" w:type="dxa"/>
            <w:shd w:val="clear" w:color="auto" w:fill="auto"/>
            <w:vAlign w:val="center"/>
          </w:tcPr>
          <w:p w14:paraId="15485577" w14:textId="77777777" w:rsidR="00A9350E" w:rsidRPr="006354FB" w:rsidRDefault="00A9350E" w:rsidP="00A9350E">
            <w:pPr>
              <w:jc w:val="both"/>
              <w:rPr>
                <w:rFonts w:cs="Calibri"/>
              </w:rPr>
            </w:pPr>
            <w:r w:rsidRPr="006354FB">
              <w:rPr>
                <w:rFonts w:cs="Calibri"/>
              </w:rPr>
              <w:t>Stratejik plan komisyonu toplantısı</w:t>
            </w:r>
          </w:p>
        </w:tc>
        <w:tc>
          <w:tcPr>
            <w:tcW w:w="2687" w:type="dxa"/>
            <w:shd w:val="clear" w:color="auto" w:fill="auto"/>
            <w:vAlign w:val="center"/>
          </w:tcPr>
          <w:p w14:paraId="13036BA8" w14:textId="77777777" w:rsidR="00A9350E" w:rsidRPr="006354FB" w:rsidRDefault="00A9350E" w:rsidP="00A9350E">
            <w:pPr>
              <w:jc w:val="both"/>
              <w:rPr>
                <w:rFonts w:cs="Calibri"/>
              </w:rPr>
            </w:pPr>
            <w:r w:rsidRPr="006354FB">
              <w:rPr>
                <w:rFonts w:cs="Calibri"/>
              </w:rPr>
              <w:t>İlgili birimlerle gerekli yazışmaların yapılması ve sürecin takibi</w:t>
            </w:r>
          </w:p>
        </w:tc>
      </w:tr>
    </w:tbl>
    <w:p w14:paraId="62BEEE24" w14:textId="77777777" w:rsidR="00C05BE8" w:rsidRDefault="00C05BE8" w:rsidP="00AE48BA">
      <w:pPr>
        <w:spacing w:line="360" w:lineRule="auto"/>
        <w:jc w:val="both"/>
        <w:rPr>
          <w:rFonts w:cs="Calibri"/>
          <w:iCs/>
        </w:rPr>
      </w:pPr>
    </w:p>
    <w:p w14:paraId="51C2D968" w14:textId="77777777" w:rsidR="008B4FFC" w:rsidRDefault="008B4FFC" w:rsidP="008B4FFC">
      <w:pPr>
        <w:spacing w:line="360" w:lineRule="auto"/>
        <w:ind w:firstLine="708"/>
        <w:jc w:val="both"/>
        <w:rPr>
          <w:iCs/>
        </w:rPr>
      </w:pPr>
      <w:bookmarkStart w:id="7" w:name="_Hlk59605657"/>
      <w:r w:rsidRPr="008B4FFC">
        <w:rPr>
          <w:iCs/>
        </w:rPr>
        <w:t>1 no’lu hedefte Dersliklerdeki internet alt yapısı güçlendirmek ile ilgili Üniversitemiz Bilgi İşlem Daire Başkanlığı tarafından Kasım ayı içerisinde yeni internet kablola</w:t>
      </w:r>
      <w:r w:rsidR="0036774B">
        <w:rPr>
          <w:iCs/>
        </w:rPr>
        <w:t xml:space="preserve">rı ve modem cihazları yerleştirilmiştir. İnternet bağlantıları ile ilgili </w:t>
      </w:r>
      <w:r w:rsidR="00125A7B">
        <w:rPr>
          <w:iCs/>
        </w:rPr>
        <w:t>çıkan aksaklıklardan dolayı süreç devam etmektedir.</w:t>
      </w:r>
      <w:r w:rsidRPr="008B4FFC">
        <w:rPr>
          <w:iCs/>
        </w:rPr>
        <w:t xml:space="preserve"> </w:t>
      </w:r>
    </w:p>
    <w:p w14:paraId="3B1B4E10" w14:textId="77777777" w:rsidR="00961A16" w:rsidRPr="00961A16" w:rsidRDefault="009C3B88" w:rsidP="00961A16">
      <w:pPr>
        <w:spacing w:line="360" w:lineRule="auto"/>
        <w:ind w:firstLine="708"/>
        <w:jc w:val="both"/>
        <w:rPr>
          <w:iCs/>
        </w:rPr>
      </w:pPr>
      <w:r>
        <w:rPr>
          <w:iCs/>
        </w:rPr>
        <w:t>2</w:t>
      </w:r>
      <w:r w:rsidR="00961A16" w:rsidRPr="00961A16">
        <w:rPr>
          <w:iCs/>
        </w:rPr>
        <w:t xml:space="preserve"> no’lu hedefte Fakültemiz Temel Tıp Bilimleri Binasının yağan yağmurlardan dolayı laboratuvarlarının, öğretim elemanlarının ofislerinin, dersliklerin vs. su basması nedeniyle </w:t>
      </w:r>
      <w:r w:rsidR="002C74EF">
        <w:rPr>
          <w:iCs/>
        </w:rPr>
        <w:t>zarar gör</w:t>
      </w:r>
      <w:r w:rsidR="0005227D">
        <w:rPr>
          <w:iCs/>
        </w:rPr>
        <w:t xml:space="preserve">en yerlerin bakım ve onarımları için Yapı işleri ve Teknik Daire Başkanlığı ile görüşmeler yapılmıştır. Bu amaçla, Anatomi ve Biyofizik Anabilim Dallarında bulunan laboratuarlar, öğretim üyesi odaları vb </w:t>
      </w:r>
      <w:r w:rsidR="00961A16" w:rsidRPr="00961A16">
        <w:rPr>
          <w:iCs/>
        </w:rPr>
        <w:t>zarar gör</w:t>
      </w:r>
      <w:r w:rsidR="002C74EF">
        <w:rPr>
          <w:iCs/>
        </w:rPr>
        <w:t xml:space="preserve">en yerlerin boyanması, şişen kapıların tamir ve bakımlarının yapılması, hava şartlarının değişmesi nedeniyle iklimlendirme ünitesinin devreye sokulması konusunda Yapı işleri ve Teknik Daire Başkanlığı ile </w:t>
      </w:r>
      <w:r w:rsidR="00303B53">
        <w:rPr>
          <w:iCs/>
        </w:rPr>
        <w:t xml:space="preserve">kasım ayı içerisinde </w:t>
      </w:r>
      <w:r w:rsidR="002C74EF">
        <w:rPr>
          <w:iCs/>
        </w:rPr>
        <w:t xml:space="preserve">yazışmalar yapılmıştır. </w:t>
      </w:r>
      <w:r w:rsidR="00961A16" w:rsidRPr="00961A16">
        <w:rPr>
          <w:iCs/>
        </w:rPr>
        <w:t xml:space="preserve"> </w:t>
      </w:r>
      <w:r w:rsidR="00414A5E">
        <w:rPr>
          <w:iCs/>
        </w:rPr>
        <w:t>Ayrıca, derslik ve A</w:t>
      </w:r>
      <w:r w:rsidR="00303B53">
        <w:rPr>
          <w:iCs/>
        </w:rPr>
        <w:t>m</w:t>
      </w:r>
      <w:r w:rsidR="00414A5E">
        <w:rPr>
          <w:iCs/>
        </w:rPr>
        <w:t>filerde gelişen aksaklıklar için de Yapı işleri ve Teknik Daire Başkanlığı ile yazışmalar yapılmış</w:t>
      </w:r>
      <w:r>
        <w:rPr>
          <w:iCs/>
        </w:rPr>
        <w:t xml:space="preserve"> olup, yapılan yazışmalara ilişkin kanıtlar ektedir. </w:t>
      </w:r>
    </w:p>
    <w:p w14:paraId="218E8924" w14:textId="77777777" w:rsidR="00B21846" w:rsidRPr="00B21846" w:rsidRDefault="00125A7B" w:rsidP="00B21846">
      <w:pPr>
        <w:spacing w:line="360" w:lineRule="auto"/>
        <w:ind w:firstLine="708"/>
        <w:jc w:val="both"/>
        <w:rPr>
          <w:iCs/>
        </w:rPr>
      </w:pPr>
      <w:bookmarkStart w:id="8" w:name="_Hlk59607637"/>
      <w:r>
        <w:rPr>
          <w:iCs/>
        </w:rPr>
        <w:t>4</w:t>
      </w:r>
      <w:r w:rsidR="00B21846" w:rsidRPr="00B21846">
        <w:rPr>
          <w:iCs/>
        </w:rPr>
        <w:t xml:space="preserve"> no’lu hedefte belirtilen; </w:t>
      </w:r>
      <w:bookmarkEnd w:id="8"/>
      <w:r w:rsidR="00B21846" w:rsidRPr="00B21846">
        <w:rPr>
          <w:iCs/>
        </w:rPr>
        <w:t>yeni kurulması ve/veya geliştirilmesi gerektiği düşünülen anabilim/bilim dallarına belirtilen ihtiyaçlar doğrultusunda öncelikli kadro tahsisleri sağlanmaktadır.</w:t>
      </w:r>
    </w:p>
    <w:p w14:paraId="742FEEEF" w14:textId="77777777" w:rsidR="00791661" w:rsidRPr="00791661" w:rsidRDefault="00125A7B" w:rsidP="00791661">
      <w:pPr>
        <w:spacing w:line="360" w:lineRule="auto"/>
        <w:ind w:firstLine="708"/>
        <w:jc w:val="both"/>
        <w:rPr>
          <w:rFonts w:cs="Calibri"/>
          <w:iCs/>
        </w:rPr>
      </w:pPr>
      <w:r>
        <w:rPr>
          <w:iCs/>
        </w:rPr>
        <w:t>5</w:t>
      </w:r>
      <w:r w:rsidR="00D1414B" w:rsidRPr="00791661">
        <w:rPr>
          <w:iCs/>
        </w:rPr>
        <w:t xml:space="preserve"> no’lu </w:t>
      </w:r>
      <w:bookmarkStart w:id="9" w:name="_Hlk59609362"/>
      <w:r w:rsidR="00791661" w:rsidRPr="00791661">
        <w:rPr>
          <w:iCs/>
        </w:rPr>
        <w:t xml:space="preserve">hedefte belirtilen; </w:t>
      </w:r>
      <w:bookmarkEnd w:id="9"/>
      <w:r w:rsidR="00791661" w:rsidRPr="00791661">
        <w:rPr>
          <w:iCs/>
        </w:rPr>
        <w:t xml:space="preserve">seçmeli ders sayılarının arttırılması için, Program ve Müfredat </w:t>
      </w:r>
      <w:r w:rsidR="00791661" w:rsidRPr="00791661">
        <w:rPr>
          <w:iCs/>
        </w:rPr>
        <w:lastRenderedPageBreak/>
        <w:t xml:space="preserve">Geliştirme Komisyonu (PMGK) ve Fakülte Kurulu Kararı ile 2018-2019 eğitim-öğretim yılında Dönem I, II ve III’e yeni seçmeli dersler eklenmiştir. Bu dersler 2018-2019 eğitim-öğretim yılı ders programında yer alacak şekilde yerleştirilmiş ve Bologna bilgi paketi içerisinde yer almıştır.  Ayrıca Dönem IV ve V ders müfredatına da seçmeli dersler eklenmesi için Program ve Müfredat Geliştirme Komisyonunun 04.01.2022 tarihinde yaptığı toplantıda ön çalışma yapılması amacıyla </w:t>
      </w:r>
      <w:r w:rsidR="00791661" w:rsidRPr="00791661">
        <w:rPr>
          <w:rFonts w:cs="Calibri"/>
          <w:iCs/>
        </w:rPr>
        <w:t xml:space="preserve">eğitimden sorumlu Dekan Yardımcısı başkanlığında Dönem IV koordinatörü ve Dönem V koordinatör yardımcısından oluşan bir komisyon kurulmuştur. Dönem VI’da zorunlu seçmeli stajlar yer almaktadır. Bundan sonraki eğitim öğretim yıllarında da bu komisyon ve Fakülte kurulunda seçmeli dersler yeniden gözden geçirilip ekleme veya çıkarma işlemleri yapılıp yapılmayacağına karar verilecektir. </w:t>
      </w:r>
    </w:p>
    <w:p w14:paraId="6DEE4440" w14:textId="513A58CC" w:rsidR="00293A95" w:rsidRPr="00293A95" w:rsidRDefault="00125A7B" w:rsidP="00293A95">
      <w:pPr>
        <w:spacing w:line="360" w:lineRule="auto"/>
        <w:ind w:firstLine="708"/>
        <w:jc w:val="both"/>
        <w:rPr>
          <w:iCs/>
        </w:rPr>
      </w:pPr>
      <w:r>
        <w:rPr>
          <w:iCs/>
        </w:rPr>
        <w:t>6</w:t>
      </w:r>
      <w:r w:rsidR="00293A95" w:rsidRPr="00293A95">
        <w:rPr>
          <w:iCs/>
        </w:rPr>
        <w:t xml:space="preserve"> no’lu hedefte belirtilen; T</w:t>
      </w:r>
      <w:r w:rsidR="00293A95" w:rsidRPr="00293A95">
        <w:rPr>
          <w:rFonts w:cs="Calibri"/>
          <w:iCs/>
        </w:rPr>
        <w:t xml:space="preserve">ıp fakültesi öğrencilerine mezuniyet sonrası kariyer seçimi konusunda her yıl en az 1 adet panel/konferans/toplantı/sunum düzenlemek amacıyla panel/konferans/toplantı/sunum planlamaları yapılmaktadır. 2022 yılı içerisinde </w:t>
      </w:r>
      <w:r w:rsidR="00293A95" w:rsidRPr="00293A95">
        <w:rPr>
          <w:rFonts w:cs="Calibri"/>
        </w:rPr>
        <w:t xml:space="preserve">Kariyer Günleri etkinlikleri kapsamında, çeşitli kurumlardan alanında uzman davetli konuşmacılar öğrencilerimiz ile alanları ile ilgili kariyer ve deneyimlerini paylaşmışlardır. Tıp Fakültesi tarafından düzenlenen 14 Mart Tıp Bayramı Kariyer Günleri etkinlikleri 15-18 Mart tarihleri arasında salgın sebebiyle çevrimiçi olarak gerçekleştirilmiştir. Ancak 2023 yılında Şubat ayında yaşadığımız </w:t>
      </w:r>
      <w:r w:rsidR="00D61DAB">
        <w:rPr>
          <w:rFonts w:cs="Calibri"/>
        </w:rPr>
        <w:t>d</w:t>
      </w:r>
      <w:r w:rsidR="00293A95" w:rsidRPr="00293A95">
        <w:rPr>
          <w:rFonts w:cs="Calibri"/>
        </w:rPr>
        <w:t xml:space="preserve">eprem felaketi sebebiyle Kariyer günleri yapılamamıştır. </w:t>
      </w:r>
    </w:p>
    <w:p w14:paraId="68BD4E26" w14:textId="77777777" w:rsidR="00474354" w:rsidRPr="007E2B61" w:rsidRDefault="00125A7B" w:rsidP="007E2B61">
      <w:pPr>
        <w:spacing w:line="360" w:lineRule="auto"/>
        <w:ind w:firstLine="708"/>
        <w:jc w:val="both"/>
        <w:rPr>
          <w:iCs/>
        </w:rPr>
      </w:pPr>
      <w:bookmarkStart w:id="10" w:name="_Hlk59609963"/>
      <w:r>
        <w:rPr>
          <w:rFonts w:cs="Calibri"/>
          <w:iCs/>
        </w:rPr>
        <w:t>8</w:t>
      </w:r>
      <w:r w:rsidR="00963943" w:rsidRPr="00086D01">
        <w:rPr>
          <w:rFonts w:cs="Calibri"/>
          <w:iCs/>
        </w:rPr>
        <w:t xml:space="preserve"> no’lu hedefte belirtilen; </w:t>
      </w:r>
      <w:bookmarkEnd w:id="10"/>
      <w:r w:rsidR="00963943" w:rsidRPr="00086D01">
        <w:rPr>
          <w:rFonts w:cs="Calibri"/>
          <w:iCs/>
        </w:rPr>
        <w:t>Tıp Fakültesini tercih etmeyi düşünen öğrenciler için fakültemizin bilinirliğini ve tercih</w:t>
      </w:r>
      <w:r w:rsidR="00963943" w:rsidRPr="00086D01">
        <w:rPr>
          <w:iCs/>
        </w:rPr>
        <w:t xml:space="preserve"> edilebilirliğini arttırmak için her yıl en az 1 adet panel/konferans/toplantı/sunum</w:t>
      </w:r>
      <w:r w:rsidR="00086D01" w:rsidRPr="00086D01">
        <w:rPr>
          <w:iCs/>
        </w:rPr>
        <w:t>/fakülte tanıtımı</w:t>
      </w:r>
      <w:r w:rsidR="00963943" w:rsidRPr="00086D01">
        <w:rPr>
          <w:iCs/>
        </w:rPr>
        <w:t xml:space="preserve"> düzenlemek için gerekli aksiyon planları düzenli olarak yapılmaktadır. </w:t>
      </w:r>
      <w:r w:rsidR="007E2B61" w:rsidRPr="00395319">
        <w:rPr>
          <w:iCs/>
          <w:color w:val="000000" w:themeColor="text1"/>
        </w:rPr>
        <w:t xml:space="preserve">2021 yılında YÖK’ün düzenlediği “Study in Turkey” sanal fuarı kapsamında fakültemizin tanıtımı İngilizce olarak fakültemiz dekanı tarafından yapılmıştır. Ayrıca tercih günleri kapsamında yine sanal olarak ve yerel bir televizyon kanalında fakültemizin tanıtımı fakültemiz dekanı tarafından gerçekleştirilmiştir. </w:t>
      </w:r>
      <w:r w:rsidR="007E2B61" w:rsidRPr="00395319">
        <w:rPr>
          <w:rFonts w:asciiTheme="minorHAnsi" w:hAnsiTheme="minorHAnsi" w:cstheme="minorHAnsi"/>
        </w:rPr>
        <w:t>Mersin Üniversitesi tanıtım günleri kapsamında üniversite hazırlık öğrencilerine yönelik "YKS Tercih Danışmanlık Günleri" kapsamında aday öğrencilere Üniversitemiz hakkında tanıtıcı bilgilendirme yapmak üzere 27 Temmuz ve 31 Temmuz 2023 tarihinde 15.30-16.30 saatleri arasında Öğr. Gör. Ayla BATU ÖZTÜRK, Arş. Gör. Dr. Özge Selin ÇEVİK, Abdulkadir ÖZÇOŞKUN g</w:t>
      </w:r>
      <w:r w:rsidR="007E2B61">
        <w:rPr>
          <w:rFonts w:asciiTheme="minorHAnsi" w:hAnsiTheme="minorHAnsi" w:cstheme="minorHAnsi"/>
        </w:rPr>
        <w:t xml:space="preserve">örevlendirilmiştir. Ayrıca, </w:t>
      </w:r>
      <w:r w:rsidR="00086D01">
        <w:rPr>
          <w:iCs/>
        </w:rPr>
        <w:t xml:space="preserve">Mersin ve civardaki ilçelerde bulunan liselerden Fakültemizi ziyaret etmek ve bilgi almak isteyen öğrencilerimiz olmaktadır. </w:t>
      </w:r>
      <w:r w:rsidR="00086D01" w:rsidRPr="00086D01">
        <w:rPr>
          <w:iCs/>
        </w:rPr>
        <w:t>2023 yılı içerisinde</w:t>
      </w:r>
      <w:r w:rsidR="00086D01">
        <w:rPr>
          <w:iCs/>
        </w:rPr>
        <w:t xml:space="preserve"> de Tarsus Fen Lisesi ve Mersinden farklı liselerden gelen öğrenciler için Fakültemiz öğretim elemanları tarafından Fakültemiz hakkında bilgi verilmiştir.</w:t>
      </w:r>
      <w:r w:rsidR="00BF735D" w:rsidRPr="00BF735D">
        <w:t xml:space="preserve"> </w:t>
      </w:r>
      <w:r w:rsidR="007E2B61">
        <w:rPr>
          <w:iCs/>
        </w:rPr>
        <w:t>(</w:t>
      </w:r>
      <w:hyperlink r:id="rId21" w:history="1">
        <w:r w:rsidR="007E2B61" w:rsidRPr="000320AA">
          <w:rPr>
            <w:rStyle w:val="Kpr"/>
            <w:iCs/>
          </w:rPr>
          <w:t>https://www.mersin.edu.tr/haberler/381313/tarsus-fen-lisesi-ogrencilerinin-fakultemizi-ziyareti</w:t>
        </w:r>
      </w:hyperlink>
      <w:r w:rsidR="007E2B61">
        <w:rPr>
          <w:iCs/>
        </w:rPr>
        <w:t>)</w:t>
      </w:r>
      <w:r w:rsidR="007E2B61">
        <w:t>.</w:t>
      </w:r>
    </w:p>
    <w:p w14:paraId="416BEE3B" w14:textId="77777777" w:rsidR="00963943" w:rsidRPr="00904667" w:rsidRDefault="00D559B7" w:rsidP="00963943">
      <w:pPr>
        <w:spacing w:line="360" w:lineRule="auto"/>
        <w:ind w:firstLine="708"/>
        <w:jc w:val="both"/>
        <w:rPr>
          <w:iCs/>
          <w:color w:val="000000" w:themeColor="text1"/>
        </w:rPr>
      </w:pPr>
      <w:r w:rsidRPr="00904667">
        <w:rPr>
          <w:iCs/>
          <w:color w:val="000000" w:themeColor="text1"/>
        </w:rPr>
        <w:t xml:space="preserve">Ayrıca, </w:t>
      </w:r>
      <w:r w:rsidR="00125A7B" w:rsidRPr="00904667">
        <w:rPr>
          <w:iCs/>
          <w:color w:val="000000" w:themeColor="text1"/>
        </w:rPr>
        <w:t>7</w:t>
      </w:r>
      <w:r w:rsidRPr="00904667">
        <w:rPr>
          <w:iCs/>
          <w:color w:val="000000" w:themeColor="text1"/>
        </w:rPr>
        <w:t xml:space="preserve"> ve </w:t>
      </w:r>
      <w:r w:rsidR="00125A7B" w:rsidRPr="00904667">
        <w:rPr>
          <w:iCs/>
          <w:color w:val="000000" w:themeColor="text1"/>
        </w:rPr>
        <w:t>8’</w:t>
      </w:r>
      <w:r w:rsidRPr="00904667">
        <w:rPr>
          <w:iCs/>
          <w:color w:val="000000" w:themeColor="text1"/>
        </w:rPr>
        <w:t xml:space="preserve"> no’lu hedeflerde belirtilen; Uluslararası değişim programlarına giden-gelen ö</w:t>
      </w:r>
      <w:r w:rsidR="00CD2C10" w:rsidRPr="00904667">
        <w:rPr>
          <w:iCs/>
          <w:color w:val="000000" w:themeColor="text1"/>
        </w:rPr>
        <w:t xml:space="preserve">ğrenci sayılarının artırılması, </w:t>
      </w:r>
      <w:r w:rsidRPr="00904667">
        <w:rPr>
          <w:iCs/>
          <w:color w:val="000000" w:themeColor="text1"/>
        </w:rPr>
        <w:t>Fakültemizin bilinirliğini ve tercih edilebilirliğini artırmak adına</w:t>
      </w:r>
      <w:r w:rsidR="00CD2C10" w:rsidRPr="00904667">
        <w:rPr>
          <w:iCs/>
          <w:color w:val="000000" w:themeColor="text1"/>
        </w:rPr>
        <w:t>;</w:t>
      </w:r>
      <w:r w:rsidRPr="00904667">
        <w:rPr>
          <w:iCs/>
          <w:color w:val="000000" w:themeColor="text1"/>
        </w:rPr>
        <w:t xml:space="preserve"> Üniversitemizde bulunan tüm öğretim elemanlarının Researcer ID, Scopus ID, Orcid ID vb bilgileri web </w:t>
      </w:r>
      <w:r w:rsidRPr="00904667">
        <w:rPr>
          <w:iCs/>
          <w:color w:val="000000" w:themeColor="text1"/>
        </w:rPr>
        <w:lastRenderedPageBreak/>
        <w:t>sayfalarında güncel</w:t>
      </w:r>
      <w:r w:rsidR="00CD2C10" w:rsidRPr="00904667">
        <w:rPr>
          <w:iCs/>
          <w:color w:val="000000" w:themeColor="text1"/>
        </w:rPr>
        <w:t xml:space="preserve">lemelerinin sağlanması, akademik birimlerin tanıtımını içeren videoların hazırlanıp web sayfasına eklenmesi ve bu bilgilerin güncel tutulması konusunda gerekli yazışmalar yapılmaktadır.  </w:t>
      </w:r>
    </w:p>
    <w:p w14:paraId="649F32E2" w14:textId="77777777" w:rsidR="00500E25" w:rsidRPr="00904667" w:rsidRDefault="00904667" w:rsidP="00500E25">
      <w:pPr>
        <w:spacing w:line="360" w:lineRule="auto"/>
        <w:ind w:firstLine="708"/>
        <w:jc w:val="both"/>
        <w:rPr>
          <w:iCs/>
          <w:color w:val="000000" w:themeColor="text1"/>
        </w:rPr>
      </w:pPr>
      <w:r w:rsidRPr="00904667">
        <w:rPr>
          <w:iCs/>
          <w:color w:val="000000" w:themeColor="text1"/>
        </w:rPr>
        <w:t>9</w:t>
      </w:r>
      <w:r w:rsidR="00500E25" w:rsidRPr="00904667">
        <w:rPr>
          <w:iCs/>
          <w:color w:val="000000" w:themeColor="text1"/>
        </w:rPr>
        <w:t xml:space="preserve"> no’lu hedefte belirtilen; ruhsatlı olan Tıp Fakültesi Deney Hayvanları Araştırma Biriminin Yenişehir Kampüsü’ndeki mevcut yerinden güncel dünya standartlarıyla uyumlu bir bina ve donanıma sahip fakültemize yakın bir konuma taşınması hedefleri için Rektörlüğümüz ile yapılan görüşmeler sonucunda hedefimizin gerçekleştirilmesi yönünde kararlar alınmış ve bütçesi onaylanmıştır</w:t>
      </w:r>
      <w:r w:rsidR="00BA0695">
        <w:rPr>
          <w:iCs/>
          <w:color w:val="000000" w:themeColor="text1"/>
        </w:rPr>
        <w:t>.</w:t>
      </w:r>
      <w:r w:rsidR="00500E25" w:rsidRPr="00904667">
        <w:rPr>
          <w:iCs/>
          <w:color w:val="000000" w:themeColor="text1"/>
        </w:rPr>
        <w:t xml:space="preserve">  </w:t>
      </w:r>
      <w:r w:rsidR="008B7FDF" w:rsidRPr="00904667">
        <w:rPr>
          <w:iCs/>
          <w:color w:val="000000" w:themeColor="text1"/>
        </w:rPr>
        <w:t xml:space="preserve"> </w:t>
      </w:r>
      <w:r w:rsidR="00984FF3" w:rsidRPr="00904667">
        <w:rPr>
          <w:iCs/>
          <w:color w:val="000000" w:themeColor="text1"/>
        </w:rPr>
        <w:t>(Onaylandığına dair belgeler Rektörlük Makamında bulunmaktadır)</w:t>
      </w:r>
    </w:p>
    <w:p w14:paraId="4A70060E" w14:textId="77777777" w:rsidR="00B53CDF" w:rsidRDefault="007A7EDC" w:rsidP="00B53CDF">
      <w:pPr>
        <w:spacing w:line="360" w:lineRule="auto"/>
        <w:ind w:firstLine="708"/>
        <w:jc w:val="both"/>
        <w:rPr>
          <w:iCs/>
        </w:rPr>
      </w:pPr>
      <w:r w:rsidRPr="007A7EDC">
        <w:rPr>
          <w:rFonts w:cs="Calibri"/>
        </w:rPr>
        <w:t>1</w:t>
      </w:r>
      <w:r w:rsidR="00904667">
        <w:rPr>
          <w:rFonts w:cs="Calibri"/>
        </w:rPr>
        <w:t>0</w:t>
      </w:r>
      <w:r w:rsidR="00B53CDF" w:rsidRPr="007A7EDC">
        <w:rPr>
          <w:rFonts w:cs="Calibri"/>
        </w:rPr>
        <w:t xml:space="preserve"> no</w:t>
      </w:r>
      <w:r w:rsidR="004740DD" w:rsidRPr="007A7EDC">
        <w:rPr>
          <w:rFonts w:cs="Calibri"/>
        </w:rPr>
        <w:t>’</w:t>
      </w:r>
      <w:r w:rsidR="00B53CDF" w:rsidRPr="007A7EDC">
        <w:rPr>
          <w:rFonts w:cs="Calibri"/>
        </w:rPr>
        <w:t>lu hedefte</w:t>
      </w:r>
      <w:r>
        <w:rPr>
          <w:rFonts w:cs="Calibri"/>
        </w:rPr>
        <w:t xml:space="preserve"> belirtilen, </w:t>
      </w:r>
      <w:r w:rsidR="00B53CDF" w:rsidRPr="004740DD">
        <w:rPr>
          <w:rFonts w:cs="Calibri"/>
        </w:rPr>
        <w:t>Eğiticilerin eğitimi sertifikalı öğretim üyesi sayısını arttırmak için her yıl en az 1 adet kurs düzenle</w:t>
      </w:r>
      <w:r w:rsidR="004740DD" w:rsidRPr="004740DD">
        <w:rPr>
          <w:rFonts w:cs="Calibri"/>
        </w:rPr>
        <w:t>me</w:t>
      </w:r>
      <w:r w:rsidR="00B53CDF" w:rsidRPr="004740DD">
        <w:rPr>
          <w:rFonts w:cs="Calibri"/>
        </w:rPr>
        <w:t xml:space="preserve"> gerçekleş</w:t>
      </w:r>
      <w:r w:rsidR="004740DD" w:rsidRPr="004740DD">
        <w:rPr>
          <w:rFonts w:cs="Calibri"/>
        </w:rPr>
        <w:t xml:space="preserve">tirilmektedir. </w:t>
      </w:r>
      <w:r w:rsidR="00B53CDF" w:rsidRPr="004740DD">
        <w:rPr>
          <w:iCs/>
        </w:rPr>
        <w:t>Fakültemiz Tıp Eğitimi Anabilim Dalı Başkanlığı tarafından 27 Kasım</w:t>
      </w:r>
      <w:r w:rsidR="004740DD" w:rsidRPr="004740DD">
        <w:rPr>
          <w:iCs/>
        </w:rPr>
        <w:t>-</w:t>
      </w:r>
      <w:r w:rsidR="00B53CDF" w:rsidRPr="004740DD">
        <w:rPr>
          <w:iCs/>
        </w:rPr>
        <w:t>1 Aralık 2023 tarihleri arasında Eğiticilerin Eğitimi düzenlenmiş olup 15 kişi katılım sağlayarak belgelerini almışlardır.</w:t>
      </w:r>
      <w:r w:rsidR="00BF735D">
        <w:rPr>
          <w:iCs/>
        </w:rPr>
        <w:t xml:space="preserve"> (</w:t>
      </w:r>
      <w:hyperlink r:id="rId22" w:history="1">
        <w:r w:rsidR="00BF735D" w:rsidRPr="00C42124">
          <w:rPr>
            <w:rStyle w:val="Kpr"/>
            <w:iCs/>
          </w:rPr>
          <w:t>https://www.mersin.edu.tr/haberler/380670/17-egiticilerin-egitimi-kursu</w:t>
        </w:r>
      </w:hyperlink>
      <w:r w:rsidR="00BF735D">
        <w:rPr>
          <w:iCs/>
        </w:rPr>
        <w:t>)</w:t>
      </w:r>
    </w:p>
    <w:p w14:paraId="46A52DE3" w14:textId="77777777" w:rsidR="00963943" w:rsidRDefault="00963943" w:rsidP="00963943">
      <w:pPr>
        <w:spacing w:line="360" w:lineRule="auto"/>
        <w:ind w:firstLine="708"/>
        <w:jc w:val="both"/>
        <w:rPr>
          <w:iCs/>
        </w:rPr>
      </w:pPr>
      <w:r w:rsidRPr="00963943">
        <w:rPr>
          <w:iCs/>
        </w:rPr>
        <w:t>1</w:t>
      </w:r>
      <w:r w:rsidR="00904667">
        <w:rPr>
          <w:iCs/>
        </w:rPr>
        <w:t>1</w:t>
      </w:r>
      <w:r w:rsidRPr="00963943">
        <w:rPr>
          <w:iCs/>
        </w:rPr>
        <w:t xml:space="preserve"> no’lu hedefte belirtilen; kurum içi bilimsel araştırmaların ve kurumlar arası ulusal/uluslararası ortak projelerin sayı ve kalitesini arttırmak amacıyla eğitim ve tanıtım faaliyetleri düzenlemek için, akademik ortamlar oluşturulmakta ve ilgili akademik personel bilgilendirilerek davet edilmektedir.</w:t>
      </w:r>
    </w:p>
    <w:p w14:paraId="49DE3F65" w14:textId="77777777" w:rsidR="00AE48BA" w:rsidRDefault="00963943" w:rsidP="0017422B">
      <w:pPr>
        <w:spacing w:line="360" w:lineRule="auto"/>
        <w:ind w:firstLine="708"/>
        <w:jc w:val="both"/>
        <w:rPr>
          <w:iCs/>
        </w:rPr>
      </w:pPr>
      <w:r w:rsidRPr="00963943">
        <w:rPr>
          <w:iCs/>
        </w:rPr>
        <w:t>1</w:t>
      </w:r>
      <w:r w:rsidR="00904667">
        <w:rPr>
          <w:iCs/>
        </w:rPr>
        <w:t>4</w:t>
      </w:r>
      <w:r w:rsidR="00B53CDF" w:rsidRPr="00963943">
        <w:rPr>
          <w:iCs/>
        </w:rPr>
        <w:t xml:space="preserve"> no</w:t>
      </w:r>
      <w:r w:rsidRPr="00963943">
        <w:rPr>
          <w:iCs/>
        </w:rPr>
        <w:t>’</w:t>
      </w:r>
      <w:r w:rsidR="00B53CDF" w:rsidRPr="00963943">
        <w:rPr>
          <w:iCs/>
        </w:rPr>
        <w:t>lu hedefte</w:t>
      </w:r>
      <w:r w:rsidRPr="00963943">
        <w:rPr>
          <w:iCs/>
        </w:rPr>
        <w:t xml:space="preserve"> belirtilen,</w:t>
      </w:r>
      <w:r w:rsidR="00B53CDF" w:rsidRPr="00963943">
        <w:rPr>
          <w:iCs/>
        </w:rPr>
        <w:t xml:space="preserve"> </w:t>
      </w:r>
      <w:r w:rsidR="006B59B4">
        <w:rPr>
          <w:iCs/>
        </w:rPr>
        <w:t xml:space="preserve">Sağlık Bakanlığı Sağlık Hizmetleri Genel Müdürlüğü tarafından Tıp Fakültesi ve Diş Hekimliğinde Uzmanlık Eğitimi Yönetmeliği gereği Uzmanlık Eğitimi Yönetim Sistemi Yazılımının </w:t>
      </w:r>
      <w:r w:rsidR="007F1AAA">
        <w:rPr>
          <w:iCs/>
        </w:rPr>
        <w:t>tanıtımı amacıyla 09.10</w:t>
      </w:r>
      <w:r w:rsidR="007F1AAA" w:rsidRPr="00963943">
        <w:rPr>
          <w:iCs/>
        </w:rPr>
        <w:t>.2023 tarihinde</w:t>
      </w:r>
      <w:r w:rsidR="007F1AAA" w:rsidRPr="007F1AAA">
        <w:rPr>
          <w:iCs/>
        </w:rPr>
        <w:t xml:space="preserve"> </w:t>
      </w:r>
      <w:r w:rsidR="007F1AAA">
        <w:rPr>
          <w:iCs/>
        </w:rPr>
        <w:t>Dekanlık Toplantı Salonunda</w:t>
      </w:r>
      <w:r w:rsidR="007F1AAA" w:rsidRPr="007F1AAA">
        <w:rPr>
          <w:iCs/>
        </w:rPr>
        <w:t xml:space="preserve"> </w:t>
      </w:r>
      <w:r w:rsidR="007F1AAA">
        <w:rPr>
          <w:iCs/>
        </w:rPr>
        <w:t>tanıtım toplantısı gerçekleştirilmiş</w:t>
      </w:r>
      <w:r w:rsidR="00904667">
        <w:rPr>
          <w:iCs/>
        </w:rPr>
        <w:t xml:space="preserve"> olup bu yazılımın tüm idari personele eğitiminin verilmesini sağlamak.</w:t>
      </w:r>
      <w:r w:rsidR="007F1AAA">
        <w:rPr>
          <w:iCs/>
        </w:rPr>
        <w:t xml:space="preserve">  </w:t>
      </w:r>
      <w:bookmarkEnd w:id="7"/>
    </w:p>
    <w:p w14:paraId="6E32EF0A" w14:textId="77777777" w:rsidR="005B58F9" w:rsidRDefault="005B58F9" w:rsidP="0017422B">
      <w:pPr>
        <w:spacing w:line="360" w:lineRule="auto"/>
        <w:ind w:firstLine="708"/>
        <w:jc w:val="both"/>
        <w:rPr>
          <w:iCs/>
        </w:rPr>
      </w:pPr>
    </w:p>
    <w:p w14:paraId="33093B4F" w14:textId="77777777" w:rsidR="009B768A" w:rsidRPr="006354FB" w:rsidRDefault="009B768A" w:rsidP="009B768A">
      <w:pPr>
        <w:rPr>
          <w:b/>
          <w:sz w:val="24"/>
          <w:szCs w:val="24"/>
        </w:rPr>
      </w:pPr>
      <w:bookmarkStart w:id="11" w:name="_Toc38538196"/>
      <w:r w:rsidRPr="006354FB">
        <w:rPr>
          <w:b/>
          <w:sz w:val="24"/>
          <w:szCs w:val="24"/>
        </w:rPr>
        <w:t>A.2. İç Kalite Güvencesi</w:t>
      </w:r>
    </w:p>
    <w:p w14:paraId="0435161A" w14:textId="77777777" w:rsidR="009B768A" w:rsidRPr="006354FB" w:rsidRDefault="009B768A" w:rsidP="00692A73">
      <w:pPr>
        <w:pStyle w:val="Balk2"/>
      </w:pPr>
    </w:p>
    <w:p w14:paraId="039D931B" w14:textId="77777777" w:rsidR="00E31179" w:rsidRPr="006354FB" w:rsidRDefault="00E31179" w:rsidP="00E31179">
      <w:pPr>
        <w:rPr>
          <w:b/>
        </w:rPr>
      </w:pPr>
      <w:r w:rsidRPr="006354FB">
        <w:rPr>
          <w:b/>
        </w:rPr>
        <w:t>A.2.1. Birim Kalite Komisyonu</w:t>
      </w:r>
    </w:p>
    <w:p w14:paraId="4F211400" w14:textId="77777777" w:rsidR="00C6170D" w:rsidRPr="006354FB" w:rsidRDefault="00C6170D" w:rsidP="00C6170D">
      <w:pPr>
        <w:pStyle w:val="Balk4"/>
        <w:spacing w:line="360" w:lineRule="auto"/>
        <w:ind w:left="119" w:right="62"/>
        <w:jc w:val="center"/>
        <w:rPr>
          <w:rFonts w:ascii="Calibri" w:hAnsi="Calibri" w:cs="Calibri Light"/>
          <w:i w:val="0"/>
          <w:sz w:val="20"/>
          <w:szCs w:val="20"/>
        </w:rPr>
      </w:pPr>
    </w:p>
    <w:p w14:paraId="43092FBF" w14:textId="77777777" w:rsidR="00C6170D" w:rsidRPr="006354FB" w:rsidRDefault="00C6170D" w:rsidP="005944B9">
      <w:pPr>
        <w:pStyle w:val="Balk4"/>
        <w:spacing w:line="360" w:lineRule="auto"/>
        <w:ind w:left="119" w:right="62"/>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2B5C6E" w:rsidRPr="006354FB" w14:paraId="5D080728" w14:textId="77777777" w:rsidTr="00B201B3">
        <w:trPr>
          <w:jc w:val="center"/>
        </w:trPr>
        <w:tc>
          <w:tcPr>
            <w:tcW w:w="1702" w:type="dxa"/>
            <w:shd w:val="clear" w:color="auto" w:fill="002060"/>
          </w:tcPr>
          <w:p w14:paraId="527993DE" w14:textId="77777777" w:rsidR="002B5C6E" w:rsidRPr="006354FB" w:rsidRDefault="002B5C6E" w:rsidP="00D059E8">
            <w:pPr>
              <w:pStyle w:val="Balk3"/>
            </w:pPr>
            <w:r w:rsidRPr="006354FB">
              <w:t>1</w:t>
            </w:r>
          </w:p>
        </w:tc>
        <w:tc>
          <w:tcPr>
            <w:tcW w:w="1701" w:type="dxa"/>
            <w:shd w:val="clear" w:color="auto" w:fill="002060"/>
          </w:tcPr>
          <w:p w14:paraId="1D2A918E" w14:textId="77777777" w:rsidR="002B5C6E" w:rsidRPr="006354FB" w:rsidRDefault="002B5C6E" w:rsidP="00D059E8">
            <w:pPr>
              <w:pStyle w:val="Balk3"/>
            </w:pPr>
            <w:r w:rsidRPr="006354FB">
              <w:t>2</w:t>
            </w:r>
          </w:p>
        </w:tc>
        <w:tc>
          <w:tcPr>
            <w:tcW w:w="2126" w:type="dxa"/>
            <w:shd w:val="clear" w:color="auto" w:fill="002060"/>
          </w:tcPr>
          <w:p w14:paraId="051EA944" w14:textId="77777777" w:rsidR="002B5C6E" w:rsidRPr="006354FB" w:rsidRDefault="002B5C6E" w:rsidP="00D059E8">
            <w:pPr>
              <w:pStyle w:val="Balk3"/>
            </w:pPr>
            <w:r w:rsidRPr="006354FB">
              <w:t>3</w:t>
            </w:r>
          </w:p>
        </w:tc>
        <w:tc>
          <w:tcPr>
            <w:tcW w:w="1985" w:type="dxa"/>
            <w:shd w:val="clear" w:color="auto" w:fill="002060"/>
          </w:tcPr>
          <w:p w14:paraId="04503D6B" w14:textId="77777777" w:rsidR="002B5C6E" w:rsidRPr="006354FB" w:rsidRDefault="002B5C6E" w:rsidP="00D059E8">
            <w:pPr>
              <w:pStyle w:val="Balk3"/>
            </w:pPr>
            <w:r w:rsidRPr="006354FB">
              <w:t>4</w:t>
            </w:r>
          </w:p>
        </w:tc>
        <w:tc>
          <w:tcPr>
            <w:tcW w:w="1842" w:type="dxa"/>
            <w:shd w:val="clear" w:color="auto" w:fill="002060"/>
          </w:tcPr>
          <w:p w14:paraId="1550EFB1" w14:textId="77777777" w:rsidR="002B5C6E" w:rsidRPr="006354FB" w:rsidRDefault="002B5C6E" w:rsidP="00D059E8">
            <w:pPr>
              <w:pStyle w:val="Balk3"/>
            </w:pPr>
            <w:r w:rsidRPr="006354FB">
              <w:t>5</w:t>
            </w:r>
          </w:p>
        </w:tc>
      </w:tr>
      <w:tr w:rsidR="002B5C6E" w:rsidRPr="006354FB" w14:paraId="629315FC" w14:textId="77777777" w:rsidTr="00B201B3">
        <w:trPr>
          <w:jc w:val="center"/>
        </w:trPr>
        <w:tc>
          <w:tcPr>
            <w:tcW w:w="1702" w:type="dxa"/>
            <w:shd w:val="clear" w:color="auto" w:fill="DEEAF6"/>
          </w:tcPr>
          <w:p w14:paraId="180769AB" w14:textId="77777777" w:rsidR="002B5C6E" w:rsidRPr="006354FB" w:rsidRDefault="002B5C6E" w:rsidP="00D059E8">
            <w:pPr>
              <w:pStyle w:val="Balk3"/>
            </w:pPr>
            <w:r w:rsidRPr="006354FB">
              <w:rPr>
                <w:rFonts w:eastAsia="MS Gothic" w:hint="eastAsia"/>
              </w:rPr>
              <w:t>☐</w:t>
            </w:r>
          </w:p>
        </w:tc>
        <w:tc>
          <w:tcPr>
            <w:tcW w:w="1701" w:type="dxa"/>
            <w:shd w:val="clear" w:color="auto" w:fill="DEEAF6"/>
          </w:tcPr>
          <w:p w14:paraId="6F6D7A51" w14:textId="77777777" w:rsidR="002B5C6E" w:rsidRPr="006354FB" w:rsidRDefault="002B5C6E" w:rsidP="00D059E8">
            <w:pPr>
              <w:pStyle w:val="Balk3"/>
            </w:pPr>
            <w:r w:rsidRPr="006354FB">
              <w:rPr>
                <w:rFonts w:eastAsia="MS Gothic" w:hint="eastAsia"/>
              </w:rPr>
              <w:t>☐</w:t>
            </w:r>
          </w:p>
        </w:tc>
        <w:tc>
          <w:tcPr>
            <w:tcW w:w="2126" w:type="dxa"/>
            <w:shd w:val="clear" w:color="auto" w:fill="DEEAF6"/>
          </w:tcPr>
          <w:p w14:paraId="55FA7447" w14:textId="77777777" w:rsidR="002B5C6E" w:rsidRPr="006354FB" w:rsidRDefault="002B5C6E" w:rsidP="00D059E8">
            <w:pPr>
              <w:pStyle w:val="Balk3"/>
            </w:pPr>
            <w:r w:rsidRPr="006354FB">
              <w:rPr>
                <w:rFonts w:eastAsia="MS Gothic" w:hint="eastAsia"/>
              </w:rPr>
              <w:t>☐</w:t>
            </w:r>
          </w:p>
        </w:tc>
        <w:tc>
          <w:tcPr>
            <w:tcW w:w="1985" w:type="dxa"/>
            <w:shd w:val="clear" w:color="auto" w:fill="DEEAF6"/>
          </w:tcPr>
          <w:p w14:paraId="044BB591" w14:textId="77777777" w:rsidR="002B5C6E" w:rsidRPr="006354FB" w:rsidRDefault="00A2481C" w:rsidP="00D059E8">
            <w:pPr>
              <w:pStyle w:val="Balk3"/>
            </w:pPr>
            <w:r w:rsidRPr="006354FB">
              <w:rPr>
                <w:rFonts w:eastAsia="MS Gothic"/>
              </w:rPr>
              <w:t>X</w:t>
            </w:r>
          </w:p>
        </w:tc>
        <w:tc>
          <w:tcPr>
            <w:tcW w:w="1842" w:type="dxa"/>
            <w:shd w:val="clear" w:color="auto" w:fill="DEEAF6"/>
          </w:tcPr>
          <w:p w14:paraId="6781331F" w14:textId="77777777" w:rsidR="002B5C6E" w:rsidRPr="006354FB" w:rsidRDefault="002B5C6E" w:rsidP="00D059E8">
            <w:pPr>
              <w:pStyle w:val="Balk3"/>
            </w:pPr>
            <w:r w:rsidRPr="006354FB">
              <w:rPr>
                <w:rFonts w:eastAsia="MS Gothic" w:hint="eastAsia"/>
              </w:rPr>
              <w:t>☐</w:t>
            </w:r>
          </w:p>
        </w:tc>
      </w:tr>
      <w:tr w:rsidR="002B5C6E" w:rsidRPr="006354FB" w14:paraId="2EE2A6FB" w14:textId="77777777" w:rsidTr="00B201B3">
        <w:trPr>
          <w:jc w:val="center"/>
        </w:trPr>
        <w:tc>
          <w:tcPr>
            <w:tcW w:w="1702" w:type="dxa"/>
            <w:shd w:val="clear" w:color="auto" w:fill="auto"/>
            <w:noWrap/>
            <w:tcMar>
              <w:left w:w="57" w:type="dxa"/>
              <w:right w:w="57" w:type="dxa"/>
            </w:tcMar>
          </w:tcPr>
          <w:p w14:paraId="3FBF49B3" w14:textId="77777777" w:rsidR="002B5C6E" w:rsidRPr="006354FB" w:rsidRDefault="002B5C6E" w:rsidP="00B201B3">
            <w:pPr>
              <w:rPr>
                <w:rFonts w:cs="Calibri"/>
                <w:sz w:val="17"/>
                <w:szCs w:val="17"/>
              </w:rPr>
            </w:pPr>
            <w:r w:rsidRPr="006354FB">
              <w:rPr>
                <w:rFonts w:cs="Calibri"/>
                <w:sz w:val="17"/>
                <w:szCs w:val="17"/>
              </w:rPr>
              <w:t>Kurumda/Birimde kalite güvencesi süreçlerini yürütmek üzere oluşturulmuş bir kalite komisyon</w:t>
            </w:r>
            <w:r w:rsidR="00962A71">
              <w:rPr>
                <w:rFonts w:cs="Calibri"/>
                <w:sz w:val="17"/>
                <w:szCs w:val="17"/>
              </w:rPr>
              <w:t>u bulun</w:t>
            </w:r>
            <w:r w:rsidRPr="006354FB">
              <w:rPr>
                <w:rFonts w:cs="Calibri"/>
                <w:sz w:val="17"/>
                <w:szCs w:val="17"/>
              </w:rPr>
              <w:t xml:space="preserve">maktadır. </w:t>
            </w:r>
          </w:p>
        </w:tc>
        <w:tc>
          <w:tcPr>
            <w:tcW w:w="1701" w:type="dxa"/>
            <w:shd w:val="clear" w:color="auto" w:fill="auto"/>
            <w:noWrap/>
            <w:tcMar>
              <w:left w:w="57" w:type="dxa"/>
              <w:right w:w="57" w:type="dxa"/>
            </w:tcMar>
          </w:tcPr>
          <w:p w14:paraId="287B3A1C" w14:textId="77777777" w:rsidR="002B5C6E" w:rsidRPr="006354FB" w:rsidRDefault="002B5C6E" w:rsidP="00B201B3">
            <w:pPr>
              <w:rPr>
                <w:rFonts w:cs="Calibri"/>
                <w:sz w:val="17"/>
                <w:szCs w:val="17"/>
              </w:rPr>
            </w:pPr>
            <w:r w:rsidRPr="006354FB">
              <w:rPr>
                <w:rFonts w:cs="Calibri"/>
                <w:sz w:val="17"/>
                <w:szCs w:val="17"/>
              </w:rPr>
              <w:t xml:space="preserve">Kalite komisyonunun yetki, görev ve sorumlulukları ile organizasyon yapısı tanımlanmıştır. </w:t>
            </w:r>
          </w:p>
        </w:tc>
        <w:tc>
          <w:tcPr>
            <w:tcW w:w="2126" w:type="dxa"/>
            <w:shd w:val="clear" w:color="auto" w:fill="auto"/>
            <w:noWrap/>
            <w:tcMar>
              <w:left w:w="57" w:type="dxa"/>
              <w:right w:w="57" w:type="dxa"/>
            </w:tcMar>
          </w:tcPr>
          <w:p w14:paraId="1A711519" w14:textId="77777777" w:rsidR="002B5C6E" w:rsidRPr="006354FB" w:rsidRDefault="002B5C6E" w:rsidP="00B201B3">
            <w:pPr>
              <w:rPr>
                <w:rFonts w:cs="Calibri"/>
                <w:sz w:val="17"/>
                <w:szCs w:val="17"/>
              </w:rPr>
            </w:pPr>
            <w:r w:rsidRPr="006354FB">
              <w:rPr>
                <w:rFonts w:cs="Calibri"/>
                <w:sz w:val="17"/>
                <w:szCs w:val="17"/>
              </w:rPr>
              <w:t xml:space="preserve">Kalite komisyonu kurumun kalite güvencesi çalışmalarını etkin, kapsayıcı, katılımcı, şeffaf ve karar alma mekanizmalarında etkili biçimde yürütmektedir. </w:t>
            </w:r>
          </w:p>
        </w:tc>
        <w:tc>
          <w:tcPr>
            <w:tcW w:w="1985" w:type="dxa"/>
            <w:shd w:val="clear" w:color="auto" w:fill="auto"/>
            <w:noWrap/>
            <w:tcMar>
              <w:left w:w="57" w:type="dxa"/>
              <w:right w:w="57" w:type="dxa"/>
            </w:tcMar>
          </w:tcPr>
          <w:p w14:paraId="7F431A26" w14:textId="77777777" w:rsidR="002B5C6E" w:rsidRPr="006354FB" w:rsidRDefault="002B5C6E" w:rsidP="00B201B3">
            <w:pPr>
              <w:rPr>
                <w:rFonts w:cs="Calibri"/>
                <w:sz w:val="17"/>
                <w:szCs w:val="17"/>
              </w:rPr>
            </w:pPr>
            <w:r w:rsidRPr="006354FB">
              <w:rPr>
                <w:rFonts w:cs="Calibri"/>
                <w:sz w:val="17"/>
                <w:szCs w:val="17"/>
              </w:rPr>
              <w:t xml:space="preserve">Kalite komisyonu çalışma biçimi ve işleyişi izlenmekte ve bağlı iyileştirmeler gerçekleştirilmektedir. </w:t>
            </w:r>
          </w:p>
        </w:tc>
        <w:tc>
          <w:tcPr>
            <w:tcW w:w="1842" w:type="dxa"/>
            <w:shd w:val="clear" w:color="auto" w:fill="auto"/>
            <w:noWrap/>
            <w:tcMar>
              <w:left w:w="57" w:type="dxa"/>
              <w:right w:w="57" w:type="dxa"/>
            </w:tcMar>
          </w:tcPr>
          <w:p w14:paraId="4C4F1B3D" w14:textId="77777777" w:rsidR="002B5C6E" w:rsidRPr="006354FB" w:rsidRDefault="002B5C6E" w:rsidP="00B201B3">
            <w:pPr>
              <w:rPr>
                <w:rFonts w:cs="Calibri"/>
                <w:sz w:val="17"/>
                <w:szCs w:val="17"/>
              </w:rPr>
            </w:pPr>
            <w:r w:rsidRPr="006354FB">
              <w:rPr>
                <w:rFonts w:cs="Calibri"/>
                <w:sz w:val="17"/>
                <w:szCs w:val="17"/>
              </w:rPr>
              <w:t xml:space="preserve">İçselleştirilmiş, sistematik, sürdürülebilir ve örnek gösterilebilir uygulamalar bulunmaktadır. </w:t>
            </w:r>
          </w:p>
          <w:p w14:paraId="11D4E1AF" w14:textId="77777777" w:rsidR="002B5C6E" w:rsidRPr="006354FB" w:rsidRDefault="002B5C6E" w:rsidP="00B201B3">
            <w:pPr>
              <w:rPr>
                <w:rFonts w:cs="Calibri"/>
                <w:sz w:val="17"/>
                <w:szCs w:val="17"/>
              </w:rPr>
            </w:pPr>
          </w:p>
        </w:tc>
      </w:tr>
    </w:tbl>
    <w:p w14:paraId="482CABB2" w14:textId="77777777" w:rsidR="00C6170D" w:rsidRPr="006354FB" w:rsidRDefault="00C6170D" w:rsidP="00D059E8">
      <w:pPr>
        <w:pStyle w:val="Balk3"/>
      </w:pPr>
    </w:p>
    <w:p w14:paraId="74C3B490" w14:textId="77777777" w:rsidR="00744E7A" w:rsidRDefault="00D54780" w:rsidP="000B06FC">
      <w:pPr>
        <w:spacing w:line="360" w:lineRule="auto"/>
        <w:ind w:firstLine="708"/>
        <w:jc w:val="both"/>
      </w:pPr>
      <w:r w:rsidRPr="006354FB">
        <w:t xml:space="preserve">Tıp fakültesi genelinde kalite kültürünün yaygınlaştırılması ve kalite güvence sistemi kapsamındaki çalışmaların ve uygulamaların birimlerde de etkin bir şekilde yürütülmesini sağlayabilmek amacıyla akademik ve idari bütün birimlerde Mersin Üniversitesi Kalite Güvencesi Yönergesi’nin 8. Maddesi uyarınca “Birim Kalite Komisyonu” oluşturulmuş ve birimdeki iç </w:t>
      </w:r>
      <w:r w:rsidRPr="006354FB">
        <w:lastRenderedPageBreak/>
        <w:t xml:space="preserve">değerlendirme ve sürekli iyileştirme faaliyetleri bu komisyon aracılığıyla yürütülmektedir. Birim Kalite Komisyonu’nun yetki, görev ve sorumlulukları Kalite Koordinatörlüğü tarafından belirlenmiş olup, Birim Kalite Komisyonu üyeleri web sayfamızın pano bölümünde paylaşılmıştır.   </w:t>
      </w:r>
      <w:hyperlink r:id="rId23" w:history="1">
        <w:r w:rsidR="00744E7A" w:rsidRPr="00C42124">
          <w:rPr>
            <w:rStyle w:val="Kpr"/>
          </w:rPr>
          <w:t>https://www.mersin.edu.tr/akademik/tip-fakultesi/pano</w:t>
        </w:r>
      </w:hyperlink>
    </w:p>
    <w:p w14:paraId="12F2DD8B" w14:textId="77777777" w:rsidR="00044A4C" w:rsidRPr="006354FB" w:rsidRDefault="00D54780" w:rsidP="000B06FC">
      <w:pPr>
        <w:spacing w:line="360" w:lineRule="auto"/>
        <w:ind w:firstLine="708"/>
        <w:jc w:val="both"/>
      </w:pPr>
      <w:r w:rsidRPr="006354FB">
        <w:t xml:space="preserve">Mersin Üniversitesi Kalite Yönetim Koordinatörlüğü’nün güncelleme eğitimlerine fakültemiz Birim Kalite Komisyonu üyeleri düzenli olarak katılmakta ve belirli aralıklarla hizmet içi eğitim yoluyla, ilgili akademik ve idari personelle toplantılar düzenlemektedir. Kalite bilincinin kurum içi yaygınlaşması için ise kalite birim temsilcisi tarafından gerekli eğitimler anabilim dalı başkanlarına ve birim kalite temsilcilerine verilmektedir. </w:t>
      </w:r>
      <w:r w:rsidR="000136E4" w:rsidRPr="006354FB">
        <w:t>(A.2.1-1</w:t>
      </w:r>
      <w:r w:rsidR="00044A4C" w:rsidRPr="006354FB">
        <w:t>)</w:t>
      </w:r>
    </w:p>
    <w:p w14:paraId="0A29E043" w14:textId="77777777" w:rsidR="00D54780" w:rsidRPr="006354FB" w:rsidRDefault="00D54780" w:rsidP="000B06FC">
      <w:pPr>
        <w:spacing w:line="360" w:lineRule="auto"/>
        <w:ind w:firstLine="708"/>
        <w:jc w:val="both"/>
      </w:pPr>
      <w:r w:rsidRPr="006354FB">
        <w:t xml:space="preserve">Kalite politikasının tüm çalışanlar tarafından bilinirliliği, Kalite El Kitabı (MEU.KEK.01), web sayfası, tüm birimlerde görünür yerlere asılan panolar, iç tetkik uygulamaları ve Kalite Yönetim Koordinatörlüğü tarafından verilen eğitimlerle sağlanmaya çalışılmaktadır.  </w:t>
      </w:r>
    </w:p>
    <w:p w14:paraId="038D17C0" w14:textId="77777777" w:rsidR="00D54780" w:rsidRDefault="00D54780" w:rsidP="000B06FC">
      <w:pPr>
        <w:spacing w:line="360" w:lineRule="auto"/>
        <w:ind w:firstLine="708"/>
        <w:jc w:val="both"/>
      </w:pPr>
      <w:r w:rsidRPr="006354FB">
        <w:t>Bu veriler doğrultusunda, fakültemizde, Birim Kalite Komisyonu yetki, görev ve sorumlulukları doğrultusunda sistematik ve birimdeki bütüncül kalite yönetimi kapsamında çalışmalarını yürütmekte; yürütülen uygulamalardan elde edilen bulgular izlenmekte ve izlem sonuçları değerlendirilerek iyileştirmelerin gerçekleştirilmeye çalışıldığı söylenebilir.</w:t>
      </w:r>
    </w:p>
    <w:p w14:paraId="56D4D712" w14:textId="77777777" w:rsidR="00D56080" w:rsidRDefault="00D56080" w:rsidP="000B06FC">
      <w:pPr>
        <w:spacing w:line="360" w:lineRule="auto"/>
        <w:ind w:firstLine="708"/>
        <w:jc w:val="both"/>
      </w:pPr>
    </w:p>
    <w:p w14:paraId="3E4BC1D4" w14:textId="77777777" w:rsidR="007E34D9" w:rsidRPr="006354FB" w:rsidRDefault="007478D6" w:rsidP="007478D6">
      <w:pPr>
        <w:rPr>
          <w:b/>
        </w:rPr>
      </w:pPr>
      <w:r w:rsidRPr="006354FB">
        <w:rPr>
          <w:b/>
        </w:rPr>
        <w:t xml:space="preserve">A.2.2. İç kalite güvencesi mekanizmaları </w:t>
      </w:r>
    </w:p>
    <w:p w14:paraId="7B57B841" w14:textId="77777777" w:rsidR="000136E4" w:rsidRPr="006354FB" w:rsidRDefault="000136E4" w:rsidP="007478D6">
      <w:pPr>
        <w:rPr>
          <w:b/>
        </w:rPr>
      </w:pPr>
    </w:p>
    <w:p w14:paraId="6F44986F" w14:textId="77777777" w:rsidR="002B5C6E" w:rsidRPr="006354FB" w:rsidRDefault="002B5C6E" w:rsidP="000136E4">
      <w:pPr>
        <w:pStyle w:val="Balk4"/>
        <w:spacing w:line="360" w:lineRule="auto"/>
        <w:ind w:left="3659" w:right="62" w:firstLine="589"/>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702"/>
        <w:gridCol w:w="1701"/>
        <w:gridCol w:w="2126"/>
        <w:gridCol w:w="1985"/>
        <w:gridCol w:w="1842"/>
      </w:tblGrid>
      <w:tr w:rsidR="002B5C6E" w:rsidRPr="006354FB" w14:paraId="10181C3F" w14:textId="77777777" w:rsidTr="00B201B3">
        <w:trPr>
          <w:jc w:val="center"/>
        </w:trPr>
        <w:tc>
          <w:tcPr>
            <w:tcW w:w="1702" w:type="dxa"/>
            <w:shd w:val="clear" w:color="auto" w:fill="002060"/>
          </w:tcPr>
          <w:p w14:paraId="3598E039" w14:textId="77777777" w:rsidR="002B5C6E" w:rsidRPr="006354FB" w:rsidRDefault="002B5C6E" w:rsidP="00D059E8">
            <w:pPr>
              <w:pStyle w:val="Balk3"/>
            </w:pPr>
            <w:r w:rsidRPr="006354FB">
              <w:t>1</w:t>
            </w:r>
          </w:p>
        </w:tc>
        <w:tc>
          <w:tcPr>
            <w:tcW w:w="1701" w:type="dxa"/>
            <w:shd w:val="clear" w:color="auto" w:fill="002060"/>
          </w:tcPr>
          <w:p w14:paraId="44DEB4F6" w14:textId="77777777" w:rsidR="002B5C6E" w:rsidRPr="006354FB" w:rsidRDefault="002B5C6E" w:rsidP="00D059E8">
            <w:pPr>
              <w:pStyle w:val="Balk3"/>
            </w:pPr>
            <w:r w:rsidRPr="006354FB">
              <w:t>2</w:t>
            </w:r>
          </w:p>
        </w:tc>
        <w:tc>
          <w:tcPr>
            <w:tcW w:w="2126" w:type="dxa"/>
            <w:shd w:val="clear" w:color="auto" w:fill="002060"/>
          </w:tcPr>
          <w:p w14:paraId="2ED11B6F" w14:textId="77777777" w:rsidR="002B5C6E" w:rsidRPr="006354FB" w:rsidRDefault="002B5C6E" w:rsidP="00D059E8">
            <w:pPr>
              <w:pStyle w:val="Balk3"/>
            </w:pPr>
            <w:r w:rsidRPr="006354FB">
              <w:t>3</w:t>
            </w:r>
          </w:p>
        </w:tc>
        <w:tc>
          <w:tcPr>
            <w:tcW w:w="1985" w:type="dxa"/>
            <w:shd w:val="clear" w:color="auto" w:fill="002060"/>
          </w:tcPr>
          <w:p w14:paraId="2716318A" w14:textId="77777777" w:rsidR="002B5C6E" w:rsidRPr="006354FB" w:rsidRDefault="002B5C6E" w:rsidP="00D059E8">
            <w:pPr>
              <w:pStyle w:val="Balk3"/>
            </w:pPr>
            <w:r w:rsidRPr="006354FB">
              <w:t>4</w:t>
            </w:r>
          </w:p>
        </w:tc>
        <w:tc>
          <w:tcPr>
            <w:tcW w:w="1842" w:type="dxa"/>
            <w:shd w:val="clear" w:color="auto" w:fill="002060"/>
          </w:tcPr>
          <w:p w14:paraId="19774829" w14:textId="77777777" w:rsidR="002B5C6E" w:rsidRPr="006354FB" w:rsidRDefault="002B5C6E" w:rsidP="00D059E8">
            <w:pPr>
              <w:pStyle w:val="Balk3"/>
            </w:pPr>
            <w:r w:rsidRPr="006354FB">
              <w:t>5</w:t>
            </w:r>
          </w:p>
        </w:tc>
      </w:tr>
      <w:tr w:rsidR="002B5C6E" w:rsidRPr="006354FB" w14:paraId="7DFD5AD9" w14:textId="77777777" w:rsidTr="00B201B3">
        <w:trPr>
          <w:jc w:val="center"/>
        </w:trPr>
        <w:tc>
          <w:tcPr>
            <w:tcW w:w="1702" w:type="dxa"/>
            <w:shd w:val="clear" w:color="auto" w:fill="DEEAF6"/>
          </w:tcPr>
          <w:p w14:paraId="08005E14" w14:textId="77777777" w:rsidR="002B5C6E" w:rsidRPr="006354FB" w:rsidRDefault="002B5C6E" w:rsidP="00D059E8">
            <w:pPr>
              <w:pStyle w:val="Balk3"/>
            </w:pPr>
            <w:r w:rsidRPr="006354FB">
              <w:rPr>
                <w:rFonts w:eastAsia="MS Gothic" w:hint="eastAsia"/>
              </w:rPr>
              <w:t>☐</w:t>
            </w:r>
          </w:p>
        </w:tc>
        <w:tc>
          <w:tcPr>
            <w:tcW w:w="1701" w:type="dxa"/>
            <w:shd w:val="clear" w:color="auto" w:fill="DEEAF6"/>
          </w:tcPr>
          <w:p w14:paraId="1125D9CB" w14:textId="77777777" w:rsidR="002B5C6E" w:rsidRPr="006354FB" w:rsidRDefault="002B5C6E" w:rsidP="00D059E8">
            <w:pPr>
              <w:pStyle w:val="Balk3"/>
            </w:pPr>
            <w:r w:rsidRPr="006354FB">
              <w:rPr>
                <w:rFonts w:eastAsia="MS Gothic" w:hint="eastAsia"/>
              </w:rPr>
              <w:t>☐</w:t>
            </w:r>
          </w:p>
        </w:tc>
        <w:tc>
          <w:tcPr>
            <w:tcW w:w="2126" w:type="dxa"/>
            <w:shd w:val="clear" w:color="auto" w:fill="DEEAF6"/>
          </w:tcPr>
          <w:p w14:paraId="742100E2" w14:textId="77777777" w:rsidR="002B5C6E" w:rsidRPr="006354FB" w:rsidRDefault="002B5C6E" w:rsidP="00D059E8">
            <w:pPr>
              <w:pStyle w:val="Balk3"/>
            </w:pPr>
            <w:r w:rsidRPr="006354FB">
              <w:rPr>
                <w:rFonts w:eastAsia="MS Gothic" w:hint="eastAsia"/>
              </w:rPr>
              <w:t>☐</w:t>
            </w:r>
          </w:p>
        </w:tc>
        <w:tc>
          <w:tcPr>
            <w:tcW w:w="1985" w:type="dxa"/>
            <w:shd w:val="clear" w:color="auto" w:fill="DEEAF6"/>
          </w:tcPr>
          <w:p w14:paraId="312BCA86" w14:textId="77777777" w:rsidR="002B5C6E" w:rsidRPr="006354FB" w:rsidRDefault="00A2481C" w:rsidP="00D059E8">
            <w:pPr>
              <w:pStyle w:val="Balk3"/>
            </w:pPr>
            <w:r w:rsidRPr="006354FB">
              <w:rPr>
                <w:rFonts w:eastAsia="MS Gothic"/>
              </w:rPr>
              <w:t>X</w:t>
            </w:r>
          </w:p>
        </w:tc>
        <w:tc>
          <w:tcPr>
            <w:tcW w:w="1842" w:type="dxa"/>
            <w:shd w:val="clear" w:color="auto" w:fill="DEEAF6"/>
          </w:tcPr>
          <w:p w14:paraId="78054A39" w14:textId="77777777" w:rsidR="002B5C6E" w:rsidRPr="006354FB" w:rsidRDefault="002B5C6E" w:rsidP="00D059E8">
            <w:pPr>
              <w:pStyle w:val="Balk3"/>
            </w:pPr>
            <w:r w:rsidRPr="006354FB">
              <w:rPr>
                <w:rFonts w:eastAsia="MS Gothic" w:hint="eastAsia"/>
              </w:rPr>
              <w:t>☐</w:t>
            </w:r>
          </w:p>
        </w:tc>
      </w:tr>
      <w:tr w:rsidR="002B5C6E" w:rsidRPr="006354FB" w14:paraId="5F4DC329" w14:textId="77777777" w:rsidTr="00B201B3">
        <w:trPr>
          <w:jc w:val="center"/>
        </w:trPr>
        <w:tc>
          <w:tcPr>
            <w:tcW w:w="1702" w:type="dxa"/>
            <w:shd w:val="clear" w:color="auto" w:fill="auto"/>
            <w:noWrap/>
            <w:tcMar>
              <w:left w:w="57" w:type="dxa"/>
              <w:right w:w="57" w:type="dxa"/>
            </w:tcMar>
          </w:tcPr>
          <w:p w14:paraId="7B9337A1" w14:textId="77777777" w:rsidR="002B5C6E" w:rsidRPr="006354FB" w:rsidRDefault="002B5C6E" w:rsidP="00B201B3">
            <w:pPr>
              <w:rPr>
                <w:sz w:val="17"/>
                <w:szCs w:val="17"/>
              </w:rPr>
            </w:pPr>
            <w:r w:rsidRPr="006354FB">
              <w:rPr>
                <w:sz w:val="17"/>
                <w:szCs w:val="17"/>
              </w:rPr>
              <w:t>Kurumda/Birimde tanımlanmış bir iç kalite güvencesi sistemi bulunmamaktadır.</w:t>
            </w:r>
          </w:p>
        </w:tc>
        <w:tc>
          <w:tcPr>
            <w:tcW w:w="1701" w:type="dxa"/>
            <w:shd w:val="clear" w:color="auto" w:fill="auto"/>
            <w:noWrap/>
            <w:tcMar>
              <w:left w:w="57" w:type="dxa"/>
              <w:right w:w="57" w:type="dxa"/>
            </w:tcMar>
          </w:tcPr>
          <w:p w14:paraId="59CA24FB" w14:textId="77777777" w:rsidR="002B5C6E" w:rsidRPr="006354FB" w:rsidRDefault="002B5C6E" w:rsidP="00B201B3">
            <w:pPr>
              <w:rPr>
                <w:sz w:val="17"/>
                <w:szCs w:val="17"/>
              </w:rPr>
            </w:pPr>
            <w:r w:rsidRPr="006354FB">
              <w:rPr>
                <w:sz w:val="17"/>
                <w:szCs w:val="17"/>
              </w:rPr>
              <w:t xml:space="preserve">Kurumda/Birimde iç kalite güvencesi süreç ve mekanizmaları tanımlanmıştır.  </w:t>
            </w:r>
          </w:p>
        </w:tc>
        <w:tc>
          <w:tcPr>
            <w:tcW w:w="2126" w:type="dxa"/>
            <w:shd w:val="clear" w:color="auto" w:fill="auto"/>
            <w:noWrap/>
            <w:tcMar>
              <w:left w:w="57" w:type="dxa"/>
              <w:right w:w="57" w:type="dxa"/>
            </w:tcMar>
          </w:tcPr>
          <w:p w14:paraId="3AF99703" w14:textId="77777777" w:rsidR="002B5C6E" w:rsidRPr="006354FB" w:rsidRDefault="002B5C6E" w:rsidP="00B201B3">
            <w:pPr>
              <w:rPr>
                <w:sz w:val="17"/>
                <w:szCs w:val="17"/>
              </w:rPr>
            </w:pPr>
            <w:r w:rsidRPr="006354FB">
              <w:rPr>
                <w:sz w:val="17"/>
                <w:szCs w:val="17"/>
              </w:rPr>
              <w:t xml:space="preserve">İç kalite güvencesi sistemi kurumun/birimin geneline yayılmış, şeffaf ve bütüncül olarak yürütülmektedir.  </w:t>
            </w:r>
          </w:p>
        </w:tc>
        <w:tc>
          <w:tcPr>
            <w:tcW w:w="1985" w:type="dxa"/>
            <w:shd w:val="clear" w:color="auto" w:fill="auto"/>
            <w:noWrap/>
            <w:tcMar>
              <w:left w:w="57" w:type="dxa"/>
              <w:right w:w="57" w:type="dxa"/>
            </w:tcMar>
          </w:tcPr>
          <w:p w14:paraId="1423222A" w14:textId="77777777" w:rsidR="002B5C6E" w:rsidRPr="006354FB" w:rsidRDefault="002B5C6E" w:rsidP="00B201B3">
            <w:pPr>
              <w:rPr>
                <w:sz w:val="17"/>
                <w:szCs w:val="17"/>
              </w:rPr>
            </w:pPr>
            <w:r w:rsidRPr="006354FB">
              <w:rPr>
                <w:sz w:val="17"/>
                <w:szCs w:val="17"/>
              </w:rPr>
              <w:t>Kurumda/birimde İç kalite güvencesi sistemi mekanizmaları izlenmekte ve ilgili paydaşlarla birlikte iyileştirilmektedir.</w:t>
            </w:r>
          </w:p>
        </w:tc>
        <w:tc>
          <w:tcPr>
            <w:tcW w:w="1842" w:type="dxa"/>
            <w:shd w:val="clear" w:color="auto" w:fill="auto"/>
            <w:noWrap/>
            <w:tcMar>
              <w:left w:w="57" w:type="dxa"/>
              <w:right w:w="57" w:type="dxa"/>
            </w:tcMar>
          </w:tcPr>
          <w:p w14:paraId="22E25118" w14:textId="77777777" w:rsidR="002B5C6E" w:rsidRPr="006354FB" w:rsidRDefault="002B5C6E" w:rsidP="00B201B3">
            <w:pPr>
              <w:rPr>
                <w:sz w:val="17"/>
                <w:szCs w:val="17"/>
              </w:rPr>
            </w:pPr>
            <w:r w:rsidRPr="006354FB">
              <w:rPr>
                <w:sz w:val="17"/>
                <w:szCs w:val="17"/>
              </w:rPr>
              <w:t>İçselleştirilmiş, sistematik, sürdürülebilir ve örnek gösterilebilir uygulamalar bulunmaktadır.</w:t>
            </w:r>
          </w:p>
        </w:tc>
      </w:tr>
    </w:tbl>
    <w:p w14:paraId="4544D3A3" w14:textId="77777777" w:rsidR="002B5C6E" w:rsidRPr="006354FB" w:rsidRDefault="002B5C6E" w:rsidP="007478D6">
      <w:pPr>
        <w:rPr>
          <w:b/>
        </w:rPr>
      </w:pPr>
    </w:p>
    <w:p w14:paraId="7C77E296" w14:textId="77777777" w:rsidR="000136E4" w:rsidRPr="006354FB" w:rsidRDefault="00F05BF1" w:rsidP="000B06FC">
      <w:pPr>
        <w:spacing w:line="360" w:lineRule="auto"/>
        <w:ind w:firstLine="708"/>
        <w:jc w:val="both"/>
        <w:rPr>
          <w:iCs/>
        </w:rPr>
      </w:pPr>
      <w:bookmarkStart w:id="12" w:name="_Hlk59640193"/>
      <w:r w:rsidRPr="006354FB">
        <w:rPr>
          <w:iCs/>
        </w:rPr>
        <w:t>Mersin Üniversitesi Tıp Fakültesi Kalite Güvence Sistemi’nin kapsamı ve</w:t>
      </w:r>
      <w:r w:rsidR="000136E4" w:rsidRPr="006354FB">
        <w:rPr>
          <w:iCs/>
        </w:rPr>
        <w:t xml:space="preserve"> unsurları Stratejik Planlama, Kalite Yönetim Sistemi, Bologna Süreci güncellemeleri, İş Sağlığı ve </w:t>
      </w:r>
      <w:r w:rsidR="00D91F79" w:rsidRPr="006354FB">
        <w:rPr>
          <w:iCs/>
        </w:rPr>
        <w:t>G</w:t>
      </w:r>
      <w:r w:rsidRPr="006354FB">
        <w:rPr>
          <w:iCs/>
        </w:rPr>
        <w:t xml:space="preserve">üvenliği, Kalite Komisyonu ve Program Akreditasyon çalışmalarından oluşmaktadır. </w:t>
      </w:r>
      <w:bookmarkEnd w:id="12"/>
    </w:p>
    <w:p w14:paraId="1E3C948C" w14:textId="77777777" w:rsidR="00984FF3" w:rsidRPr="00A105D9" w:rsidRDefault="00F05BF1" w:rsidP="00A105D9">
      <w:pPr>
        <w:spacing w:line="360" w:lineRule="auto"/>
        <w:ind w:firstLine="708"/>
        <w:jc w:val="both"/>
        <w:rPr>
          <w:iCs/>
        </w:rPr>
      </w:pPr>
      <w:r w:rsidRPr="006354FB">
        <w:rPr>
          <w:iCs/>
        </w:rPr>
        <w:t xml:space="preserve">ISO 9001:2015 olarak versiyonu güncellenen kalite yönetim sistemine uygunluğu sağlamak üzere 2017 yılında tamamlanan çalışmalar sonucunda TSE tarafından yapılan belgelendirme tetkiki sonrası 2019 </w:t>
      </w:r>
      <w:r w:rsidR="005136D1" w:rsidRPr="006354FB">
        <w:rPr>
          <w:iCs/>
        </w:rPr>
        <w:t>yılından</w:t>
      </w:r>
      <w:r w:rsidRPr="006354FB">
        <w:rPr>
          <w:iCs/>
        </w:rPr>
        <w:t xml:space="preserve"> itibaren üniversitenin kalite yönetim sistemi belgesi yenilenmiştir. </w:t>
      </w:r>
      <w:r w:rsidR="00A105D9">
        <w:rPr>
          <w:iCs/>
        </w:rPr>
        <w:t xml:space="preserve"> </w:t>
      </w:r>
      <w:r w:rsidRPr="00F90B1D">
        <w:rPr>
          <w:iCs/>
        </w:rPr>
        <w:t xml:space="preserve">Uyguladığımız tıp eğitimi programı ile araştırma ve uygulama hastanesinde verdiğimiz sağlık hizmetini sürekli iyileştirmek için başlatılan </w:t>
      </w:r>
      <w:bookmarkStart w:id="13" w:name="_Hlk60061092"/>
      <w:r w:rsidRPr="00F90B1D">
        <w:rPr>
          <w:iCs/>
        </w:rPr>
        <w:t xml:space="preserve">Kalite Yönetim Sistemi çalışmaları, TS-EN-ISO-9001-2015 Kalite Yönetim Sistemi dahilinde iç ve dış tetkiklerin yapılması için düzenli olarak gerekli hazırlıklar yapılmaktadır. Fakültemiz, Kalite Koordinatörlüğü tarafından her yıl düzenli olarak yapılan iç tetkikleri ve </w:t>
      </w:r>
      <w:r w:rsidRPr="00984FF3">
        <w:rPr>
          <w:iCs/>
        </w:rPr>
        <w:t xml:space="preserve">2019 </w:t>
      </w:r>
      <w:r w:rsidR="005136D1" w:rsidRPr="00984FF3">
        <w:rPr>
          <w:iCs/>
        </w:rPr>
        <w:t>yılında</w:t>
      </w:r>
      <w:r w:rsidRPr="00984FF3">
        <w:rPr>
          <w:iCs/>
        </w:rPr>
        <w:t xml:space="preserve"> </w:t>
      </w:r>
      <w:r w:rsidRPr="00993F42">
        <w:rPr>
          <w:iCs/>
        </w:rPr>
        <w:lastRenderedPageBreak/>
        <w:t>TSE tarafından yapılan d</w:t>
      </w:r>
      <w:r w:rsidR="000136E4" w:rsidRPr="00993F42">
        <w:rPr>
          <w:iCs/>
        </w:rPr>
        <w:t>ış tetkiki başarıyla</w:t>
      </w:r>
      <w:r w:rsidR="000136E4" w:rsidRPr="00F90B1D">
        <w:rPr>
          <w:iCs/>
        </w:rPr>
        <w:t xml:space="preserve"> geçmiştir.</w:t>
      </w:r>
      <w:r w:rsidR="00984FF3">
        <w:rPr>
          <w:iCs/>
        </w:rPr>
        <w:t xml:space="preserve"> </w:t>
      </w:r>
    </w:p>
    <w:bookmarkEnd w:id="13"/>
    <w:p w14:paraId="151B82AC" w14:textId="77777777" w:rsidR="000136E4" w:rsidRPr="006354FB" w:rsidRDefault="00F05BF1" w:rsidP="000B06FC">
      <w:pPr>
        <w:spacing w:line="360" w:lineRule="auto"/>
        <w:ind w:firstLine="708"/>
        <w:jc w:val="both"/>
        <w:rPr>
          <w:iCs/>
        </w:rPr>
      </w:pPr>
      <w:r w:rsidRPr="006354FB">
        <w:rPr>
          <w:iCs/>
        </w:rPr>
        <w:t>Bologna Süreci çalışmaları çerçevesinde tüm akademik programlarda belirlenen öğrenim çıktıları ve kazanımları şeffaf bir şekilde ulusal ve uluslararası tüm paydaşların ulaşabileceği şekilde web ortamında yayınlanmaktadır.</w:t>
      </w:r>
    </w:p>
    <w:p w14:paraId="5B70C2B8" w14:textId="77777777" w:rsidR="000136E4" w:rsidRPr="006354FB" w:rsidRDefault="00000000" w:rsidP="006B01D8">
      <w:pPr>
        <w:spacing w:line="360" w:lineRule="auto"/>
        <w:jc w:val="both"/>
        <w:rPr>
          <w:iCs/>
        </w:rPr>
      </w:pPr>
      <w:hyperlink r:id="rId24" w:history="1">
        <w:r w:rsidR="000136E4" w:rsidRPr="006354FB">
          <w:rPr>
            <w:rStyle w:val="Kpr"/>
            <w:iCs/>
          </w:rPr>
          <w:t>https://obs.mersin.edu.tr/oibs/bologna/index.aspx?lang=tr&amp;curOp=showPac&amp;curUnit=26&amp;curSunit=508</w:t>
        </w:r>
      </w:hyperlink>
    </w:p>
    <w:p w14:paraId="0FEAFC91" w14:textId="77777777" w:rsidR="009144DA" w:rsidRPr="006354FB" w:rsidRDefault="00F05BF1" w:rsidP="000B06FC">
      <w:pPr>
        <w:spacing w:line="360" w:lineRule="auto"/>
        <w:ind w:firstLine="708"/>
        <w:jc w:val="both"/>
        <w:rPr>
          <w:iCs/>
        </w:rPr>
      </w:pPr>
      <w:r w:rsidRPr="006354FB">
        <w:rPr>
          <w:iCs/>
        </w:rPr>
        <w:t xml:space="preserve">Fakültemiz, Tıp Eğitimi Programlarını Değerlendirme ve Akreditasyon Derneği’nin (TEPDAD) Ulusal Tıp Eğitimi Akreditasyon Kurulu (UTEAK) tarafından mezuniyet öncesi tıp eğitimi yönünden 23-25 Eylül 2012 tarihleri arasında değerlendirilerek, 01.01.2012 tarihinden 01.01.2018 tarihine kadar geçerli olmak üzere akredite edilmiştir. 2018 yılı itibari ile altı yıllık akreditasyon belgemizin geçerliliğinin sona erecek olmasından dolayı, UTEAK tarafından yeniden akredite olabilmek için, 2017 yılı </w:t>
      </w:r>
      <w:r w:rsidR="00B712E5" w:rsidRPr="006354FB">
        <w:rPr>
          <w:iCs/>
        </w:rPr>
        <w:t>şubat</w:t>
      </w:r>
      <w:r w:rsidRPr="006354FB">
        <w:rPr>
          <w:iCs/>
        </w:rPr>
        <w:t xml:space="preserve"> ayı içerisinde TEPDAD’a başvuru yapılmış ve başvurumuz kabul edilmiş, sü</w:t>
      </w:r>
      <w:r w:rsidR="005136D1" w:rsidRPr="006354FB">
        <w:rPr>
          <w:iCs/>
        </w:rPr>
        <w:t>reç başarıyla sonuçlanmış ve TEP</w:t>
      </w:r>
      <w:r w:rsidRPr="006354FB">
        <w:rPr>
          <w:iCs/>
        </w:rPr>
        <w:t>DAD tarafından 01.01.2025 tarihine kadar re</w:t>
      </w:r>
      <w:r w:rsidR="00517C05" w:rsidRPr="006354FB">
        <w:rPr>
          <w:iCs/>
        </w:rPr>
        <w:t>-</w:t>
      </w:r>
      <w:r w:rsidRPr="006354FB">
        <w:rPr>
          <w:iCs/>
        </w:rPr>
        <w:t>akredite edilmiştir.</w:t>
      </w:r>
    </w:p>
    <w:p w14:paraId="44E7F37C" w14:textId="77777777" w:rsidR="009144DA" w:rsidRPr="006354FB" w:rsidRDefault="00000000" w:rsidP="006B01D8">
      <w:pPr>
        <w:spacing w:line="360" w:lineRule="auto"/>
        <w:jc w:val="both"/>
        <w:rPr>
          <w:iCs/>
        </w:rPr>
      </w:pPr>
      <w:hyperlink r:id="rId25" w:history="1">
        <w:r w:rsidR="009144DA" w:rsidRPr="006354FB">
          <w:rPr>
            <w:rStyle w:val="Kpr"/>
            <w:iCs/>
          </w:rPr>
          <w:t>http://www.mersin.edu.tr/akademik/tip-fakultesi/kalite</w:t>
        </w:r>
      </w:hyperlink>
    </w:p>
    <w:p w14:paraId="1174A75A" w14:textId="77777777" w:rsidR="00F05BF1" w:rsidRPr="006354FB" w:rsidRDefault="00F05BF1" w:rsidP="000B06FC">
      <w:pPr>
        <w:spacing w:line="360" w:lineRule="auto"/>
        <w:ind w:firstLine="708"/>
        <w:jc w:val="both"/>
        <w:rPr>
          <w:iCs/>
        </w:rPr>
      </w:pPr>
      <w:r w:rsidRPr="006354FB">
        <w:rPr>
          <w:iCs/>
        </w:rPr>
        <w:t>Tüm bu veriler ışığı altında, fakültemizde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p w14:paraId="4344F03A" w14:textId="77777777" w:rsidR="00F05BF1" w:rsidRPr="006354FB" w:rsidRDefault="00F05BF1" w:rsidP="00F05BF1">
      <w:pPr>
        <w:rPr>
          <w:b/>
          <w:i/>
        </w:rPr>
      </w:pPr>
    </w:p>
    <w:p w14:paraId="46C0B451" w14:textId="77777777" w:rsidR="007478D6" w:rsidRPr="006354FB" w:rsidRDefault="007478D6" w:rsidP="00692A73">
      <w:pPr>
        <w:pStyle w:val="Balk2"/>
      </w:pPr>
    </w:p>
    <w:p w14:paraId="69D259B2" w14:textId="77777777" w:rsidR="000F42D1" w:rsidRPr="006354FB" w:rsidRDefault="000F42D1" w:rsidP="00692A73">
      <w:pPr>
        <w:pStyle w:val="Balk2"/>
      </w:pPr>
      <w:r w:rsidRPr="006354FB">
        <w:t>A.</w:t>
      </w:r>
      <w:r w:rsidR="00C16391" w:rsidRPr="006354FB">
        <w:t>3</w:t>
      </w:r>
      <w:r w:rsidRPr="006354FB">
        <w:t>. Paydaş Katılımı</w:t>
      </w:r>
      <w:bookmarkEnd w:id="11"/>
    </w:p>
    <w:p w14:paraId="45C7EC70" w14:textId="77777777" w:rsidR="000F42D1" w:rsidRPr="006354FB" w:rsidRDefault="000F42D1" w:rsidP="00F45CB7">
      <w:pPr>
        <w:ind w:left="709" w:hanging="709"/>
        <w:jc w:val="both"/>
        <w:rPr>
          <w:b/>
        </w:rPr>
      </w:pPr>
      <w:r w:rsidRPr="006354FB">
        <w:rPr>
          <w:b/>
        </w:rPr>
        <w:t>A.</w:t>
      </w:r>
      <w:r w:rsidR="00C16391" w:rsidRPr="006354FB">
        <w:rPr>
          <w:b/>
        </w:rPr>
        <w:t>3</w:t>
      </w:r>
      <w:r w:rsidRPr="006354FB">
        <w:rPr>
          <w:b/>
        </w:rPr>
        <w:t>.1. İç ve dış paydaşların kalite güvencesi, eğitim ve öğretim, araştırma ve geliştirme, yönetim ve uluslararasılaşma süreçlerine katılımı</w:t>
      </w:r>
    </w:p>
    <w:p w14:paraId="21C6584F" w14:textId="77777777" w:rsidR="00D54780" w:rsidRPr="006354FB" w:rsidRDefault="00D54780" w:rsidP="00D059E8">
      <w:pPr>
        <w:pStyle w:val="Balk3"/>
      </w:pPr>
    </w:p>
    <w:p w14:paraId="51369D73" w14:textId="77777777" w:rsidR="00D54780" w:rsidRPr="006354FB" w:rsidRDefault="00D54780" w:rsidP="00D5478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39"/>
        <w:gridCol w:w="2131"/>
        <w:gridCol w:w="1843"/>
        <w:gridCol w:w="1843"/>
        <w:gridCol w:w="1700"/>
      </w:tblGrid>
      <w:tr w:rsidR="00D54780" w:rsidRPr="006354FB" w14:paraId="62CC86DC" w14:textId="77777777" w:rsidTr="00B201B3">
        <w:trPr>
          <w:jc w:val="center"/>
        </w:trPr>
        <w:tc>
          <w:tcPr>
            <w:tcW w:w="1839" w:type="dxa"/>
            <w:shd w:val="clear" w:color="auto" w:fill="002060"/>
          </w:tcPr>
          <w:p w14:paraId="37431AF2" w14:textId="77777777" w:rsidR="00D54780" w:rsidRPr="006354FB" w:rsidRDefault="00D54780" w:rsidP="00D059E8">
            <w:pPr>
              <w:pStyle w:val="Balk3"/>
            </w:pPr>
            <w:r w:rsidRPr="006354FB">
              <w:t>1</w:t>
            </w:r>
          </w:p>
        </w:tc>
        <w:tc>
          <w:tcPr>
            <w:tcW w:w="2131" w:type="dxa"/>
            <w:shd w:val="clear" w:color="auto" w:fill="002060"/>
          </w:tcPr>
          <w:p w14:paraId="246D8B69" w14:textId="77777777" w:rsidR="00D54780" w:rsidRPr="006354FB" w:rsidRDefault="00D54780" w:rsidP="00D059E8">
            <w:pPr>
              <w:pStyle w:val="Balk3"/>
            </w:pPr>
            <w:r w:rsidRPr="006354FB">
              <w:t>2</w:t>
            </w:r>
          </w:p>
        </w:tc>
        <w:tc>
          <w:tcPr>
            <w:tcW w:w="1843" w:type="dxa"/>
            <w:shd w:val="clear" w:color="auto" w:fill="002060"/>
          </w:tcPr>
          <w:p w14:paraId="1989F84A" w14:textId="77777777" w:rsidR="00D54780" w:rsidRPr="006354FB" w:rsidRDefault="00D54780" w:rsidP="00D059E8">
            <w:pPr>
              <w:pStyle w:val="Balk3"/>
            </w:pPr>
            <w:r w:rsidRPr="006354FB">
              <w:t>3</w:t>
            </w:r>
          </w:p>
        </w:tc>
        <w:tc>
          <w:tcPr>
            <w:tcW w:w="1843" w:type="dxa"/>
            <w:shd w:val="clear" w:color="auto" w:fill="002060"/>
          </w:tcPr>
          <w:p w14:paraId="5D06EAC0" w14:textId="77777777" w:rsidR="00D54780" w:rsidRPr="006354FB" w:rsidRDefault="00D54780" w:rsidP="00D059E8">
            <w:pPr>
              <w:pStyle w:val="Balk3"/>
            </w:pPr>
            <w:r w:rsidRPr="006354FB">
              <w:t>4</w:t>
            </w:r>
          </w:p>
        </w:tc>
        <w:tc>
          <w:tcPr>
            <w:tcW w:w="1700" w:type="dxa"/>
            <w:shd w:val="clear" w:color="auto" w:fill="002060"/>
          </w:tcPr>
          <w:p w14:paraId="6D68A69B" w14:textId="77777777" w:rsidR="00D54780" w:rsidRPr="006354FB" w:rsidRDefault="00D54780" w:rsidP="00D059E8">
            <w:pPr>
              <w:pStyle w:val="Balk3"/>
            </w:pPr>
            <w:r w:rsidRPr="006354FB">
              <w:t>5</w:t>
            </w:r>
          </w:p>
        </w:tc>
      </w:tr>
      <w:tr w:rsidR="00D54780" w:rsidRPr="006354FB" w14:paraId="05638C8D" w14:textId="77777777" w:rsidTr="00B201B3">
        <w:trPr>
          <w:jc w:val="center"/>
        </w:trPr>
        <w:tc>
          <w:tcPr>
            <w:tcW w:w="1839" w:type="dxa"/>
            <w:shd w:val="clear" w:color="auto" w:fill="DEEAF6"/>
          </w:tcPr>
          <w:p w14:paraId="5B5E9E2E" w14:textId="77777777" w:rsidR="00D54780" w:rsidRPr="006354FB" w:rsidRDefault="00D54780" w:rsidP="00D059E8">
            <w:pPr>
              <w:pStyle w:val="Balk3"/>
            </w:pPr>
            <w:r w:rsidRPr="006354FB">
              <w:rPr>
                <w:rFonts w:eastAsia="MS Gothic" w:hint="eastAsia"/>
              </w:rPr>
              <w:t>☐</w:t>
            </w:r>
          </w:p>
        </w:tc>
        <w:tc>
          <w:tcPr>
            <w:tcW w:w="2131" w:type="dxa"/>
            <w:shd w:val="clear" w:color="auto" w:fill="DEEAF6"/>
          </w:tcPr>
          <w:p w14:paraId="57E73901" w14:textId="77777777" w:rsidR="00D54780" w:rsidRPr="006354FB" w:rsidRDefault="00D54780" w:rsidP="00D059E8">
            <w:pPr>
              <w:pStyle w:val="Balk3"/>
            </w:pPr>
            <w:r w:rsidRPr="006354FB">
              <w:rPr>
                <w:rFonts w:eastAsia="MS Gothic" w:hint="eastAsia"/>
              </w:rPr>
              <w:t>☐</w:t>
            </w:r>
          </w:p>
        </w:tc>
        <w:tc>
          <w:tcPr>
            <w:tcW w:w="1843" w:type="dxa"/>
            <w:shd w:val="clear" w:color="auto" w:fill="DEEAF6"/>
          </w:tcPr>
          <w:p w14:paraId="5C82C396" w14:textId="77777777" w:rsidR="00D54780" w:rsidRPr="006354FB" w:rsidRDefault="00D54780" w:rsidP="00D059E8">
            <w:pPr>
              <w:pStyle w:val="Balk3"/>
            </w:pPr>
            <w:r w:rsidRPr="006354FB">
              <w:rPr>
                <w:rFonts w:eastAsia="MS Gothic" w:hint="eastAsia"/>
              </w:rPr>
              <w:t>☐</w:t>
            </w:r>
          </w:p>
        </w:tc>
        <w:tc>
          <w:tcPr>
            <w:tcW w:w="1843" w:type="dxa"/>
            <w:shd w:val="clear" w:color="auto" w:fill="DEEAF6"/>
          </w:tcPr>
          <w:p w14:paraId="1F9644BC" w14:textId="77777777" w:rsidR="00D54780" w:rsidRPr="006354FB" w:rsidRDefault="00A2481C" w:rsidP="00D059E8">
            <w:pPr>
              <w:pStyle w:val="Balk3"/>
            </w:pPr>
            <w:r w:rsidRPr="006354FB">
              <w:rPr>
                <w:rFonts w:eastAsia="MS Gothic"/>
              </w:rPr>
              <w:t>X</w:t>
            </w:r>
          </w:p>
        </w:tc>
        <w:tc>
          <w:tcPr>
            <w:tcW w:w="1700" w:type="dxa"/>
            <w:shd w:val="clear" w:color="auto" w:fill="DEEAF6"/>
          </w:tcPr>
          <w:p w14:paraId="62D7A1B5" w14:textId="77777777" w:rsidR="00D54780" w:rsidRPr="006354FB" w:rsidRDefault="00D54780" w:rsidP="00D059E8">
            <w:pPr>
              <w:pStyle w:val="Balk3"/>
            </w:pPr>
            <w:r w:rsidRPr="006354FB">
              <w:rPr>
                <w:rFonts w:eastAsia="MS Gothic" w:hint="eastAsia"/>
              </w:rPr>
              <w:t>☐</w:t>
            </w:r>
          </w:p>
        </w:tc>
      </w:tr>
      <w:tr w:rsidR="00D54780" w:rsidRPr="006354FB" w14:paraId="1E9D0A59" w14:textId="77777777" w:rsidTr="00B201B3">
        <w:trPr>
          <w:jc w:val="center"/>
        </w:trPr>
        <w:tc>
          <w:tcPr>
            <w:tcW w:w="1839" w:type="dxa"/>
            <w:shd w:val="clear" w:color="auto" w:fill="auto"/>
            <w:noWrap/>
          </w:tcPr>
          <w:p w14:paraId="5713B0FF" w14:textId="77777777" w:rsidR="00D54780" w:rsidRPr="006354FB" w:rsidRDefault="00D54780" w:rsidP="00B201B3">
            <w:pPr>
              <w:rPr>
                <w:sz w:val="17"/>
                <w:szCs w:val="17"/>
              </w:rPr>
            </w:pPr>
            <w:r w:rsidRPr="006354FB">
              <w:rPr>
                <w:sz w:val="17"/>
                <w:szCs w:val="17"/>
              </w:rPr>
              <w:t xml:space="preserve">İç kalite güvencesi sistemine paydaş katılımını sağlayacak mekanizmalar bulunmamaktadır.  </w:t>
            </w:r>
          </w:p>
        </w:tc>
        <w:tc>
          <w:tcPr>
            <w:tcW w:w="2131" w:type="dxa"/>
            <w:shd w:val="clear" w:color="auto" w:fill="auto"/>
            <w:noWrap/>
          </w:tcPr>
          <w:p w14:paraId="297A142F" w14:textId="77777777" w:rsidR="00D54780" w:rsidRPr="006354FB" w:rsidRDefault="00D54780" w:rsidP="00B201B3">
            <w:pPr>
              <w:rPr>
                <w:sz w:val="17"/>
                <w:szCs w:val="17"/>
              </w:rPr>
            </w:pPr>
            <w:r w:rsidRPr="006354FB">
              <w:rPr>
                <w:sz w:val="17"/>
                <w:szCs w:val="17"/>
              </w:rPr>
              <w:t xml:space="preserve">Kurumda/birimde kalite güvencesi, eğitim ve öğretim, araştırma ve geliştirme, toplumsal katkı, yönetim sistemi ve uluslararasılaşma süreçlerinin PUKÖ katmanlarına paydaş katılımını sağlamak için planlamalar bulunmaktadır. </w:t>
            </w:r>
          </w:p>
        </w:tc>
        <w:tc>
          <w:tcPr>
            <w:tcW w:w="1843" w:type="dxa"/>
            <w:shd w:val="clear" w:color="auto" w:fill="auto"/>
            <w:noWrap/>
          </w:tcPr>
          <w:p w14:paraId="4B6517FB" w14:textId="77777777" w:rsidR="00D54780" w:rsidRPr="006354FB" w:rsidRDefault="00D54780" w:rsidP="00B201B3">
            <w:pPr>
              <w:rPr>
                <w:sz w:val="17"/>
                <w:szCs w:val="17"/>
              </w:rPr>
            </w:pPr>
            <w:r w:rsidRPr="006354FB">
              <w:rPr>
                <w:sz w:val="17"/>
                <w:szCs w:val="17"/>
              </w:rPr>
              <w:t>Tüm süreçlerdeki PUKÖ katmanlarına paydaş katılımını sağlamak üzere Kurumun geneline yayılmış mekanizmalar bulunmaktadır.</w:t>
            </w:r>
          </w:p>
        </w:tc>
        <w:tc>
          <w:tcPr>
            <w:tcW w:w="1843" w:type="dxa"/>
            <w:shd w:val="clear" w:color="auto" w:fill="auto"/>
            <w:noWrap/>
          </w:tcPr>
          <w:p w14:paraId="0055C7E9" w14:textId="77777777" w:rsidR="00D54780" w:rsidRPr="006354FB" w:rsidRDefault="00D54780" w:rsidP="00B201B3">
            <w:pPr>
              <w:rPr>
                <w:sz w:val="17"/>
                <w:szCs w:val="17"/>
              </w:rPr>
            </w:pPr>
            <w:r w:rsidRPr="006354FB">
              <w:rPr>
                <w:sz w:val="17"/>
                <w:szCs w:val="17"/>
              </w:rPr>
              <w:t xml:space="preserve">Paydaş katılım mekanizmalarının işleyişi izlenmekte ve bağlı iyileştirmeler gerçekleştirilmektedir. </w:t>
            </w:r>
          </w:p>
        </w:tc>
        <w:tc>
          <w:tcPr>
            <w:tcW w:w="1700" w:type="dxa"/>
            <w:shd w:val="clear" w:color="auto" w:fill="auto"/>
            <w:noWrap/>
          </w:tcPr>
          <w:p w14:paraId="75E2F34F" w14:textId="77777777" w:rsidR="00D54780" w:rsidRPr="006354FB" w:rsidRDefault="00D54780" w:rsidP="00B201B3">
            <w:pPr>
              <w:rPr>
                <w:sz w:val="17"/>
                <w:szCs w:val="17"/>
              </w:rPr>
            </w:pPr>
            <w:r w:rsidRPr="006354FB">
              <w:rPr>
                <w:sz w:val="17"/>
                <w:szCs w:val="17"/>
              </w:rPr>
              <w:t>İçselleştirilmiş, sistematik, sürdürülebilir ve örnek gösterilebilir uygulamalar bulunmaktadır.</w:t>
            </w:r>
          </w:p>
        </w:tc>
      </w:tr>
    </w:tbl>
    <w:p w14:paraId="09A2C8BC" w14:textId="77777777" w:rsidR="00D54780" w:rsidRPr="006354FB" w:rsidRDefault="00D54780" w:rsidP="00D54780">
      <w:pPr>
        <w:pStyle w:val="Balk4"/>
        <w:ind w:left="0" w:right="62"/>
        <w:jc w:val="both"/>
        <w:rPr>
          <w:rFonts w:ascii="Calibri Light" w:hAnsi="Calibri Light" w:cs="Calibri Light"/>
          <w:b w:val="0"/>
          <w:i w:val="0"/>
          <w:sz w:val="20"/>
          <w:szCs w:val="20"/>
        </w:rPr>
      </w:pPr>
    </w:p>
    <w:p w14:paraId="44FB83F4" w14:textId="77777777" w:rsidR="00D54780" w:rsidRPr="006354FB" w:rsidRDefault="00D54780" w:rsidP="00F45CB7">
      <w:pPr>
        <w:ind w:left="709" w:hanging="709"/>
        <w:jc w:val="both"/>
        <w:rPr>
          <w:b/>
        </w:rPr>
      </w:pPr>
    </w:p>
    <w:p w14:paraId="0001EF34" w14:textId="77777777" w:rsidR="00D54780" w:rsidRPr="006354FB" w:rsidRDefault="00D54780" w:rsidP="000B06FC">
      <w:pPr>
        <w:spacing w:line="360" w:lineRule="auto"/>
        <w:ind w:right="63" w:firstLine="708"/>
        <w:jc w:val="both"/>
        <w:rPr>
          <w:rFonts w:cs="Calibri Light"/>
        </w:rPr>
      </w:pPr>
      <w:r w:rsidRPr="006354FB">
        <w:rPr>
          <w:rFonts w:cs="Calibri Light"/>
        </w:rPr>
        <w:t xml:space="preserve">Fakültemizde, paydaşlar belirlenmiş ve paydaş analizleri gerçekleştirilmiştir ve paydaş katılımına ilişkin tanımlı süreçler bulunmaktadır.  </w:t>
      </w:r>
    </w:p>
    <w:p w14:paraId="65423CE9" w14:textId="77777777" w:rsidR="00D54780" w:rsidRPr="006354FB" w:rsidRDefault="00D54780" w:rsidP="000B06FC">
      <w:pPr>
        <w:spacing w:line="360" w:lineRule="auto"/>
        <w:ind w:right="63" w:firstLine="708"/>
        <w:jc w:val="both"/>
        <w:rPr>
          <w:rFonts w:cs="Calibri Light"/>
        </w:rPr>
      </w:pPr>
      <w:r w:rsidRPr="006354FB">
        <w:rPr>
          <w:rFonts w:cs="Calibri Light"/>
        </w:rPr>
        <w:t>Tıp fakültesinin öncelikli iç ve dış paydaşları aşağıda belirtilmiştir:</w:t>
      </w:r>
    </w:p>
    <w:p w14:paraId="39279821" w14:textId="77777777" w:rsidR="00D54780" w:rsidRPr="006354FB" w:rsidRDefault="00D54780" w:rsidP="000B06FC">
      <w:pPr>
        <w:spacing w:line="360" w:lineRule="auto"/>
        <w:ind w:right="63"/>
        <w:jc w:val="both"/>
        <w:rPr>
          <w:rFonts w:cs="Calibri Light"/>
          <w:b/>
          <w:bCs/>
        </w:rPr>
      </w:pPr>
      <w:r w:rsidRPr="006354FB">
        <w:rPr>
          <w:rFonts w:cs="Calibri Light"/>
          <w:b/>
          <w:bCs/>
        </w:rPr>
        <w:lastRenderedPageBreak/>
        <w:t>İç Paydaşlar:</w:t>
      </w:r>
    </w:p>
    <w:p w14:paraId="3F03F764" w14:textId="77777777" w:rsidR="00D54780" w:rsidRPr="006354FB" w:rsidRDefault="00D54780" w:rsidP="000B06FC">
      <w:pPr>
        <w:spacing w:line="360" w:lineRule="auto"/>
        <w:ind w:right="63"/>
        <w:jc w:val="both"/>
        <w:rPr>
          <w:rFonts w:cs="Calibri Light"/>
        </w:rPr>
      </w:pPr>
      <w:r w:rsidRPr="006354FB">
        <w:rPr>
          <w:rFonts w:cs="Calibri Light"/>
        </w:rPr>
        <w:t>Tıp fakültesi öğrencileri, araştırma görevlileri, öğretim üyeleri, öğretim görevlileri ve idari personel.</w:t>
      </w:r>
    </w:p>
    <w:p w14:paraId="16368329" w14:textId="77777777" w:rsidR="00D54780" w:rsidRPr="006354FB" w:rsidRDefault="00D54780" w:rsidP="000B06FC">
      <w:pPr>
        <w:spacing w:line="360" w:lineRule="auto"/>
        <w:ind w:right="63"/>
        <w:jc w:val="both"/>
        <w:rPr>
          <w:rFonts w:cs="Calibri Light"/>
          <w:b/>
          <w:bCs/>
        </w:rPr>
      </w:pPr>
      <w:r w:rsidRPr="006354FB">
        <w:rPr>
          <w:rFonts w:cs="Calibri Light"/>
          <w:b/>
          <w:bCs/>
        </w:rPr>
        <w:t>Dış Paydaşlar:</w:t>
      </w:r>
    </w:p>
    <w:p w14:paraId="4452687A" w14:textId="77777777" w:rsidR="00D54780" w:rsidRPr="006354FB" w:rsidRDefault="00D54780" w:rsidP="000B06FC">
      <w:pPr>
        <w:spacing w:line="360" w:lineRule="auto"/>
        <w:ind w:right="63"/>
        <w:jc w:val="both"/>
        <w:rPr>
          <w:rFonts w:cs="Calibri Light"/>
        </w:rPr>
      </w:pPr>
      <w:r w:rsidRPr="006354FB">
        <w:rPr>
          <w:rFonts w:cs="Calibri Light"/>
        </w:rPr>
        <w:t>YÖK, Sağlık Bakanlığı, Mezunlarımız, TEPDAD, Meslek Odaları (Mersin Tabip Odası), Mersin İl Sağlık Müdürlüğü, diğer üniversiteler, üniversitemizdeki diğer fakülte/yüksekokul/enstitüler.</w:t>
      </w:r>
    </w:p>
    <w:p w14:paraId="287EED15" w14:textId="77777777" w:rsidR="00D54780" w:rsidRPr="006354FB" w:rsidRDefault="00D54780" w:rsidP="000B06FC">
      <w:pPr>
        <w:spacing w:line="360" w:lineRule="auto"/>
        <w:ind w:right="63" w:firstLine="708"/>
        <w:jc w:val="both"/>
        <w:rPr>
          <w:rFonts w:cs="Calibri Light"/>
        </w:rPr>
      </w:pPr>
      <w:r w:rsidRPr="006354FB">
        <w:rPr>
          <w:rFonts w:cs="Calibri Light"/>
        </w:rPr>
        <w:t>İç paydaşların kalite güvence sistemine katılımları kalite yönetim sistemi ve iç değerlendirme çalışmaları kapsamında gerçekleştirilen veri toplama süreçleriyle sağlanmaktadı</w:t>
      </w:r>
      <w:r w:rsidR="00517C05" w:rsidRPr="006354FB">
        <w:rPr>
          <w:rFonts w:cs="Calibri Light"/>
        </w:rPr>
        <w:t>r. Toplanan veriler fakültenin</w:t>
      </w:r>
      <w:r w:rsidRPr="006354FB">
        <w:rPr>
          <w:rFonts w:cs="Calibri Light"/>
        </w:rPr>
        <w:t xml:space="preserve"> akademik ve idari personeli ile öğrencilerinin dahil olduğu tüm alanları kapsamaktadır. Her yılsonunda tüm birimlerden faaliyet raporları talep edilmektedir.</w:t>
      </w:r>
    </w:p>
    <w:p w14:paraId="285A1386" w14:textId="77777777" w:rsidR="00D54780" w:rsidRPr="006354FB" w:rsidRDefault="00D54780" w:rsidP="00411EA5">
      <w:pPr>
        <w:spacing w:line="360" w:lineRule="auto"/>
        <w:ind w:right="63" w:firstLine="708"/>
        <w:jc w:val="both"/>
        <w:rPr>
          <w:rFonts w:cs="Calibri Light"/>
        </w:rPr>
      </w:pPr>
      <w:r w:rsidRPr="006354FB">
        <w:rPr>
          <w:rFonts w:cs="Calibri Light"/>
        </w:rPr>
        <w:t xml:space="preserve">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w:t>
      </w:r>
      <w:r w:rsidR="004B77E5" w:rsidRPr="006354FB">
        <w:rPr>
          <w:rFonts w:cs="Calibri Light"/>
        </w:rPr>
        <w:t>şikâyet</w:t>
      </w:r>
      <w:r w:rsidRPr="006354FB">
        <w:rPr>
          <w:rFonts w:cs="Calibri Light"/>
        </w:rPr>
        <w:t xml:space="preserve"> sistemi üzerinden de kalite güvence sistemine katılım olanağı bulabilmektedirler.</w:t>
      </w:r>
    </w:p>
    <w:p w14:paraId="22ABCDCE" w14:textId="77777777" w:rsidR="00D54780" w:rsidRPr="006354FB" w:rsidRDefault="00D54780" w:rsidP="000B06FC">
      <w:pPr>
        <w:spacing w:line="360" w:lineRule="auto"/>
        <w:ind w:right="63" w:firstLine="708"/>
        <w:jc w:val="both"/>
        <w:rPr>
          <w:rFonts w:cs="Calibri Light"/>
        </w:rPr>
      </w:pPr>
      <w:r w:rsidRPr="006354FB">
        <w:rPr>
          <w:rFonts w:cs="Calibri Light"/>
        </w:rPr>
        <w:t xml:space="preserve">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komisyonlarda yer alacak dış paydaşlar ve komisyonun temel görevleri belirtilmiştir. Komisyon toplantılarına dış paydaşların aktif katılımı sağlamakta ve karar tutanaklarında imzaları bulunmaktadır.  </w:t>
      </w:r>
    </w:p>
    <w:p w14:paraId="34030E4F" w14:textId="77777777" w:rsidR="00990038" w:rsidRPr="006354FB" w:rsidRDefault="00D54780" w:rsidP="00990038">
      <w:pPr>
        <w:spacing w:line="360" w:lineRule="auto"/>
        <w:ind w:right="63" w:firstLine="708"/>
        <w:jc w:val="both"/>
        <w:rPr>
          <w:rFonts w:cs="Calibri Light"/>
        </w:rPr>
      </w:pPr>
      <w:r w:rsidRPr="006354FB">
        <w:rPr>
          <w:rFonts w:cs="Calibri Light"/>
        </w:rPr>
        <w:t xml:space="preserve">Dekanlık tarafından İl Sağlık Müdürlüğü, Mersin Tabip Odası ve ilgili anabilim dalları temsilcileri ile toplantılar organize edilmekte, İl Sağlık Müdürlüğü Halk Sağlığı Şube Müdürlüğü yetkililerinin sunumları ve Halk Sağlığı Şube Müdürlüğü İstatistik Birimi’nin verileri doğrultusunda görüşülen konular rapor haline getirilmekte ve bu rapor PMGK toplantısı gündemine alınmaktadır. Ayrıca, PMGK’da üye olarak bulunan İl Sağlık Müdürlüğü temsilcisi, Mersin Tabip Odası temsilcisi, birinci basamak sağlık merkezinde çalışan bir üye ve mezun üyelerin toplantılarımızdaki katkıları ile </w:t>
      </w:r>
      <w:r w:rsidR="00BA3B80" w:rsidRPr="006354FB">
        <w:rPr>
          <w:rFonts w:cs="Calibri Light"/>
        </w:rPr>
        <w:t>de</w:t>
      </w:r>
      <w:r w:rsidRPr="006354FB">
        <w:rPr>
          <w:rFonts w:cs="Calibri Light"/>
        </w:rPr>
        <w:t xml:space="preserve"> toplumun özellikleri ve öncelikli sağlık sorunları tartışılmakta ve komisyon tar</w:t>
      </w:r>
      <w:r w:rsidR="00990038" w:rsidRPr="006354FB">
        <w:rPr>
          <w:rFonts w:cs="Calibri Light"/>
        </w:rPr>
        <w:t xml:space="preserve">afından değerlendirilmektedir. </w:t>
      </w:r>
    </w:p>
    <w:p w14:paraId="7448C88F" w14:textId="77777777" w:rsidR="00411EA5" w:rsidRPr="006354FB" w:rsidRDefault="00000000" w:rsidP="006B01D8">
      <w:pPr>
        <w:spacing w:line="360" w:lineRule="auto"/>
        <w:ind w:right="63"/>
        <w:jc w:val="both"/>
        <w:rPr>
          <w:rFonts w:cs="Calibri Light"/>
        </w:rPr>
      </w:pPr>
      <w:hyperlink r:id="rId26" w:history="1">
        <w:r w:rsidR="00411EA5" w:rsidRPr="006354FB">
          <w:rPr>
            <w:rStyle w:val="Kpr"/>
            <w:rFonts w:cs="Calibri Light"/>
          </w:rPr>
          <w:t>http://www.mersin.edu.tr/akademik/tip-fakultesi/program-ve-mufredat-gelistirme-calismalari</w:t>
        </w:r>
      </w:hyperlink>
    </w:p>
    <w:p w14:paraId="27430A51" w14:textId="77777777" w:rsidR="00D54780" w:rsidRDefault="00D54780" w:rsidP="00990038">
      <w:pPr>
        <w:spacing w:line="360" w:lineRule="auto"/>
        <w:ind w:right="63" w:firstLine="708"/>
        <w:jc w:val="both"/>
        <w:rPr>
          <w:rFonts w:cs="Calibri Light"/>
        </w:rPr>
      </w:pPr>
      <w:r w:rsidRPr="006354FB">
        <w:rPr>
          <w:rFonts w:cs="Calibri Light"/>
        </w:rPr>
        <w:t xml:space="preserve">Ek olarak, </w:t>
      </w:r>
      <w:r w:rsidR="00990038" w:rsidRPr="006354FB">
        <w:rPr>
          <w:rFonts w:cs="Calibri Light"/>
        </w:rPr>
        <w:t xml:space="preserve">tıp eğitimi programı </w:t>
      </w:r>
      <w:r w:rsidRPr="006354FB">
        <w:rPr>
          <w:rFonts w:cs="Calibri Light"/>
        </w:rPr>
        <w:t xml:space="preserve">akredite </w:t>
      </w:r>
      <w:r w:rsidR="00990038" w:rsidRPr="006354FB">
        <w:rPr>
          <w:rFonts w:cs="Calibri Light"/>
        </w:rPr>
        <w:t>olan dış paydaş fakültelerle yapılan görüşmelerle ve Tıp Dekanlar Konseyi’nde yapılan toplantılar</w:t>
      </w:r>
      <w:r w:rsidR="003A5699" w:rsidRPr="006354FB">
        <w:rPr>
          <w:rFonts w:cs="Calibri Light"/>
        </w:rPr>
        <w:t xml:space="preserve"> ve paylaşımlar </w:t>
      </w:r>
      <w:r w:rsidR="00990038" w:rsidRPr="006354FB">
        <w:rPr>
          <w:rFonts w:cs="Calibri Light"/>
        </w:rPr>
        <w:t>da</w:t>
      </w:r>
      <w:r w:rsidR="000C169C">
        <w:rPr>
          <w:rFonts w:cs="Calibri Light"/>
        </w:rPr>
        <w:t xml:space="preserve"> </w:t>
      </w:r>
      <w:r w:rsidR="00990038" w:rsidRPr="006354FB">
        <w:rPr>
          <w:rFonts w:cs="Calibri Light"/>
        </w:rPr>
        <w:t xml:space="preserve">dış paydaşlardan edinilen deneyimler eğitim ile ilgili </w:t>
      </w:r>
      <w:r w:rsidRPr="006354FB">
        <w:rPr>
          <w:rFonts w:cs="Calibri Light"/>
        </w:rPr>
        <w:t xml:space="preserve">iyileştirme </w:t>
      </w:r>
      <w:r w:rsidR="00990038" w:rsidRPr="006354FB">
        <w:rPr>
          <w:rFonts w:cs="Calibri Light"/>
        </w:rPr>
        <w:t>ve karar alma süreçlerinde</w:t>
      </w:r>
      <w:r w:rsidR="003A5699" w:rsidRPr="006354FB">
        <w:rPr>
          <w:rFonts w:cs="Calibri Light"/>
        </w:rPr>
        <w:t xml:space="preserve"> kullanılmaktadır</w:t>
      </w:r>
      <w:r w:rsidRPr="006354FB">
        <w:rPr>
          <w:rFonts w:cs="Calibri Light"/>
        </w:rPr>
        <w:t xml:space="preserve">. </w:t>
      </w:r>
    </w:p>
    <w:p w14:paraId="51EF7C59" w14:textId="77777777" w:rsidR="00AE283E" w:rsidRDefault="00AE283E" w:rsidP="00990038">
      <w:pPr>
        <w:spacing w:line="360" w:lineRule="auto"/>
        <w:ind w:right="63" w:firstLine="708"/>
        <w:jc w:val="both"/>
        <w:rPr>
          <w:rFonts w:cs="Calibri Light"/>
        </w:rPr>
      </w:pPr>
    </w:p>
    <w:p w14:paraId="6B8241A3" w14:textId="77777777" w:rsidR="005B58F9" w:rsidRDefault="005B58F9" w:rsidP="00990038">
      <w:pPr>
        <w:spacing w:line="360" w:lineRule="auto"/>
        <w:ind w:right="63" w:firstLine="708"/>
        <w:jc w:val="both"/>
        <w:rPr>
          <w:rFonts w:cs="Calibri Light"/>
        </w:rPr>
      </w:pPr>
    </w:p>
    <w:p w14:paraId="7F1D0C36" w14:textId="77777777" w:rsidR="005B58F9" w:rsidRDefault="005B58F9" w:rsidP="00990038">
      <w:pPr>
        <w:spacing w:line="360" w:lineRule="auto"/>
        <w:ind w:right="63" w:firstLine="708"/>
        <w:jc w:val="both"/>
        <w:rPr>
          <w:rFonts w:cs="Calibri Light"/>
        </w:rPr>
      </w:pPr>
    </w:p>
    <w:p w14:paraId="186A7984" w14:textId="77777777" w:rsidR="005B58F9" w:rsidRDefault="005B58F9" w:rsidP="00990038">
      <w:pPr>
        <w:spacing w:line="360" w:lineRule="auto"/>
        <w:ind w:right="63" w:firstLine="708"/>
        <w:jc w:val="both"/>
        <w:rPr>
          <w:rFonts w:cs="Calibri Light"/>
        </w:rPr>
      </w:pPr>
    </w:p>
    <w:p w14:paraId="47C48735" w14:textId="77777777" w:rsidR="00411EA5" w:rsidRPr="006354FB" w:rsidRDefault="00411EA5" w:rsidP="000F42D1">
      <w:pPr>
        <w:pStyle w:val="Balk4"/>
        <w:ind w:left="838" w:right="63"/>
        <w:jc w:val="both"/>
        <w:rPr>
          <w:rFonts w:ascii="Calibri" w:hAnsi="Calibri" w:cs="Calibri Light"/>
          <w:i w:val="0"/>
          <w:sz w:val="20"/>
          <w:szCs w:val="20"/>
        </w:rPr>
      </w:pPr>
    </w:p>
    <w:p w14:paraId="5983D651" w14:textId="77777777" w:rsidR="000F42D1" w:rsidRPr="006354FB" w:rsidRDefault="000F42D1" w:rsidP="00692A73">
      <w:pPr>
        <w:pStyle w:val="Balk2"/>
      </w:pPr>
      <w:bookmarkStart w:id="14" w:name="_Toc38538197"/>
      <w:r w:rsidRPr="006354FB">
        <w:t>A.</w:t>
      </w:r>
      <w:r w:rsidR="00C16391" w:rsidRPr="006354FB">
        <w:t>4</w:t>
      </w:r>
      <w:r w:rsidRPr="006354FB">
        <w:t>. Uluslararasılaşma</w:t>
      </w:r>
      <w:bookmarkEnd w:id="14"/>
    </w:p>
    <w:p w14:paraId="31C1C801" w14:textId="77777777" w:rsidR="000F42D1" w:rsidRPr="006354FB" w:rsidRDefault="000F42D1" w:rsidP="00F71169">
      <w:pPr>
        <w:rPr>
          <w:b/>
        </w:rPr>
      </w:pPr>
      <w:r w:rsidRPr="006354FB">
        <w:rPr>
          <w:b/>
        </w:rPr>
        <w:t>A.</w:t>
      </w:r>
      <w:r w:rsidR="00C16391" w:rsidRPr="006354FB">
        <w:rPr>
          <w:b/>
        </w:rPr>
        <w:t>4</w:t>
      </w:r>
      <w:r w:rsidRPr="006354FB">
        <w:rPr>
          <w:b/>
        </w:rPr>
        <w:t>.1. Uluslararasılaşma politikası</w:t>
      </w:r>
      <w:r w:rsidR="008F5FB9" w:rsidRPr="006354FB">
        <w:rPr>
          <w:b/>
        </w:rPr>
        <w:t xml:space="preserve"> kapsamındaki uygulamalar</w:t>
      </w:r>
    </w:p>
    <w:p w14:paraId="72229B63" w14:textId="77777777" w:rsidR="00F45C92" w:rsidRPr="006354FB" w:rsidRDefault="00F45C92" w:rsidP="00D059E8">
      <w:pPr>
        <w:pStyle w:val="Balk3"/>
      </w:pPr>
    </w:p>
    <w:p w14:paraId="34B01AAE" w14:textId="77777777" w:rsidR="00F45C92" w:rsidRPr="006354FB" w:rsidRDefault="00F45C92" w:rsidP="00B730F2">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2072"/>
        <w:gridCol w:w="1871"/>
      </w:tblGrid>
      <w:tr w:rsidR="00B730F2" w:rsidRPr="006354FB" w14:paraId="7F103F05" w14:textId="77777777" w:rsidTr="003219AE">
        <w:trPr>
          <w:jc w:val="center"/>
        </w:trPr>
        <w:tc>
          <w:tcPr>
            <w:tcW w:w="1728" w:type="dxa"/>
            <w:shd w:val="clear" w:color="auto" w:fill="002060"/>
          </w:tcPr>
          <w:p w14:paraId="62FC4679" w14:textId="77777777" w:rsidR="00F45C92" w:rsidRPr="006354FB" w:rsidRDefault="00F45C92" w:rsidP="00D059E8">
            <w:pPr>
              <w:pStyle w:val="Balk3"/>
            </w:pPr>
            <w:r w:rsidRPr="006354FB">
              <w:t>1</w:t>
            </w:r>
          </w:p>
        </w:tc>
        <w:tc>
          <w:tcPr>
            <w:tcW w:w="1842" w:type="dxa"/>
            <w:shd w:val="clear" w:color="auto" w:fill="002060"/>
          </w:tcPr>
          <w:p w14:paraId="032871D1" w14:textId="77777777" w:rsidR="00F45C92" w:rsidRPr="006354FB" w:rsidRDefault="00F45C92" w:rsidP="00D059E8">
            <w:pPr>
              <w:pStyle w:val="Balk3"/>
            </w:pPr>
            <w:r w:rsidRPr="006354FB">
              <w:t>2</w:t>
            </w:r>
          </w:p>
        </w:tc>
        <w:tc>
          <w:tcPr>
            <w:tcW w:w="1843" w:type="dxa"/>
            <w:shd w:val="clear" w:color="auto" w:fill="002060"/>
          </w:tcPr>
          <w:p w14:paraId="41A31AF2" w14:textId="77777777" w:rsidR="00F45C92" w:rsidRPr="006354FB" w:rsidRDefault="00F45C92" w:rsidP="00D059E8">
            <w:pPr>
              <w:pStyle w:val="Balk3"/>
            </w:pPr>
            <w:r w:rsidRPr="006354FB">
              <w:t>3</w:t>
            </w:r>
          </w:p>
        </w:tc>
        <w:tc>
          <w:tcPr>
            <w:tcW w:w="2072" w:type="dxa"/>
            <w:shd w:val="clear" w:color="auto" w:fill="002060"/>
          </w:tcPr>
          <w:p w14:paraId="294D7C5A" w14:textId="77777777" w:rsidR="00F45C92" w:rsidRPr="006354FB" w:rsidRDefault="00F45C92" w:rsidP="00D059E8">
            <w:pPr>
              <w:pStyle w:val="Balk3"/>
            </w:pPr>
            <w:r w:rsidRPr="006354FB">
              <w:t>4</w:t>
            </w:r>
          </w:p>
        </w:tc>
        <w:tc>
          <w:tcPr>
            <w:tcW w:w="1871" w:type="dxa"/>
            <w:shd w:val="clear" w:color="auto" w:fill="002060"/>
          </w:tcPr>
          <w:p w14:paraId="1CA84949" w14:textId="77777777" w:rsidR="00F45C92" w:rsidRPr="006354FB" w:rsidRDefault="00F45C92" w:rsidP="00D059E8">
            <w:pPr>
              <w:pStyle w:val="Balk3"/>
            </w:pPr>
            <w:r w:rsidRPr="006354FB">
              <w:t>5</w:t>
            </w:r>
          </w:p>
        </w:tc>
      </w:tr>
      <w:tr w:rsidR="00B730F2" w:rsidRPr="006354FB" w14:paraId="1008C66F" w14:textId="77777777" w:rsidTr="003219AE">
        <w:trPr>
          <w:jc w:val="center"/>
        </w:trPr>
        <w:tc>
          <w:tcPr>
            <w:tcW w:w="1728" w:type="dxa"/>
            <w:shd w:val="clear" w:color="auto" w:fill="DEEAF6"/>
          </w:tcPr>
          <w:p w14:paraId="2D4EAA4A" w14:textId="77777777" w:rsidR="00F45C92" w:rsidRPr="006354FB" w:rsidRDefault="00F45C92" w:rsidP="00D059E8">
            <w:pPr>
              <w:pStyle w:val="Balk3"/>
            </w:pPr>
            <w:r w:rsidRPr="006354FB">
              <w:rPr>
                <w:rFonts w:eastAsia="MS Gothic" w:hint="eastAsia"/>
              </w:rPr>
              <w:t>☐</w:t>
            </w:r>
          </w:p>
        </w:tc>
        <w:tc>
          <w:tcPr>
            <w:tcW w:w="1842" w:type="dxa"/>
            <w:shd w:val="clear" w:color="auto" w:fill="DEEAF6"/>
          </w:tcPr>
          <w:p w14:paraId="3DE79BF2" w14:textId="77777777" w:rsidR="00F45C92" w:rsidRPr="006354FB" w:rsidRDefault="00F45C92" w:rsidP="00D059E8">
            <w:pPr>
              <w:pStyle w:val="Balk3"/>
            </w:pPr>
            <w:r w:rsidRPr="006354FB">
              <w:rPr>
                <w:rFonts w:eastAsia="MS Gothic" w:hint="eastAsia"/>
              </w:rPr>
              <w:t>☐</w:t>
            </w:r>
          </w:p>
        </w:tc>
        <w:tc>
          <w:tcPr>
            <w:tcW w:w="1843" w:type="dxa"/>
            <w:shd w:val="clear" w:color="auto" w:fill="DEEAF6"/>
          </w:tcPr>
          <w:p w14:paraId="79565C31" w14:textId="77777777" w:rsidR="00F45C92" w:rsidRPr="006354FB" w:rsidRDefault="00F45C92" w:rsidP="00D059E8">
            <w:pPr>
              <w:pStyle w:val="Balk3"/>
            </w:pPr>
            <w:r w:rsidRPr="006354FB">
              <w:rPr>
                <w:rFonts w:eastAsia="MS Gothic" w:hint="eastAsia"/>
              </w:rPr>
              <w:t>☐</w:t>
            </w:r>
          </w:p>
        </w:tc>
        <w:tc>
          <w:tcPr>
            <w:tcW w:w="2072" w:type="dxa"/>
            <w:shd w:val="clear" w:color="auto" w:fill="DEEAF6"/>
          </w:tcPr>
          <w:p w14:paraId="011BB65F" w14:textId="77777777" w:rsidR="00F45C92" w:rsidRPr="006354FB" w:rsidRDefault="00A2481C" w:rsidP="00D059E8">
            <w:pPr>
              <w:pStyle w:val="Balk3"/>
            </w:pPr>
            <w:r w:rsidRPr="006354FB">
              <w:rPr>
                <w:rFonts w:eastAsia="MS Gothic"/>
              </w:rPr>
              <w:t>X</w:t>
            </w:r>
          </w:p>
        </w:tc>
        <w:tc>
          <w:tcPr>
            <w:tcW w:w="1871" w:type="dxa"/>
            <w:shd w:val="clear" w:color="auto" w:fill="DEEAF6"/>
          </w:tcPr>
          <w:p w14:paraId="1F3003A6" w14:textId="77777777" w:rsidR="00F45C92" w:rsidRPr="006354FB" w:rsidRDefault="00F45C92" w:rsidP="00D059E8">
            <w:pPr>
              <w:pStyle w:val="Balk3"/>
            </w:pPr>
            <w:r w:rsidRPr="006354FB">
              <w:rPr>
                <w:rFonts w:eastAsia="MS Gothic" w:hint="eastAsia"/>
              </w:rPr>
              <w:t>☐</w:t>
            </w:r>
          </w:p>
        </w:tc>
      </w:tr>
      <w:tr w:rsidR="00B730F2" w:rsidRPr="006354FB" w14:paraId="71ED04C0" w14:textId="77777777" w:rsidTr="003219AE">
        <w:trPr>
          <w:jc w:val="center"/>
        </w:trPr>
        <w:tc>
          <w:tcPr>
            <w:tcW w:w="1728" w:type="dxa"/>
            <w:shd w:val="clear" w:color="auto" w:fill="auto"/>
            <w:tcMar>
              <w:left w:w="57" w:type="dxa"/>
              <w:right w:w="57" w:type="dxa"/>
            </w:tcMar>
          </w:tcPr>
          <w:p w14:paraId="3BB1481C" w14:textId="77777777" w:rsidR="00F45C92" w:rsidRPr="006354FB" w:rsidRDefault="00F45C92" w:rsidP="00C05D4C">
            <w:pPr>
              <w:rPr>
                <w:sz w:val="17"/>
                <w:szCs w:val="17"/>
              </w:rPr>
            </w:pPr>
            <w:r w:rsidRPr="006354FB">
              <w:rPr>
                <w:sz w:val="17"/>
                <w:szCs w:val="17"/>
              </w:rPr>
              <w:t>Kurumda tanımlı bir uluslararasılaşma politikası bulunmamaktadır.</w:t>
            </w:r>
          </w:p>
        </w:tc>
        <w:tc>
          <w:tcPr>
            <w:tcW w:w="1842" w:type="dxa"/>
            <w:shd w:val="clear" w:color="auto" w:fill="auto"/>
            <w:tcMar>
              <w:left w:w="57" w:type="dxa"/>
              <w:right w:w="57" w:type="dxa"/>
            </w:tcMar>
          </w:tcPr>
          <w:p w14:paraId="1B2829B6" w14:textId="77777777" w:rsidR="00F45C92" w:rsidRPr="006354FB" w:rsidRDefault="00F45C92" w:rsidP="00C05D4C">
            <w:pPr>
              <w:rPr>
                <w:sz w:val="17"/>
                <w:szCs w:val="17"/>
              </w:rPr>
            </w:pPr>
            <w:r w:rsidRPr="006354FB">
              <w:rPr>
                <w:sz w:val="17"/>
                <w:szCs w:val="17"/>
              </w:rPr>
              <w:t>Kurumun misyon ve hedefleriyle uyumlu, ilan edilmiş bir uluslararasılaşma politikası bulunmaktadır.</w:t>
            </w:r>
          </w:p>
        </w:tc>
        <w:tc>
          <w:tcPr>
            <w:tcW w:w="1843" w:type="dxa"/>
            <w:shd w:val="clear" w:color="auto" w:fill="auto"/>
            <w:tcMar>
              <w:left w:w="57" w:type="dxa"/>
              <w:right w:w="57" w:type="dxa"/>
            </w:tcMar>
          </w:tcPr>
          <w:p w14:paraId="6ED4EA81" w14:textId="77777777" w:rsidR="00F45C92" w:rsidRPr="006354FB" w:rsidRDefault="00F45C92" w:rsidP="00C05D4C">
            <w:pPr>
              <w:rPr>
                <w:sz w:val="17"/>
                <w:szCs w:val="17"/>
              </w:rPr>
            </w:pPr>
            <w:r w:rsidRPr="006354FB">
              <w:rPr>
                <w:sz w:val="17"/>
                <w:szCs w:val="17"/>
              </w:rPr>
              <w:t>Kurumun uluslararasılaşma uygulamaları ilgili birimlere yayılmış, benimsenmiş ve kalite politikasıyla uyumludur.</w:t>
            </w:r>
          </w:p>
        </w:tc>
        <w:tc>
          <w:tcPr>
            <w:tcW w:w="2072" w:type="dxa"/>
            <w:shd w:val="clear" w:color="auto" w:fill="auto"/>
            <w:tcMar>
              <w:left w:w="57" w:type="dxa"/>
              <w:right w:w="57" w:type="dxa"/>
            </w:tcMar>
          </w:tcPr>
          <w:p w14:paraId="79354A53" w14:textId="77777777" w:rsidR="00F45C92" w:rsidRPr="006354FB" w:rsidRDefault="00F45C92" w:rsidP="00C05D4C">
            <w:pPr>
              <w:rPr>
                <w:sz w:val="17"/>
                <w:szCs w:val="17"/>
              </w:rPr>
            </w:pPr>
            <w:r w:rsidRPr="006354FB">
              <w:rPr>
                <w:sz w:val="17"/>
                <w:szCs w:val="17"/>
              </w:rPr>
              <w:t>Kurumun uluslararasılaşma politikası doğrultusunda birimde/bölümde yapılan uygulamalar sistematik ve kurumun iç kalite güvencesi sistemi ile uyumlu olarak izlenmekte ve izlem sonuçlarına göre iyileştirilmeler yapılmaktadır.</w:t>
            </w:r>
          </w:p>
        </w:tc>
        <w:tc>
          <w:tcPr>
            <w:tcW w:w="1871" w:type="dxa"/>
            <w:shd w:val="clear" w:color="auto" w:fill="auto"/>
            <w:tcMar>
              <w:left w:w="57" w:type="dxa"/>
              <w:right w:w="57" w:type="dxa"/>
            </w:tcMar>
          </w:tcPr>
          <w:p w14:paraId="0C714EE9" w14:textId="77777777" w:rsidR="00F45C92" w:rsidRPr="006354FB" w:rsidRDefault="00F45C92" w:rsidP="00C05D4C">
            <w:pPr>
              <w:rPr>
                <w:sz w:val="17"/>
                <w:szCs w:val="17"/>
              </w:rPr>
            </w:pPr>
            <w:r w:rsidRPr="006354FB">
              <w:rPr>
                <w:sz w:val="17"/>
                <w:szCs w:val="17"/>
              </w:rPr>
              <w:t>İçselleştirilmiş, sistematik, sürdürülebilir ve örnek gösterilebilir uygulamalar bulunmaktadır.</w:t>
            </w:r>
          </w:p>
        </w:tc>
      </w:tr>
    </w:tbl>
    <w:p w14:paraId="2CDC3E3A" w14:textId="77777777" w:rsidR="00402D59" w:rsidRPr="006354FB" w:rsidRDefault="00402D59" w:rsidP="00402D59">
      <w:pPr>
        <w:pStyle w:val="Balk4"/>
        <w:ind w:left="0" w:right="62"/>
        <w:jc w:val="both"/>
        <w:rPr>
          <w:rFonts w:ascii="Calibri Light" w:hAnsi="Calibri Light" w:cs="Calibri Light"/>
          <w:b w:val="0"/>
          <w:i w:val="0"/>
          <w:sz w:val="20"/>
          <w:szCs w:val="20"/>
        </w:rPr>
      </w:pPr>
    </w:p>
    <w:p w14:paraId="184BEFF2" w14:textId="77777777" w:rsidR="00D54780" w:rsidRPr="006354FB" w:rsidRDefault="00D54780" w:rsidP="000B06FC">
      <w:pPr>
        <w:spacing w:line="360" w:lineRule="auto"/>
        <w:ind w:firstLine="708"/>
        <w:jc w:val="both"/>
        <w:rPr>
          <w:iCs/>
        </w:rPr>
      </w:pPr>
      <w:r w:rsidRPr="006354FB">
        <w:rPr>
          <w:iCs/>
        </w:rPr>
        <w:t>Mersin Üniversitesi Yönetim Kurulu’nun 04.05.2018 Tarih ve 2018/102 Sayılı Karar Eki’nde Mersin Üniversitesi Uluslararasılaşma Politikası olarak, kültürler arası etkileşimi ön planda tutan Mersin Üniversitesi üreteceği bilgi, teknoloji ve sanat eserleri ile uluslararası arenadaki tanınırlığını arttırmayı hedeflemektedir. Bu bağlamdaki ilkelerini;</w:t>
      </w:r>
    </w:p>
    <w:p w14:paraId="3440C539" w14:textId="77777777" w:rsidR="00D54780" w:rsidRPr="006354FB" w:rsidRDefault="00D54780" w:rsidP="000B06FC">
      <w:pPr>
        <w:spacing w:line="360" w:lineRule="auto"/>
        <w:jc w:val="both"/>
        <w:rPr>
          <w:iCs/>
        </w:rPr>
      </w:pPr>
      <w:r w:rsidRPr="006354FB">
        <w:rPr>
          <w:iCs/>
        </w:rPr>
        <w:t>- Eğitim, araştırma ve kültürel alanlarda uluslararası iş birliklerinde bulunmak.</w:t>
      </w:r>
    </w:p>
    <w:p w14:paraId="33DAD8ED" w14:textId="77777777" w:rsidR="00D54780" w:rsidRPr="006354FB" w:rsidRDefault="00D54780" w:rsidP="000B06FC">
      <w:pPr>
        <w:spacing w:line="360" w:lineRule="auto"/>
        <w:jc w:val="both"/>
        <w:rPr>
          <w:iCs/>
        </w:rPr>
      </w:pPr>
      <w:r w:rsidRPr="006354FB">
        <w:rPr>
          <w:iCs/>
        </w:rPr>
        <w:t>- Çok uluslu proje/uygulamalarda yer almak.</w:t>
      </w:r>
    </w:p>
    <w:p w14:paraId="6DC0BEEE" w14:textId="77777777" w:rsidR="00D54780" w:rsidRPr="006354FB" w:rsidRDefault="00D54780" w:rsidP="000B06FC">
      <w:pPr>
        <w:spacing w:line="360" w:lineRule="auto"/>
        <w:jc w:val="both"/>
        <w:rPr>
          <w:iCs/>
        </w:rPr>
      </w:pPr>
      <w:r w:rsidRPr="006354FB">
        <w:rPr>
          <w:iCs/>
        </w:rPr>
        <w:t>- Öğrenci ve çalışan hareketliliğini sağlamak.</w:t>
      </w:r>
    </w:p>
    <w:p w14:paraId="1669B191" w14:textId="77777777" w:rsidR="00D54780" w:rsidRPr="006354FB" w:rsidRDefault="00D54780" w:rsidP="000B06FC">
      <w:pPr>
        <w:spacing w:line="360" w:lineRule="auto"/>
        <w:jc w:val="both"/>
        <w:rPr>
          <w:iCs/>
        </w:rPr>
      </w:pPr>
      <w:r w:rsidRPr="006354FB">
        <w:rPr>
          <w:iCs/>
        </w:rPr>
        <w:t>- Yabancı öğrenci ve öğretim elemanı çeşitliliğini sağlamak.</w:t>
      </w:r>
    </w:p>
    <w:p w14:paraId="6FCDB9F3" w14:textId="77777777" w:rsidR="00D54780" w:rsidRPr="006354FB" w:rsidRDefault="00D54780" w:rsidP="000B06FC">
      <w:pPr>
        <w:spacing w:line="360" w:lineRule="auto"/>
        <w:jc w:val="both"/>
        <w:rPr>
          <w:iCs/>
        </w:rPr>
      </w:pPr>
      <w:r w:rsidRPr="006354FB">
        <w:rPr>
          <w:iCs/>
        </w:rPr>
        <w:t>- Uluslararası kongre düzenleme ve katılımları arttırmak olarak belirlemiştir.</w:t>
      </w:r>
    </w:p>
    <w:p w14:paraId="42639AE9" w14:textId="77777777" w:rsidR="00D54780" w:rsidRPr="006354FB" w:rsidRDefault="00D54780" w:rsidP="000B06FC">
      <w:pPr>
        <w:spacing w:line="360" w:lineRule="auto"/>
        <w:ind w:firstLine="708"/>
        <w:jc w:val="both"/>
        <w:rPr>
          <w:iCs/>
        </w:rPr>
      </w:pPr>
      <w:r w:rsidRPr="006354FB">
        <w:rPr>
          <w:iCs/>
        </w:rPr>
        <w:t>Bu ilkeler doğrultusunda fakültemiz; vizyonunu ‘’</w:t>
      </w:r>
      <w:r w:rsidRPr="006354FB">
        <w:rPr>
          <w:b/>
          <w:bCs/>
          <w:iCs/>
        </w:rPr>
        <w:t>uluslararası düzeyde tanınan ve tercih edilen, nitelikli bir tıp fakültesi olmak</w:t>
      </w:r>
      <w:r w:rsidRPr="006354FB">
        <w:rPr>
          <w:iCs/>
        </w:rPr>
        <w:t>’’ olarak belirlemiştir.</w:t>
      </w:r>
    </w:p>
    <w:p w14:paraId="023AAB66" w14:textId="77777777" w:rsidR="00D54780" w:rsidRPr="006354FB" w:rsidRDefault="00D54780" w:rsidP="000B06FC">
      <w:pPr>
        <w:spacing w:line="360" w:lineRule="auto"/>
        <w:ind w:firstLine="708"/>
        <w:jc w:val="both"/>
        <w:rPr>
          <w:iCs/>
        </w:rPr>
      </w:pPr>
      <w:r w:rsidRPr="006354FB">
        <w:rPr>
          <w:iCs/>
        </w:rPr>
        <w:t>Bu vizyon</w:t>
      </w:r>
      <w:r w:rsidR="00BA4F9D">
        <w:rPr>
          <w:iCs/>
        </w:rPr>
        <w:t xml:space="preserve"> ile</w:t>
      </w:r>
      <w:r w:rsidRPr="006354FB">
        <w:rPr>
          <w:iCs/>
        </w:rPr>
        <w:t xml:space="preserve"> ilintili olarak; fakültemizin eğitim ve araştırma hedefleri içinde, ‘’Ulusal/uluslararası proje merkezlerince desteklenen projelerin tanıtımlarına katılım fırsatlarının farkında olur’’, yine fakültemizin hizmet hedefleri içinde, ‘’Ulusal/uluslararası kalite standartlarının sağlanabilmesi için akreditasyon ve kalite kurumlarının önemini kavrayacak ve kendileri veya temsilcileri aracılığıyla bu süreçlere aktif katkı sağlar’’ ve </w:t>
      </w:r>
      <w:r w:rsidRPr="00BA4F9D">
        <w:rPr>
          <w:iCs/>
        </w:rPr>
        <w:t>1</w:t>
      </w:r>
      <w:r w:rsidR="00DD53E3">
        <w:rPr>
          <w:iCs/>
        </w:rPr>
        <w:t>2</w:t>
      </w:r>
      <w:r w:rsidRPr="00BA4F9D">
        <w:rPr>
          <w:iCs/>
        </w:rPr>
        <w:t xml:space="preserve"> no’lu stratejik hedefinde ‘’Kurum içi bilimsel araştırmaların ve kurumlar arası ulusal/uluslararası ortak projelerin sayı ve kalitesini arttırmak amacıyla eğitim ve tanıtım faaliyetleri düzenlemek’’ maddeleri bulunmaktadır.</w:t>
      </w:r>
    </w:p>
    <w:p w14:paraId="1FCE17DC" w14:textId="77777777" w:rsidR="00D54780" w:rsidRPr="006354FB" w:rsidRDefault="00D54780" w:rsidP="000B06FC">
      <w:pPr>
        <w:spacing w:line="360" w:lineRule="auto"/>
        <w:ind w:firstLine="708"/>
        <w:jc w:val="both"/>
        <w:rPr>
          <w:iCs/>
        </w:rPr>
      </w:pPr>
      <w:r w:rsidRPr="006354FB">
        <w:rPr>
          <w:iCs/>
        </w:rPr>
        <w:t>Üniversitemiz</w:t>
      </w:r>
      <w:r w:rsidR="00DA3B17" w:rsidRPr="006354FB">
        <w:rPr>
          <w:iCs/>
        </w:rPr>
        <w:t xml:space="preserve"> tarafından</w:t>
      </w:r>
      <w:r w:rsidRPr="006354FB">
        <w:rPr>
          <w:iCs/>
        </w:rPr>
        <w:t xml:space="preserve">, Avrupa Yüksek Öğretim Alanı’nı oluşturmak üzere yüksek öğretim kurumlarını birbirine tanıtmak, yaklaştırmak ve sinerji yaratmak amacıyla, Bologna Süreci kapsamında ortak çalışmalar </w:t>
      </w:r>
      <w:r w:rsidR="00DA3B17" w:rsidRPr="006354FB">
        <w:rPr>
          <w:iCs/>
        </w:rPr>
        <w:t>yapılmaktadır</w:t>
      </w:r>
      <w:r w:rsidRPr="006354FB">
        <w:rPr>
          <w:iCs/>
        </w:rPr>
        <w:t xml:space="preserve">.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w:t>
      </w:r>
      <w:r w:rsidRPr="006354FB">
        <w:rPr>
          <w:iCs/>
        </w:rPr>
        <w:lastRenderedPageBreak/>
        <w:t>Kredi Transfer Sistemi (AKTS) ve Diploma Eki (DE) Etiketi çalışmaları sonucunda Üniversitemiz AKTS (ECTS) ve DE (DS) Etiketlerini 2012 yılında almaya hak kazanmıştır</w:t>
      </w:r>
      <w:r w:rsidR="00DA3B17" w:rsidRPr="006354FB">
        <w:rPr>
          <w:iCs/>
        </w:rPr>
        <w:t xml:space="preserve"> ve</w:t>
      </w:r>
      <w:r w:rsidRPr="006354FB">
        <w:rPr>
          <w:iCs/>
        </w:rPr>
        <w:t xml:space="preserve"> fakültemiz müfredatı da uyumlu hale getirilmiştir.</w:t>
      </w:r>
    </w:p>
    <w:p w14:paraId="4076286B" w14:textId="77777777" w:rsidR="00D54780" w:rsidRPr="006354FB" w:rsidRDefault="00D54780" w:rsidP="000B06FC">
      <w:pPr>
        <w:spacing w:line="360" w:lineRule="auto"/>
        <w:ind w:firstLine="708"/>
        <w:jc w:val="both"/>
        <w:rPr>
          <w:iCs/>
        </w:rPr>
      </w:pPr>
      <w:r w:rsidRPr="000345F5">
        <w:rPr>
          <w:iCs/>
        </w:rPr>
        <w:t xml:space="preserve">Fakültemizin, </w:t>
      </w:r>
      <w:r w:rsidR="00956AA7" w:rsidRPr="000345F5">
        <w:rPr>
          <w:iCs/>
        </w:rPr>
        <w:t>YÖKAK ve</w:t>
      </w:r>
      <w:r w:rsidRPr="000345F5">
        <w:rPr>
          <w:iCs/>
        </w:rPr>
        <w:t xml:space="preserve"> Worl</w:t>
      </w:r>
      <w:r w:rsidR="00956AA7" w:rsidRPr="000345F5">
        <w:rPr>
          <w:iCs/>
        </w:rPr>
        <w:t>d</w:t>
      </w:r>
      <w:r w:rsidR="00034C51" w:rsidRPr="000345F5">
        <w:rPr>
          <w:iCs/>
        </w:rPr>
        <w:t xml:space="preserve"> </w:t>
      </w:r>
      <w:r w:rsidRPr="000345F5">
        <w:rPr>
          <w:iCs/>
        </w:rPr>
        <w:t>Federation of Medical</w:t>
      </w:r>
      <w:r w:rsidR="00034C51" w:rsidRPr="000345F5">
        <w:rPr>
          <w:iCs/>
        </w:rPr>
        <w:t xml:space="preserve"> </w:t>
      </w:r>
      <w:r w:rsidRPr="000345F5">
        <w:rPr>
          <w:iCs/>
        </w:rPr>
        <w:t>Education-WFME (2</w:t>
      </w:r>
      <w:r w:rsidR="00956AA7" w:rsidRPr="000345F5">
        <w:rPr>
          <w:iCs/>
        </w:rPr>
        <w:t>013-2023) tarafından tescilli ve tanınan TEP</w:t>
      </w:r>
      <w:r w:rsidRPr="000345F5">
        <w:rPr>
          <w:iCs/>
        </w:rPr>
        <w:t>DAD tarafından 2025 yılına kadar akredite edilmesi de ulusal ve uluslararası gelişimine katkılar sunmaktadır.</w:t>
      </w:r>
      <w:r w:rsidRPr="006354FB">
        <w:rPr>
          <w:iCs/>
        </w:rPr>
        <w:t xml:space="preserve"> </w:t>
      </w:r>
    </w:p>
    <w:p w14:paraId="0FF96505" w14:textId="77777777" w:rsidR="00A105D9" w:rsidRPr="00A105D9" w:rsidRDefault="00D54780" w:rsidP="00A105D9">
      <w:pPr>
        <w:spacing w:line="360" w:lineRule="auto"/>
        <w:ind w:firstLine="708"/>
        <w:jc w:val="both"/>
        <w:rPr>
          <w:rStyle w:val="Kpr"/>
          <w:iCs/>
          <w:color w:val="auto"/>
          <w:u w:val="none"/>
        </w:rPr>
      </w:pPr>
      <w:r w:rsidRPr="006354FB">
        <w:rPr>
          <w:iCs/>
        </w:rPr>
        <w:t>Anesteziyoloji</w:t>
      </w:r>
      <w:r w:rsidR="00BF4A08" w:rsidRPr="006354FB">
        <w:rPr>
          <w:iCs/>
        </w:rPr>
        <w:t xml:space="preserve"> ve Reanimasyon Anabilim Dalı’mızın</w:t>
      </w:r>
      <w:r w:rsidR="00034C51">
        <w:rPr>
          <w:iCs/>
        </w:rPr>
        <w:t xml:space="preserve"> </w:t>
      </w:r>
      <w:r w:rsidR="000345F5">
        <w:rPr>
          <w:iCs/>
        </w:rPr>
        <w:t xml:space="preserve">2017 yılında, 2018 yılında da Algoloji Yan Dalı </w:t>
      </w:r>
      <w:r w:rsidR="00BF4A08" w:rsidRPr="006354FB">
        <w:rPr>
          <w:iCs/>
        </w:rPr>
        <w:t xml:space="preserve">tıpta uzmanlık eğitimi yeterliği alanında </w:t>
      </w:r>
      <w:r w:rsidRPr="006354FB">
        <w:rPr>
          <w:iCs/>
        </w:rPr>
        <w:t xml:space="preserve">uluslararası düzeyde akredite </w:t>
      </w:r>
      <w:r w:rsidR="000345F5">
        <w:rPr>
          <w:iCs/>
        </w:rPr>
        <w:t>sertifikasını almış ve bu durum f</w:t>
      </w:r>
      <w:r w:rsidRPr="006354FB">
        <w:rPr>
          <w:iCs/>
        </w:rPr>
        <w:t>akülte</w:t>
      </w:r>
      <w:r w:rsidR="00CD52D4" w:rsidRPr="006354FB">
        <w:rPr>
          <w:iCs/>
        </w:rPr>
        <w:t>miz tarafından desteklenmiştir.</w:t>
      </w:r>
      <w:r w:rsidR="00A105D9">
        <w:rPr>
          <w:iCs/>
        </w:rPr>
        <w:t xml:space="preserve"> </w:t>
      </w:r>
      <w:r w:rsidR="000345F5" w:rsidRPr="00BD5FBE">
        <w:rPr>
          <w:rStyle w:val="Kpr"/>
          <w:iCs/>
          <w:color w:val="auto"/>
          <w:u w:val="none"/>
        </w:rPr>
        <w:t>Fakültemiz Halk Sağlığı Anabilim Dalı 18 Nisan 2022 tarihinde akreditasyon belgesi</w:t>
      </w:r>
      <w:r w:rsidR="000345F5">
        <w:rPr>
          <w:rStyle w:val="Kpr"/>
          <w:iCs/>
          <w:color w:val="auto"/>
          <w:u w:val="none"/>
        </w:rPr>
        <w:t>ni</w:t>
      </w:r>
      <w:r w:rsidR="000345F5" w:rsidRPr="00BD5FBE">
        <w:rPr>
          <w:rStyle w:val="Kpr"/>
          <w:iCs/>
          <w:color w:val="auto"/>
          <w:u w:val="none"/>
        </w:rPr>
        <w:t xml:space="preserve"> almaya hak kazanmıştır.</w:t>
      </w:r>
      <w:r w:rsidR="000345F5" w:rsidRPr="000345F5">
        <w:rPr>
          <w:rStyle w:val="Kpr"/>
          <w:iCs/>
          <w:color w:val="auto"/>
          <w:u w:val="none"/>
        </w:rPr>
        <w:t xml:space="preserve"> </w:t>
      </w:r>
      <w:r w:rsidR="000345F5" w:rsidRPr="00BD5FBE">
        <w:rPr>
          <w:rStyle w:val="Kpr"/>
          <w:iCs/>
          <w:color w:val="auto"/>
          <w:u w:val="none"/>
        </w:rPr>
        <w:t xml:space="preserve">Plastik, Rekonstrüktif ve Estetik Cerrahi </w:t>
      </w:r>
      <w:r w:rsidR="000345F5">
        <w:rPr>
          <w:rStyle w:val="Kpr"/>
          <w:iCs/>
          <w:color w:val="auto"/>
          <w:u w:val="none"/>
        </w:rPr>
        <w:t>A</w:t>
      </w:r>
      <w:r w:rsidR="000345F5" w:rsidRPr="00BD5FBE">
        <w:rPr>
          <w:rStyle w:val="Kpr"/>
          <w:iCs/>
          <w:color w:val="auto"/>
          <w:u w:val="none"/>
        </w:rPr>
        <w:t xml:space="preserve">nabilim Dalı </w:t>
      </w:r>
      <w:r w:rsidR="000345F5">
        <w:rPr>
          <w:rStyle w:val="Kpr"/>
          <w:iCs/>
          <w:color w:val="auto"/>
          <w:u w:val="none"/>
        </w:rPr>
        <w:t xml:space="preserve">ise </w:t>
      </w:r>
      <w:r w:rsidR="000345F5" w:rsidRPr="00BD5FBE">
        <w:rPr>
          <w:rStyle w:val="Kpr"/>
          <w:iCs/>
          <w:color w:val="auto"/>
          <w:u w:val="none"/>
        </w:rPr>
        <w:t>26 Eylül 2022 tarihinde akreditasyon belgesi</w:t>
      </w:r>
      <w:r w:rsidR="000345F5">
        <w:rPr>
          <w:rStyle w:val="Kpr"/>
          <w:iCs/>
          <w:color w:val="auto"/>
          <w:u w:val="none"/>
        </w:rPr>
        <w:t xml:space="preserve">ni almıştır. </w:t>
      </w:r>
      <w:r w:rsidR="000345F5" w:rsidRPr="00BD5FBE">
        <w:rPr>
          <w:rStyle w:val="Kpr"/>
          <w:iCs/>
          <w:color w:val="auto"/>
          <w:u w:val="none"/>
        </w:rPr>
        <w:t xml:space="preserve"> Genel Cerrahi Anabilim Dalı </w:t>
      </w:r>
      <w:r w:rsidR="000345F5">
        <w:rPr>
          <w:rStyle w:val="Kpr"/>
          <w:iCs/>
          <w:color w:val="auto"/>
          <w:u w:val="none"/>
        </w:rPr>
        <w:t xml:space="preserve">ise </w:t>
      </w:r>
      <w:r w:rsidR="000345F5" w:rsidRPr="00BD5FBE">
        <w:rPr>
          <w:rStyle w:val="Kpr"/>
          <w:iCs/>
          <w:color w:val="auto"/>
          <w:u w:val="none"/>
        </w:rPr>
        <w:t>11 Ekim 2023 tarihinde Re-akretide edilmiştir.</w:t>
      </w:r>
      <w:r w:rsidR="000345F5">
        <w:rPr>
          <w:rStyle w:val="Kpr"/>
          <w:iCs/>
          <w:color w:val="auto"/>
          <w:u w:val="none"/>
        </w:rPr>
        <w:t xml:space="preserve"> Fakültemizin re-akredite olan diğer bir anabilim dalı ise </w:t>
      </w:r>
      <w:r w:rsidR="000345F5" w:rsidRPr="00BD5FBE">
        <w:rPr>
          <w:rStyle w:val="Kpr"/>
          <w:iCs/>
          <w:color w:val="auto"/>
          <w:u w:val="none"/>
        </w:rPr>
        <w:t>Radyoloji Anabilim Dalı</w:t>
      </w:r>
      <w:r w:rsidR="000345F5">
        <w:rPr>
          <w:rStyle w:val="Kpr"/>
          <w:iCs/>
          <w:color w:val="auto"/>
          <w:u w:val="none"/>
        </w:rPr>
        <w:t xml:space="preserve">dır.  </w:t>
      </w:r>
      <w:hyperlink r:id="rId27" w:history="1">
        <w:r w:rsidR="00A105D9" w:rsidRPr="006354FB">
          <w:rPr>
            <w:rStyle w:val="Kpr"/>
            <w:iCs/>
          </w:rPr>
          <w:t>http://www.mersin.edu.tr/haberler/354368/fakultemiz-anesteziyoloji-ve-reanimasyon-anabilim-dalina-avrupa-akreditasyonu</w:t>
        </w:r>
      </w:hyperlink>
    </w:p>
    <w:p w14:paraId="6DA5239E" w14:textId="1C1CEFFC" w:rsidR="00D54780" w:rsidRDefault="00D54780" w:rsidP="00836552">
      <w:pPr>
        <w:spacing w:line="360" w:lineRule="auto"/>
        <w:ind w:firstLine="567"/>
        <w:jc w:val="both"/>
        <w:rPr>
          <w:iCs/>
        </w:rPr>
      </w:pPr>
      <w:r w:rsidRPr="006354FB">
        <w:rPr>
          <w:iCs/>
        </w:rPr>
        <w:t>Kültürel derinlik kazanımına yönelik ve farklı disiplinleri tanıma fırsatı amacıyla;</w:t>
      </w:r>
      <w:r w:rsidR="00034C51">
        <w:rPr>
          <w:iCs/>
        </w:rPr>
        <w:t xml:space="preserve"> </w:t>
      </w:r>
      <w:r w:rsidR="00956AA7" w:rsidRPr="006354FB">
        <w:rPr>
          <w:iCs/>
        </w:rPr>
        <w:t xml:space="preserve">Erasmus ve </w:t>
      </w:r>
      <w:r w:rsidR="00BD3FEB" w:rsidRPr="006354FB">
        <w:rPr>
          <w:iCs/>
        </w:rPr>
        <w:t>Mevlâna</w:t>
      </w:r>
      <w:r w:rsidR="00956AA7" w:rsidRPr="006354FB">
        <w:rPr>
          <w:iCs/>
        </w:rPr>
        <w:t xml:space="preserve"> Programları</w:t>
      </w:r>
      <w:r w:rsidRPr="006354FB">
        <w:rPr>
          <w:iCs/>
        </w:rPr>
        <w:t xml:space="preserve"> kapsamında uluslararası </w:t>
      </w:r>
      <w:r w:rsidR="00D61DAB" w:rsidRPr="006354FB">
        <w:rPr>
          <w:iCs/>
        </w:rPr>
        <w:t>iş birliği</w:t>
      </w:r>
      <w:r w:rsidRPr="006354FB">
        <w:rPr>
          <w:iCs/>
        </w:rPr>
        <w:t xml:space="preserve"> anlaşmalarımı</w:t>
      </w:r>
      <w:r w:rsidR="00956AA7" w:rsidRPr="006354FB">
        <w:rPr>
          <w:iCs/>
        </w:rPr>
        <w:t>z mevcuttur.</w:t>
      </w:r>
      <w:r w:rsidR="000C169C">
        <w:rPr>
          <w:iCs/>
        </w:rPr>
        <w:t xml:space="preserve"> </w:t>
      </w:r>
      <w:r w:rsidRPr="006354FB">
        <w:rPr>
          <w:iCs/>
        </w:rPr>
        <w:t>Uluslararası değişim program ve olanaklarının paydaşlara duyurulması üniversitemiz we</w:t>
      </w:r>
      <w:r w:rsidR="00956AA7" w:rsidRPr="006354FB">
        <w:rPr>
          <w:iCs/>
        </w:rPr>
        <w:t>b sayfasında Dış İlişkiler Koor</w:t>
      </w:r>
      <w:r w:rsidRPr="006354FB">
        <w:rPr>
          <w:iCs/>
        </w:rPr>
        <w:t>dinatörlüğü tarafından yapılmakta ve hak kazanan öğrencilerimiz fakültemiz Yönetim Kurulu kararı ile desteklenmektedir.</w:t>
      </w:r>
    </w:p>
    <w:p w14:paraId="73544414" w14:textId="77777777" w:rsidR="00836552" w:rsidRDefault="00000000" w:rsidP="00836552">
      <w:pPr>
        <w:spacing w:line="360" w:lineRule="auto"/>
        <w:jc w:val="both"/>
        <w:rPr>
          <w:iCs/>
        </w:rPr>
      </w:pPr>
      <w:hyperlink r:id="rId28" w:history="1">
        <w:r w:rsidR="00836552" w:rsidRPr="00A925B2">
          <w:rPr>
            <w:rStyle w:val="Kpr"/>
            <w:iCs/>
          </w:rPr>
          <w:t>https://www.mersin.edu.tr/idari/mersin-universitesi-dis-iliskiler-ve-projeler-koordinatorlugu</w:t>
        </w:r>
      </w:hyperlink>
    </w:p>
    <w:p w14:paraId="02C4B1D3" w14:textId="77777777" w:rsidR="00D54780" w:rsidRPr="006354FB" w:rsidRDefault="00D54780" w:rsidP="00836552">
      <w:pPr>
        <w:spacing w:line="360" w:lineRule="auto"/>
        <w:ind w:firstLine="567"/>
        <w:jc w:val="both"/>
        <w:rPr>
          <w:iCs/>
        </w:rPr>
      </w:pPr>
      <w:r w:rsidRPr="006354FB">
        <w:rPr>
          <w:iCs/>
        </w:rPr>
        <w:t>Erasmus programı kapsamında yurtdışına giden öğrencilerimiz Ulusal Ajans aracılığı ile desteklenmekte ve öğrencilere ödemeler üniversitemizin Dış İlişkiler Koordinatörlüğü Erasmus birimleri tarafından yapılmaktadır.</w:t>
      </w:r>
    </w:p>
    <w:p w14:paraId="4EE6972F" w14:textId="77777777" w:rsidR="00D54780" w:rsidRPr="006354FB" w:rsidRDefault="00D54780" w:rsidP="000B06FC">
      <w:pPr>
        <w:spacing w:line="360" w:lineRule="auto"/>
        <w:jc w:val="both"/>
        <w:rPr>
          <w:iCs/>
        </w:rPr>
      </w:pPr>
      <w:r w:rsidRPr="006354FB">
        <w:rPr>
          <w:iCs/>
        </w:rPr>
        <w:t xml:space="preserve">Erasmus Programı Kapsamında Değişim ve </w:t>
      </w:r>
      <w:r w:rsidR="00BA3B80" w:rsidRPr="006354FB">
        <w:rPr>
          <w:iCs/>
        </w:rPr>
        <w:t>İş Birliği</w:t>
      </w:r>
      <w:r w:rsidRPr="006354FB">
        <w:rPr>
          <w:iCs/>
        </w:rPr>
        <w:t xml:space="preserve"> Anlaşmaları Yapılan Üniversiteler:</w:t>
      </w:r>
    </w:p>
    <w:p w14:paraId="7F42D45E"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Universita</w:t>
      </w:r>
      <w:r w:rsidR="00BB0739" w:rsidRPr="000A5F16">
        <w:rPr>
          <w:iCs/>
          <w:lang w:val="en-US"/>
        </w:rPr>
        <w:t xml:space="preserve"> </w:t>
      </w:r>
      <w:r w:rsidRPr="000A5F16">
        <w:rPr>
          <w:iCs/>
          <w:lang w:val="en-US"/>
        </w:rPr>
        <w:t>Degli</w:t>
      </w:r>
      <w:r w:rsidR="00BB0739" w:rsidRPr="000A5F16">
        <w:rPr>
          <w:iCs/>
          <w:lang w:val="en-US"/>
        </w:rPr>
        <w:t xml:space="preserve"> </w:t>
      </w:r>
      <w:r w:rsidRPr="000A5F16">
        <w:rPr>
          <w:iCs/>
          <w:lang w:val="en-US"/>
        </w:rPr>
        <w:t>Studi</w:t>
      </w:r>
      <w:r w:rsidR="00BB0739" w:rsidRPr="000A5F16">
        <w:rPr>
          <w:iCs/>
          <w:lang w:val="en-US"/>
        </w:rPr>
        <w:t xml:space="preserve"> </w:t>
      </w:r>
      <w:r w:rsidRPr="000A5F16">
        <w:rPr>
          <w:iCs/>
          <w:lang w:val="en-US"/>
        </w:rPr>
        <w:t>di</w:t>
      </w:r>
      <w:r w:rsidR="00BB0739" w:rsidRPr="000A5F16">
        <w:rPr>
          <w:iCs/>
          <w:lang w:val="en-US"/>
        </w:rPr>
        <w:t xml:space="preserve"> </w:t>
      </w:r>
      <w:r w:rsidRPr="000A5F16">
        <w:rPr>
          <w:iCs/>
          <w:lang w:val="en-US"/>
        </w:rPr>
        <w:t>Foggia</w:t>
      </w:r>
    </w:p>
    <w:p w14:paraId="41DA1960"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Universita</w:t>
      </w:r>
      <w:r w:rsidR="00BB0739" w:rsidRPr="000A5F16">
        <w:rPr>
          <w:iCs/>
          <w:lang w:val="en-US"/>
        </w:rPr>
        <w:t xml:space="preserve"> </w:t>
      </w:r>
      <w:r w:rsidRPr="000A5F16">
        <w:rPr>
          <w:iCs/>
          <w:lang w:val="en-US"/>
        </w:rPr>
        <w:t>Degli</w:t>
      </w:r>
      <w:r w:rsidR="00BB0739" w:rsidRPr="000A5F16">
        <w:rPr>
          <w:iCs/>
          <w:lang w:val="en-US"/>
        </w:rPr>
        <w:t xml:space="preserve"> </w:t>
      </w:r>
      <w:r w:rsidRPr="000A5F16">
        <w:rPr>
          <w:iCs/>
          <w:lang w:val="en-US"/>
        </w:rPr>
        <w:t>Studi</w:t>
      </w:r>
      <w:r w:rsidR="00BB0739" w:rsidRPr="000A5F16">
        <w:rPr>
          <w:iCs/>
          <w:lang w:val="en-US"/>
        </w:rPr>
        <w:t xml:space="preserve"> </w:t>
      </w:r>
      <w:r w:rsidRPr="000A5F16">
        <w:rPr>
          <w:iCs/>
          <w:lang w:val="en-US"/>
        </w:rPr>
        <w:t>di</w:t>
      </w:r>
      <w:r w:rsidR="00BB0739" w:rsidRPr="000A5F16">
        <w:rPr>
          <w:iCs/>
          <w:lang w:val="en-US"/>
        </w:rPr>
        <w:t xml:space="preserve"> </w:t>
      </w:r>
      <w:r w:rsidRPr="000A5F16">
        <w:rPr>
          <w:iCs/>
          <w:lang w:val="en-US"/>
        </w:rPr>
        <w:t>Genova</w:t>
      </w:r>
    </w:p>
    <w:p w14:paraId="670C6232"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Seconda</w:t>
      </w:r>
      <w:r w:rsidR="00BB0739" w:rsidRPr="000A5F16">
        <w:rPr>
          <w:iCs/>
          <w:lang w:val="en-US"/>
        </w:rPr>
        <w:t xml:space="preserve"> </w:t>
      </w:r>
      <w:r w:rsidRPr="000A5F16">
        <w:rPr>
          <w:iCs/>
          <w:lang w:val="en-US"/>
        </w:rPr>
        <w:t>Universita</w:t>
      </w:r>
      <w:r w:rsidR="00BB0739" w:rsidRPr="000A5F16">
        <w:rPr>
          <w:iCs/>
          <w:lang w:val="en-US"/>
        </w:rPr>
        <w:t xml:space="preserve"> </w:t>
      </w:r>
      <w:r w:rsidRPr="000A5F16">
        <w:rPr>
          <w:iCs/>
          <w:lang w:val="en-US"/>
        </w:rPr>
        <w:t>Degli</w:t>
      </w:r>
      <w:r w:rsidR="00BB0739" w:rsidRPr="000A5F16">
        <w:rPr>
          <w:iCs/>
          <w:lang w:val="en-US"/>
        </w:rPr>
        <w:t xml:space="preserve"> </w:t>
      </w:r>
      <w:r w:rsidRPr="000A5F16">
        <w:rPr>
          <w:iCs/>
          <w:lang w:val="en-US"/>
        </w:rPr>
        <w:t>Studidi Napoli</w:t>
      </w:r>
    </w:p>
    <w:p w14:paraId="61200EB3"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University of Pisa</w:t>
      </w:r>
    </w:p>
    <w:p w14:paraId="25E0D081"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Sapienza</w:t>
      </w:r>
      <w:r w:rsidR="00BB0739" w:rsidRPr="000A5F16">
        <w:rPr>
          <w:iCs/>
          <w:lang w:val="en-US"/>
        </w:rPr>
        <w:t xml:space="preserve"> </w:t>
      </w:r>
      <w:r w:rsidRPr="000A5F16">
        <w:rPr>
          <w:iCs/>
          <w:lang w:val="en-US"/>
        </w:rPr>
        <w:t>Üniversita</w:t>
      </w:r>
      <w:r w:rsidR="00BB0739" w:rsidRPr="000A5F16">
        <w:rPr>
          <w:iCs/>
          <w:lang w:val="en-US"/>
        </w:rPr>
        <w:t xml:space="preserve"> </w:t>
      </w:r>
      <w:r w:rsidRPr="000A5F16">
        <w:rPr>
          <w:iCs/>
          <w:lang w:val="en-US"/>
        </w:rPr>
        <w:t>di Roma</w:t>
      </w:r>
    </w:p>
    <w:p w14:paraId="3CABB8C9"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Tyumen</w:t>
      </w:r>
      <w:r w:rsidR="00BB0739" w:rsidRPr="000A5F16">
        <w:rPr>
          <w:iCs/>
          <w:lang w:val="en-US"/>
        </w:rPr>
        <w:t xml:space="preserve"> </w:t>
      </w:r>
      <w:r w:rsidRPr="000A5F16">
        <w:rPr>
          <w:iCs/>
          <w:lang w:val="en-US"/>
        </w:rPr>
        <w:t>State</w:t>
      </w:r>
      <w:r w:rsidR="00BB0739" w:rsidRPr="000A5F16">
        <w:rPr>
          <w:iCs/>
          <w:lang w:val="en-US"/>
        </w:rPr>
        <w:t xml:space="preserve"> </w:t>
      </w:r>
      <w:r w:rsidRPr="000A5F16">
        <w:rPr>
          <w:iCs/>
          <w:lang w:val="en-US"/>
        </w:rPr>
        <w:t>Medical Academy</w:t>
      </w:r>
    </w:p>
    <w:p w14:paraId="22DCBB48"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Trakia</w:t>
      </w:r>
      <w:r w:rsidR="00BB0739" w:rsidRPr="000A5F16">
        <w:rPr>
          <w:iCs/>
          <w:lang w:val="en-US"/>
        </w:rPr>
        <w:t xml:space="preserve"> </w:t>
      </w:r>
      <w:r w:rsidRPr="000A5F16">
        <w:rPr>
          <w:iCs/>
          <w:lang w:val="en-US"/>
        </w:rPr>
        <w:t>University</w:t>
      </w:r>
    </w:p>
    <w:p w14:paraId="09097ED8" w14:textId="77777777" w:rsidR="00D54780" w:rsidRPr="000A5F16" w:rsidRDefault="00D54780" w:rsidP="00FA5545">
      <w:pPr>
        <w:pStyle w:val="ListeParagraf"/>
        <w:numPr>
          <w:ilvl w:val="0"/>
          <w:numId w:val="21"/>
        </w:numPr>
        <w:spacing w:line="360" w:lineRule="auto"/>
        <w:ind w:left="567"/>
        <w:jc w:val="both"/>
        <w:rPr>
          <w:iCs/>
          <w:lang w:val="en-US"/>
        </w:rPr>
      </w:pPr>
      <w:r w:rsidRPr="000A5F16">
        <w:rPr>
          <w:iCs/>
          <w:lang w:val="en-US"/>
        </w:rPr>
        <w:t>Avicenna</w:t>
      </w:r>
      <w:r w:rsidR="00BB0739" w:rsidRPr="000A5F16">
        <w:rPr>
          <w:iCs/>
          <w:lang w:val="en-US"/>
        </w:rPr>
        <w:t xml:space="preserve"> </w:t>
      </w:r>
      <w:r w:rsidRPr="000A5F16">
        <w:rPr>
          <w:iCs/>
          <w:lang w:val="en-US"/>
        </w:rPr>
        <w:t>Tajik</w:t>
      </w:r>
      <w:r w:rsidR="00BB0739" w:rsidRPr="000A5F16">
        <w:rPr>
          <w:iCs/>
          <w:lang w:val="en-US"/>
        </w:rPr>
        <w:t xml:space="preserve"> </w:t>
      </w:r>
      <w:r w:rsidRPr="000A5F16">
        <w:rPr>
          <w:iCs/>
          <w:lang w:val="en-US"/>
        </w:rPr>
        <w:t>Satae</w:t>
      </w:r>
      <w:r w:rsidR="00BB0739" w:rsidRPr="000A5F16">
        <w:rPr>
          <w:iCs/>
          <w:lang w:val="en-US"/>
        </w:rPr>
        <w:t xml:space="preserve"> </w:t>
      </w:r>
      <w:r w:rsidRPr="000A5F16">
        <w:rPr>
          <w:iCs/>
          <w:lang w:val="en-US"/>
        </w:rPr>
        <w:t>Medical</w:t>
      </w:r>
      <w:r w:rsidR="00BB0739" w:rsidRPr="000A5F16">
        <w:rPr>
          <w:iCs/>
          <w:lang w:val="en-US"/>
        </w:rPr>
        <w:t xml:space="preserve"> </w:t>
      </w:r>
      <w:r w:rsidRPr="000A5F16">
        <w:rPr>
          <w:iCs/>
          <w:lang w:val="en-US"/>
        </w:rPr>
        <w:t>University</w:t>
      </w:r>
    </w:p>
    <w:p w14:paraId="4C53D519" w14:textId="77777777" w:rsidR="00BA395E" w:rsidRPr="000A5F16" w:rsidRDefault="00D54780" w:rsidP="00FA5545">
      <w:pPr>
        <w:pStyle w:val="ListeParagraf"/>
        <w:numPr>
          <w:ilvl w:val="0"/>
          <w:numId w:val="21"/>
        </w:numPr>
        <w:spacing w:line="360" w:lineRule="auto"/>
        <w:ind w:left="567"/>
        <w:jc w:val="both"/>
        <w:rPr>
          <w:iCs/>
          <w:lang w:val="en-US"/>
        </w:rPr>
      </w:pPr>
      <w:r w:rsidRPr="000A5F16">
        <w:rPr>
          <w:iCs/>
          <w:lang w:val="en-US"/>
        </w:rPr>
        <w:t>University “Dunarea de Jos” of Galati</w:t>
      </w:r>
    </w:p>
    <w:p w14:paraId="4722F580" w14:textId="77777777" w:rsidR="00A0536C" w:rsidRPr="000A5F16" w:rsidRDefault="00A0536C" w:rsidP="00FA5545">
      <w:pPr>
        <w:pStyle w:val="ListeParagraf"/>
        <w:numPr>
          <w:ilvl w:val="0"/>
          <w:numId w:val="21"/>
        </w:numPr>
        <w:spacing w:line="360" w:lineRule="auto"/>
        <w:ind w:left="567"/>
        <w:jc w:val="both"/>
        <w:rPr>
          <w:lang w:val="en-US"/>
        </w:rPr>
      </w:pPr>
      <w:r w:rsidRPr="000A5F16">
        <w:rPr>
          <w:rFonts w:eastAsia="Times New Roman" w:cs="Calibri"/>
          <w:lang w:val="en-US" w:eastAsia="tr-TR"/>
        </w:rPr>
        <w:t>Justus-Liebig</w:t>
      </w:r>
      <w:r w:rsidR="00BB0739" w:rsidRPr="000A5F16">
        <w:rPr>
          <w:rFonts w:eastAsia="Times New Roman" w:cs="Calibri"/>
          <w:lang w:val="en-US" w:eastAsia="tr-TR"/>
        </w:rPr>
        <w:t xml:space="preserve"> </w:t>
      </w:r>
      <w:r w:rsidRPr="000A5F16">
        <w:rPr>
          <w:rFonts w:eastAsia="Times New Roman" w:cs="Calibri"/>
          <w:lang w:val="en-US" w:eastAsia="tr-TR"/>
        </w:rPr>
        <w:t>Universitat</w:t>
      </w:r>
      <w:r w:rsidR="00BB0739" w:rsidRPr="000A5F16">
        <w:rPr>
          <w:rFonts w:eastAsia="Times New Roman" w:cs="Calibri"/>
          <w:lang w:val="en-US" w:eastAsia="tr-TR"/>
        </w:rPr>
        <w:t xml:space="preserve"> </w:t>
      </w:r>
      <w:r w:rsidRPr="000A5F16">
        <w:rPr>
          <w:rFonts w:eastAsia="Times New Roman" w:cs="Calibri"/>
          <w:lang w:val="en-US" w:eastAsia="tr-TR"/>
        </w:rPr>
        <w:t>Giessen</w:t>
      </w:r>
    </w:p>
    <w:p w14:paraId="23310C0A" w14:textId="77777777" w:rsidR="00D54780" w:rsidRDefault="00D54780" w:rsidP="000B06FC">
      <w:pPr>
        <w:spacing w:line="360" w:lineRule="auto"/>
        <w:ind w:firstLine="708"/>
        <w:jc w:val="both"/>
        <w:rPr>
          <w:iCs/>
        </w:rPr>
      </w:pPr>
      <w:r w:rsidRPr="006354FB">
        <w:rPr>
          <w:iCs/>
        </w:rPr>
        <w:t xml:space="preserve">Fakültemize yabancı uyruklu öğrenci alımı, Yabancı Uyruklu Öğrenci Sınavı (YÖS) yoluyla </w:t>
      </w:r>
      <w:r w:rsidRPr="006354FB">
        <w:rPr>
          <w:iCs/>
        </w:rPr>
        <w:lastRenderedPageBreak/>
        <w:t>yapılmakta ve bu yolla yaba</w:t>
      </w:r>
      <w:r w:rsidR="00956AA7" w:rsidRPr="006354FB">
        <w:rPr>
          <w:iCs/>
        </w:rPr>
        <w:t>ncı uyruklu öğrenci alınmıştır.</w:t>
      </w:r>
    </w:p>
    <w:p w14:paraId="2BA79BA0" w14:textId="77777777" w:rsidR="004550F5" w:rsidRDefault="004550F5" w:rsidP="000F42D1">
      <w:pPr>
        <w:pStyle w:val="Balk1"/>
        <w:spacing w:before="120"/>
        <w:ind w:left="0" w:right="63"/>
        <w:jc w:val="both"/>
        <w:rPr>
          <w:rFonts w:ascii="Calibri" w:hAnsi="Calibri" w:cs="Calibri Light"/>
          <w:sz w:val="28"/>
          <w:szCs w:val="28"/>
        </w:rPr>
      </w:pPr>
      <w:bookmarkStart w:id="15" w:name="_Toc38538198"/>
    </w:p>
    <w:p w14:paraId="580A013F" w14:textId="77777777" w:rsidR="000F42D1" w:rsidRPr="006354FB" w:rsidRDefault="000F42D1" w:rsidP="000F42D1">
      <w:pPr>
        <w:pStyle w:val="Balk1"/>
        <w:spacing w:before="120"/>
        <w:ind w:left="0" w:right="63"/>
        <w:jc w:val="both"/>
        <w:rPr>
          <w:rFonts w:ascii="Calibri" w:hAnsi="Calibri" w:cs="Calibri Light"/>
          <w:b w:val="0"/>
          <w:bCs w:val="0"/>
          <w:sz w:val="28"/>
          <w:szCs w:val="28"/>
        </w:rPr>
      </w:pPr>
      <w:r w:rsidRPr="006354FB">
        <w:rPr>
          <w:rFonts w:ascii="Calibri" w:hAnsi="Calibri" w:cs="Calibri Light"/>
          <w:sz w:val="28"/>
          <w:szCs w:val="28"/>
        </w:rPr>
        <w:t>B. E</w:t>
      </w:r>
      <w:r w:rsidRPr="006354FB">
        <w:rPr>
          <w:rFonts w:ascii="Calibri" w:hAnsi="Calibri" w:cs="Calibri Light"/>
          <w:spacing w:val="1"/>
          <w:sz w:val="28"/>
          <w:szCs w:val="28"/>
        </w:rPr>
        <w:t>Ğ</w:t>
      </w:r>
      <w:r w:rsidRPr="006354FB">
        <w:rPr>
          <w:rFonts w:ascii="Calibri" w:hAnsi="Calibri" w:cs="Calibri Light"/>
          <w:sz w:val="28"/>
          <w:szCs w:val="28"/>
        </w:rPr>
        <w:t>İT</w:t>
      </w:r>
      <w:r w:rsidRPr="006354FB">
        <w:rPr>
          <w:rFonts w:ascii="Calibri" w:hAnsi="Calibri" w:cs="Calibri Light"/>
          <w:spacing w:val="1"/>
          <w:sz w:val="28"/>
          <w:szCs w:val="28"/>
        </w:rPr>
        <w:t>İ</w:t>
      </w:r>
      <w:r w:rsidRPr="006354FB">
        <w:rPr>
          <w:rFonts w:ascii="Calibri" w:hAnsi="Calibri" w:cs="Calibri Light"/>
          <w:sz w:val="28"/>
          <w:szCs w:val="28"/>
        </w:rPr>
        <w:t>M</w:t>
      </w:r>
      <w:r w:rsidR="00E05348">
        <w:rPr>
          <w:rFonts w:ascii="Calibri" w:hAnsi="Calibri" w:cs="Calibri Light"/>
          <w:sz w:val="28"/>
          <w:szCs w:val="28"/>
        </w:rPr>
        <w:t xml:space="preserve"> </w:t>
      </w:r>
      <w:r w:rsidRPr="006354FB">
        <w:rPr>
          <w:rFonts w:ascii="Calibri" w:hAnsi="Calibri" w:cs="Calibri Light"/>
          <w:sz w:val="28"/>
          <w:szCs w:val="28"/>
        </w:rPr>
        <w:t>VE</w:t>
      </w:r>
      <w:r w:rsidR="00E05348">
        <w:rPr>
          <w:rFonts w:ascii="Calibri" w:hAnsi="Calibri" w:cs="Calibri Light"/>
          <w:sz w:val="28"/>
          <w:szCs w:val="28"/>
        </w:rPr>
        <w:t xml:space="preserve"> </w:t>
      </w:r>
      <w:r w:rsidRPr="006354FB">
        <w:rPr>
          <w:rFonts w:ascii="Calibri" w:hAnsi="Calibri" w:cs="Calibri Light"/>
          <w:spacing w:val="-2"/>
          <w:sz w:val="28"/>
          <w:szCs w:val="28"/>
        </w:rPr>
        <w:t>Ö</w:t>
      </w:r>
      <w:r w:rsidRPr="006354FB">
        <w:rPr>
          <w:rFonts w:ascii="Calibri" w:hAnsi="Calibri" w:cs="Calibri Light"/>
          <w:sz w:val="28"/>
          <w:szCs w:val="28"/>
        </w:rPr>
        <w:t>ĞR</w:t>
      </w:r>
      <w:r w:rsidRPr="006354FB">
        <w:rPr>
          <w:rFonts w:ascii="Calibri" w:hAnsi="Calibri" w:cs="Calibri Light"/>
          <w:spacing w:val="3"/>
          <w:sz w:val="28"/>
          <w:szCs w:val="28"/>
        </w:rPr>
        <w:t>E</w:t>
      </w:r>
      <w:r w:rsidRPr="006354FB">
        <w:rPr>
          <w:rFonts w:ascii="Calibri" w:hAnsi="Calibri" w:cs="Calibri Light"/>
          <w:sz w:val="28"/>
          <w:szCs w:val="28"/>
        </w:rPr>
        <w:t>TİM</w:t>
      </w:r>
      <w:bookmarkEnd w:id="15"/>
    </w:p>
    <w:p w14:paraId="12DEA99A" w14:textId="77777777" w:rsidR="000F42D1" w:rsidRPr="006354FB" w:rsidRDefault="000F42D1" w:rsidP="00692A73">
      <w:pPr>
        <w:pStyle w:val="Balk2"/>
      </w:pPr>
      <w:bookmarkStart w:id="16" w:name="_Toc38538199"/>
      <w:r w:rsidRPr="006354FB">
        <w:t>B.1. Programların Tasarımı ve Onayı</w:t>
      </w:r>
      <w:bookmarkEnd w:id="16"/>
    </w:p>
    <w:p w14:paraId="031D3903" w14:textId="77777777" w:rsidR="000F42D1" w:rsidRPr="006354FB" w:rsidRDefault="000F42D1" w:rsidP="00F71169">
      <w:pPr>
        <w:rPr>
          <w:b/>
        </w:rPr>
      </w:pPr>
      <w:r w:rsidRPr="006354FB">
        <w:rPr>
          <w:b/>
        </w:rPr>
        <w:t>B.1.1. Programların tasarımı ve onayı</w:t>
      </w:r>
    </w:p>
    <w:p w14:paraId="1320E72F" w14:textId="77777777" w:rsidR="00D54780" w:rsidRPr="006354FB" w:rsidRDefault="00D54780" w:rsidP="00D54780">
      <w:pPr>
        <w:rPr>
          <w:b/>
        </w:rPr>
      </w:pPr>
    </w:p>
    <w:p w14:paraId="7051A74D" w14:textId="77777777" w:rsidR="00D54780" w:rsidRPr="006354FB" w:rsidRDefault="00D54780" w:rsidP="00D54780">
      <w:pPr>
        <w:pStyle w:val="Balk4"/>
        <w:ind w:right="63"/>
        <w:jc w:val="center"/>
        <w:rPr>
          <w:rFonts w:ascii="Calibri" w:hAnsi="Calibri" w:cs="Calibri Light"/>
          <w:i w:val="0"/>
          <w:sz w:val="20"/>
          <w:szCs w:val="20"/>
        </w:rPr>
      </w:pPr>
      <w:r w:rsidRPr="006354FB">
        <w:rPr>
          <w:rFonts w:ascii="Calibri" w:hAnsi="Calibri" w:cs="Calibri Light"/>
          <w:i w:val="0"/>
          <w:sz w:val="20"/>
          <w:szCs w:val="20"/>
        </w:rPr>
        <w:t>Olgunluk düzeyi</w:t>
      </w:r>
    </w:p>
    <w:p w14:paraId="078C32C8" w14:textId="77777777" w:rsidR="00D54780" w:rsidRPr="006354FB" w:rsidRDefault="00D54780" w:rsidP="00D059E8">
      <w:pPr>
        <w:pStyle w:val="Balk3"/>
      </w:pP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58"/>
      </w:tblGrid>
      <w:tr w:rsidR="00473B40" w:rsidRPr="006354FB" w14:paraId="35E8079B" w14:textId="77777777" w:rsidTr="00B201B3">
        <w:trPr>
          <w:jc w:val="center"/>
        </w:trPr>
        <w:tc>
          <w:tcPr>
            <w:tcW w:w="1728" w:type="dxa"/>
            <w:shd w:val="clear" w:color="auto" w:fill="002060"/>
          </w:tcPr>
          <w:p w14:paraId="2884D53C" w14:textId="77777777" w:rsidR="00473B40" w:rsidRPr="006354FB" w:rsidRDefault="00473B40" w:rsidP="00D059E8">
            <w:pPr>
              <w:pStyle w:val="Balk3"/>
            </w:pPr>
            <w:r w:rsidRPr="006354FB">
              <w:t>1</w:t>
            </w:r>
          </w:p>
        </w:tc>
        <w:tc>
          <w:tcPr>
            <w:tcW w:w="1842" w:type="dxa"/>
            <w:shd w:val="clear" w:color="auto" w:fill="002060"/>
          </w:tcPr>
          <w:p w14:paraId="0AF52994" w14:textId="77777777" w:rsidR="00473B40" w:rsidRPr="006354FB" w:rsidRDefault="00473B40" w:rsidP="00D059E8">
            <w:pPr>
              <w:pStyle w:val="Balk3"/>
            </w:pPr>
            <w:r w:rsidRPr="006354FB">
              <w:t>2</w:t>
            </w:r>
          </w:p>
        </w:tc>
        <w:tc>
          <w:tcPr>
            <w:tcW w:w="1843" w:type="dxa"/>
            <w:shd w:val="clear" w:color="auto" w:fill="002060"/>
          </w:tcPr>
          <w:p w14:paraId="7A48D0E1" w14:textId="77777777" w:rsidR="00473B40" w:rsidRPr="006354FB" w:rsidRDefault="00473B40" w:rsidP="00D059E8">
            <w:pPr>
              <w:pStyle w:val="Balk3"/>
            </w:pPr>
            <w:r w:rsidRPr="006354FB">
              <w:t>3</w:t>
            </w:r>
          </w:p>
        </w:tc>
        <w:tc>
          <w:tcPr>
            <w:tcW w:w="1985" w:type="dxa"/>
            <w:shd w:val="clear" w:color="auto" w:fill="002060"/>
          </w:tcPr>
          <w:p w14:paraId="568237D4" w14:textId="77777777" w:rsidR="00473B40" w:rsidRPr="006354FB" w:rsidRDefault="00473B40" w:rsidP="00D059E8">
            <w:pPr>
              <w:pStyle w:val="Balk3"/>
            </w:pPr>
            <w:r w:rsidRPr="006354FB">
              <w:t>4</w:t>
            </w:r>
          </w:p>
        </w:tc>
        <w:tc>
          <w:tcPr>
            <w:tcW w:w="1958" w:type="dxa"/>
            <w:shd w:val="clear" w:color="auto" w:fill="002060"/>
          </w:tcPr>
          <w:p w14:paraId="5CA4B607" w14:textId="77777777" w:rsidR="00473B40" w:rsidRPr="006354FB" w:rsidRDefault="00473B40" w:rsidP="00D059E8">
            <w:pPr>
              <w:pStyle w:val="Balk3"/>
            </w:pPr>
            <w:r w:rsidRPr="006354FB">
              <w:t>5</w:t>
            </w:r>
          </w:p>
        </w:tc>
      </w:tr>
      <w:tr w:rsidR="00473B40" w:rsidRPr="006354FB" w14:paraId="7E715C74" w14:textId="77777777" w:rsidTr="00B201B3">
        <w:trPr>
          <w:jc w:val="center"/>
        </w:trPr>
        <w:tc>
          <w:tcPr>
            <w:tcW w:w="1728" w:type="dxa"/>
            <w:shd w:val="clear" w:color="auto" w:fill="DEEAF6"/>
          </w:tcPr>
          <w:p w14:paraId="21788FB7" w14:textId="77777777" w:rsidR="00473B40" w:rsidRPr="006354FB" w:rsidRDefault="00473B40" w:rsidP="00D059E8">
            <w:pPr>
              <w:pStyle w:val="Balk3"/>
            </w:pPr>
            <w:r w:rsidRPr="006354FB">
              <w:rPr>
                <w:rFonts w:eastAsia="MS Gothic" w:hint="eastAsia"/>
              </w:rPr>
              <w:t>☐</w:t>
            </w:r>
          </w:p>
        </w:tc>
        <w:tc>
          <w:tcPr>
            <w:tcW w:w="1842" w:type="dxa"/>
            <w:shd w:val="clear" w:color="auto" w:fill="DEEAF6"/>
          </w:tcPr>
          <w:p w14:paraId="292E211F" w14:textId="77777777" w:rsidR="00473B40" w:rsidRPr="006354FB" w:rsidRDefault="00473B40" w:rsidP="00D059E8">
            <w:pPr>
              <w:pStyle w:val="Balk3"/>
            </w:pPr>
            <w:r w:rsidRPr="006354FB">
              <w:rPr>
                <w:rFonts w:eastAsia="MS Gothic" w:hint="eastAsia"/>
              </w:rPr>
              <w:t>☐</w:t>
            </w:r>
          </w:p>
        </w:tc>
        <w:tc>
          <w:tcPr>
            <w:tcW w:w="1843" w:type="dxa"/>
            <w:shd w:val="clear" w:color="auto" w:fill="DEEAF6"/>
          </w:tcPr>
          <w:p w14:paraId="69B95A3B" w14:textId="77777777" w:rsidR="00473B40" w:rsidRPr="006354FB" w:rsidRDefault="00473B40" w:rsidP="00D059E8">
            <w:pPr>
              <w:pStyle w:val="Balk3"/>
            </w:pPr>
            <w:r w:rsidRPr="006354FB">
              <w:rPr>
                <w:rFonts w:eastAsia="MS Gothic" w:hint="eastAsia"/>
              </w:rPr>
              <w:t>☐</w:t>
            </w:r>
          </w:p>
        </w:tc>
        <w:tc>
          <w:tcPr>
            <w:tcW w:w="1985" w:type="dxa"/>
            <w:shd w:val="clear" w:color="auto" w:fill="DEEAF6"/>
          </w:tcPr>
          <w:p w14:paraId="06C77D94" w14:textId="77777777" w:rsidR="00473B40" w:rsidRPr="006354FB" w:rsidRDefault="00A2481C" w:rsidP="00D059E8">
            <w:pPr>
              <w:pStyle w:val="Balk3"/>
            </w:pPr>
            <w:r w:rsidRPr="006354FB">
              <w:rPr>
                <w:rFonts w:eastAsia="MS Gothic"/>
              </w:rPr>
              <w:t>X</w:t>
            </w:r>
          </w:p>
        </w:tc>
        <w:tc>
          <w:tcPr>
            <w:tcW w:w="1958" w:type="dxa"/>
            <w:shd w:val="clear" w:color="auto" w:fill="DEEAF6"/>
          </w:tcPr>
          <w:p w14:paraId="2E2938B6" w14:textId="77777777" w:rsidR="00473B40" w:rsidRPr="006354FB" w:rsidRDefault="00473B40" w:rsidP="00D059E8">
            <w:pPr>
              <w:pStyle w:val="Balk3"/>
            </w:pPr>
            <w:r w:rsidRPr="006354FB">
              <w:rPr>
                <w:rFonts w:eastAsia="MS Gothic" w:hint="eastAsia"/>
              </w:rPr>
              <w:t>☐</w:t>
            </w:r>
          </w:p>
        </w:tc>
      </w:tr>
      <w:tr w:rsidR="00473B40" w:rsidRPr="006354FB" w14:paraId="58892DDA" w14:textId="77777777" w:rsidTr="00B201B3">
        <w:trPr>
          <w:jc w:val="center"/>
        </w:trPr>
        <w:tc>
          <w:tcPr>
            <w:tcW w:w="1728" w:type="dxa"/>
            <w:shd w:val="clear" w:color="auto" w:fill="auto"/>
            <w:tcMar>
              <w:left w:w="57" w:type="dxa"/>
              <w:right w:w="57" w:type="dxa"/>
            </w:tcMar>
          </w:tcPr>
          <w:p w14:paraId="5DF4D323" w14:textId="77777777" w:rsidR="00473B40" w:rsidRPr="006354FB" w:rsidRDefault="00473B40" w:rsidP="00B201B3">
            <w:pPr>
              <w:rPr>
                <w:sz w:val="17"/>
                <w:szCs w:val="17"/>
              </w:rPr>
            </w:pPr>
            <w:r w:rsidRPr="006354FB">
              <w:rPr>
                <w:sz w:val="17"/>
                <w:szCs w:val="17"/>
              </w:rPr>
              <w:t>Programların tasarımı ve onayına ilişkin süreçler tanımlanmamıştır.</w:t>
            </w:r>
          </w:p>
        </w:tc>
        <w:tc>
          <w:tcPr>
            <w:tcW w:w="1842" w:type="dxa"/>
            <w:shd w:val="clear" w:color="auto" w:fill="auto"/>
            <w:tcMar>
              <w:left w:w="57" w:type="dxa"/>
              <w:right w:w="57" w:type="dxa"/>
            </w:tcMar>
          </w:tcPr>
          <w:p w14:paraId="1454CF71" w14:textId="77777777" w:rsidR="00473B40" w:rsidRPr="006354FB" w:rsidRDefault="00473B40" w:rsidP="00B201B3">
            <w:pPr>
              <w:rPr>
                <w:sz w:val="17"/>
                <w:szCs w:val="17"/>
              </w:rPr>
            </w:pPr>
            <w:r w:rsidRPr="006354FB">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14:paraId="14A6E0D8" w14:textId="77777777" w:rsidR="00473B40" w:rsidRPr="006354FB" w:rsidRDefault="00473B40" w:rsidP="00B201B3">
            <w:pPr>
              <w:rPr>
                <w:sz w:val="17"/>
                <w:szCs w:val="17"/>
              </w:rPr>
            </w:pPr>
            <w:r w:rsidRPr="006354FB">
              <w:rPr>
                <w:sz w:val="17"/>
                <w:szCs w:val="17"/>
              </w:rPr>
              <w:t>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14:paraId="610C7A2F" w14:textId="77777777" w:rsidR="00473B40" w:rsidRPr="006354FB" w:rsidRDefault="00473B40" w:rsidP="00B201B3">
            <w:pPr>
              <w:rPr>
                <w:sz w:val="17"/>
                <w:szCs w:val="17"/>
              </w:rPr>
            </w:pPr>
            <w:r w:rsidRPr="006354FB">
              <w:rPr>
                <w:sz w:val="17"/>
                <w:szCs w:val="17"/>
              </w:rPr>
              <w:t>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14:paraId="36B8545C" w14:textId="77777777"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14:paraId="21B0FBA2" w14:textId="77777777" w:rsidR="004550F5" w:rsidRDefault="004550F5" w:rsidP="000B06FC">
      <w:pPr>
        <w:spacing w:line="360" w:lineRule="auto"/>
        <w:ind w:right="63" w:firstLine="708"/>
        <w:jc w:val="both"/>
        <w:rPr>
          <w:rFonts w:cs="Calibri Light"/>
        </w:rPr>
      </w:pPr>
    </w:p>
    <w:p w14:paraId="1DB23DDC" w14:textId="77777777" w:rsidR="00E1577A" w:rsidRPr="006354FB" w:rsidRDefault="00E1577A" w:rsidP="000B06FC">
      <w:pPr>
        <w:spacing w:line="360" w:lineRule="auto"/>
        <w:ind w:right="63" w:firstLine="708"/>
        <w:jc w:val="both"/>
        <w:rPr>
          <w:rFonts w:cs="Calibri Light"/>
        </w:rPr>
      </w:pPr>
      <w:r w:rsidRPr="006354FB">
        <w:rPr>
          <w:rFonts w:cs="Calibri Light"/>
        </w:rPr>
        <w:t>Fakültemizde, paydaşların katılımıyla programların tasarımı ve onayına ilişkin uygulamalar sistematik olarak izlenmekte ve paydaşlarla birlikte değerlendirilerek önlemler alınmaktadır.</w:t>
      </w:r>
    </w:p>
    <w:p w14:paraId="59FBE9C0" w14:textId="77777777" w:rsidR="00E1577A" w:rsidRPr="006354FB" w:rsidRDefault="00E1577A" w:rsidP="000B06FC">
      <w:pPr>
        <w:spacing w:line="360" w:lineRule="auto"/>
        <w:ind w:right="63" w:firstLine="708"/>
        <w:jc w:val="both"/>
        <w:rPr>
          <w:rFonts w:cs="Calibri Light"/>
        </w:rPr>
      </w:pPr>
      <w:r w:rsidRPr="006354FB">
        <w:rPr>
          <w:rFonts w:cs="Calibri Light"/>
        </w:rPr>
        <w:t>Tıp Fakültesi’nde eğitim öğretim programları yasal düzenlemeler başta olmak üzere, Kalite Yönetim Sistemi kapsamında ve TEPDAD’ın önerileri doğrultusunda tasarlanan “Lisans Eğitim Öğretim Süreci”, “Lisansüstü Eğitim Öğretim Süreci” ve Bologna Eşgüdüm Komisyonu çalışma esaslarına göre tasarlanmakta</w:t>
      </w:r>
      <w:r w:rsidR="001504A5">
        <w:rPr>
          <w:rFonts w:cs="Calibri Light"/>
        </w:rPr>
        <w:t>dır. S</w:t>
      </w:r>
      <w:r w:rsidRPr="006354FB">
        <w:rPr>
          <w:rFonts w:cs="Calibri Light"/>
        </w:rPr>
        <w:t>ürekliliği ilgili komisyonların çalışma eşgüdümü ve kalite ve akreditasyon süreçleri (yıllık gelişim raporları, akreditasyon ara değerlendirme süreci, yıllık iç tetkikler, dış tetkikler gibi) gereği yapılan rutin çalışmalarla ve değerlendirmeler ile güvence altına alınmaktadır.</w:t>
      </w:r>
    </w:p>
    <w:p w14:paraId="304359DF" w14:textId="77777777" w:rsidR="00E1577A" w:rsidRPr="006354FB" w:rsidRDefault="00E1577A" w:rsidP="000B06FC">
      <w:pPr>
        <w:spacing w:line="360" w:lineRule="auto"/>
        <w:ind w:right="63" w:firstLine="708"/>
        <w:jc w:val="both"/>
        <w:rPr>
          <w:rFonts w:cs="Calibri Light"/>
        </w:rPr>
      </w:pPr>
      <w:r w:rsidRPr="006354FB">
        <w:rPr>
          <w:rFonts w:cs="Calibri Light"/>
        </w:rPr>
        <w:t>Programların tasarımı konusunda referans alınarak değerlendirilen birçok dış paydaş çalışma çıktıları yer almaktadır. Bunlardan en önemlileri; TEPDAD’ın güncelleyerek yayınladığı</w:t>
      </w:r>
      <w:r w:rsidR="00CF4D5C">
        <w:rPr>
          <w:rFonts w:cs="Calibri Light"/>
        </w:rPr>
        <w:t xml:space="preserve"> </w:t>
      </w:r>
      <w:r w:rsidRPr="006354FB">
        <w:rPr>
          <w:rFonts w:cs="Calibri Light"/>
        </w:rPr>
        <w:t>MÖTE (Mezuniyet Öncesi Tıp Eğitimi) Standartları, Bologna süreci kapsamında referans alınan TYYÇ programı, UÇEP komisyon çalışma çıktıları, bilim dallarının derneklerinin ÇEP çalışmaları, World Federation</w:t>
      </w:r>
      <w:r w:rsidR="00CF4D5C">
        <w:rPr>
          <w:rFonts w:cs="Calibri Light"/>
        </w:rPr>
        <w:t xml:space="preserve"> </w:t>
      </w:r>
      <w:r w:rsidRPr="006354FB">
        <w:rPr>
          <w:rFonts w:cs="Calibri Light"/>
        </w:rPr>
        <w:t>for</w:t>
      </w:r>
      <w:r w:rsidR="00CF4D5C">
        <w:rPr>
          <w:rFonts w:cs="Calibri Light"/>
        </w:rPr>
        <w:t xml:space="preserve"> </w:t>
      </w:r>
      <w:r w:rsidRPr="006354FB">
        <w:rPr>
          <w:rFonts w:cs="Calibri Light"/>
        </w:rPr>
        <w:t>Medical</w:t>
      </w:r>
      <w:r w:rsidR="00CF4D5C">
        <w:rPr>
          <w:rFonts w:cs="Calibri Light"/>
        </w:rPr>
        <w:t xml:space="preserve"> </w:t>
      </w:r>
      <w:r w:rsidRPr="006354FB">
        <w:rPr>
          <w:rFonts w:cs="Calibri Light"/>
        </w:rPr>
        <w:t xml:space="preserve">Education tarafından yayınlanan standartlar </w:t>
      </w:r>
      <w:r w:rsidR="001504A5" w:rsidRPr="006354FB">
        <w:rPr>
          <w:rFonts w:cs="Calibri Light"/>
        </w:rPr>
        <w:t>dokümanı</w:t>
      </w:r>
      <w:r w:rsidRPr="006354FB">
        <w:rPr>
          <w:rFonts w:cs="Calibri Light"/>
        </w:rPr>
        <w:t xml:space="preserve">, tıp eğitimi ile ilgili literatürdür. Eğitim programında güncellemeler, her yıl düzenli olarak toplanan veriler ve geri bildirimler doğrultusunda ilgili komisyon ve kurullarda görüşülüp kararlar alınmaktadır. Fakülte Kurulu, Program Müfredat Geliştirme Komisyonu, </w:t>
      </w:r>
      <w:r w:rsidR="001504A5" w:rsidRPr="006354FB">
        <w:rPr>
          <w:rFonts w:cs="Calibri Light"/>
        </w:rPr>
        <w:t>Öz değerlendirme</w:t>
      </w:r>
      <w:r w:rsidRPr="006354FB">
        <w:rPr>
          <w:rFonts w:cs="Calibri Light"/>
        </w:rPr>
        <w:t xml:space="preserve"> Raporu Komisyonu </w:t>
      </w:r>
      <w:r w:rsidR="002D075D" w:rsidRPr="006354FB">
        <w:rPr>
          <w:rFonts w:cs="Calibri Light"/>
        </w:rPr>
        <w:t>vb.</w:t>
      </w:r>
      <w:r w:rsidRPr="006354FB">
        <w:rPr>
          <w:rFonts w:cs="Calibri Light"/>
        </w:rPr>
        <w:t xml:space="preserve"> komisyonlarda iç ve dış paydaş temsiliyeti paydaşların görüş ve önerileri toplantı raporlarına katılım imzası ve onaylanması suretiyle alınmaktadır.</w:t>
      </w:r>
    </w:p>
    <w:p w14:paraId="22DB81CD" w14:textId="77777777" w:rsidR="00E1577A" w:rsidRPr="006354FB" w:rsidRDefault="00000000" w:rsidP="000B06FC">
      <w:pPr>
        <w:spacing w:line="360" w:lineRule="auto"/>
        <w:ind w:right="63"/>
        <w:jc w:val="both"/>
        <w:rPr>
          <w:rFonts w:cs="Calibri Light"/>
        </w:rPr>
      </w:pPr>
      <w:hyperlink r:id="rId29" w:history="1">
        <w:r w:rsidR="00E1577A" w:rsidRPr="006354FB">
          <w:rPr>
            <w:rStyle w:val="Kpr"/>
            <w:rFonts w:cs="Calibri Light"/>
          </w:rPr>
          <w:t>http://www.mersin.edu.tr/akademik/tip-fakultesi/kurullar-ve-komisyonlar</w:t>
        </w:r>
      </w:hyperlink>
    </w:p>
    <w:p w14:paraId="5A0F5B61" w14:textId="77777777" w:rsidR="005B58F9" w:rsidRDefault="00000000" w:rsidP="005B58F9">
      <w:pPr>
        <w:spacing w:line="360" w:lineRule="auto"/>
        <w:ind w:right="63"/>
        <w:jc w:val="both"/>
      </w:pPr>
      <w:hyperlink r:id="rId30" w:history="1">
        <w:r w:rsidR="005B58F9" w:rsidRPr="000320AA">
          <w:rPr>
            <w:rStyle w:val="Kpr"/>
          </w:rPr>
          <w:t>https://www.mersin.edu.tr/akademik/tip-fakultesi/pano</w:t>
        </w:r>
      </w:hyperlink>
    </w:p>
    <w:p w14:paraId="1A318423" w14:textId="77777777" w:rsidR="00E1577A" w:rsidRPr="006354FB" w:rsidRDefault="00E1577A" w:rsidP="000B06FC">
      <w:pPr>
        <w:spacing w:line="360" w:lineRule="auto"/>
        <w:ind w:right="63" w:firstLine="708"/>
        <w:jc w:val="both"/>
        <w:rPr>
          <w:rFonts w:cs="Calibri Light"/>
        </w:rPr>
      </w:pPr>
      <w:r w:rsidRPr="006354FB">
        <w:rPr>
          <w:rFonts w:cs="Calibri Light"/>
        </w:rPr>
        <w:lastRenderedPageBreak/>
        <w:t xml:space="preserve">Akademik Faaliyetlere Gönüllü Öğrenci Katılımı (AFGÖK) Komisyonu aracılığı ile klinik </w:t>
      </w:r>
      <w:r w:rsidR="00F807BD" w:rsidRPr="006354FB">
        <w:rPr>
          <w:rFonts w:cs="Calibri Light"/>
        </w:rPr>
        <w:t xml:space="preserve">öncesi </w:t>
      </w:r>
      <w:r w:rsidRPr="006354FB">
        <w:rPr>
          <w:rFonts w:cs="Calibri Light"/>
        </w:rPr>
        <w:t xml:space="preserve">dönem öğrencilerimizin kliniklerde, klinik dönem öğrencilerimizin de </w:t>
      </w:r>
      <w:r w:rsidR="00F807BD" w:rsidRPr="006354FB">
        <w:rPr>
          <w:rFonts w:cs="Calibri Light"/>
        </w:rPr>
        <w:t xml:space="preserve">klinik öncesi </w:t>
      </w:r>
      <w:r w:rsidRPr="006354FB">
        <w:rPr>
          <w:rFonts w:cs="Calibri Light"/>
        </w:rPr>
        <w:t>dönemlerde gönüllülük esasına dayalı olarak eğitimlerinde dikey ve yatay entegrasyona katkı sağlayacak ve fakültemizde gerçekleşen projelerde yer alma fırsatları bulunmaktadır</w:t>
      </w:r>
      <w:r w:rsidRPr="001504A5">
        <w:rPr>
          <w:rFonts w:cs="Calibri Light"/>
        </w:rPr>
        <w:t xml:space="preserve">. AFGÖK Komisyonu’nun, </w:t>
      </w:r>
      <w:r w:rsidR="00A27DC3" w:rsidRPr="001504A5">
        <w:rPr>
          <w:rFonts w:cs="Calibri Light"/>
        </w:rPr>
        <w:t>2020-2021</w:t>
      </w:r>
      <w:r w:rsidRPr="001504A5">
        <w:rPr>
          <w:rFonts w:cs="Calibri Light"/>
        </w:rPr>
        <w:t xml:space="preserve"> eğitim-öğretim yılı faaliyet raporunda, yapılan çalışmalar belirtilmiş olup, gerçekleştirilen faaliyetler fakültemiz web sayfasındaki “öğrenci” menüsü içerisinde yayınlanmaktadır. </w:t>
      </w:r>
      <w:r w:rsidR="001504A5" w:rsidRPr="001504A5">
        <w:rPr>
          <w:rFonts w:cs="Calibri Light"/>
        </w:rPr>
        <w:t>Ayrıca</w:t>
      </w:r>
      <w:r w:rsidR="001504A5">
        <w:rPr>
          <w:rFonts w:cs="Calibri Light"/>
        </w:rPr>
        <w:t xml:space="preserve">, 2023 Yaz Dönemi Gönüllü öğrenci listeleri de web sayfasında bilgilendirilmektedir.  </w:t>
      </w:r>
    </w:p>
    <w:p w14:paraId="78A6FBC4" w14:textId="77777777" w:rsidR="00E1577A" w:rsidRDefault="00E1577A" w:rsidP="000B06FC">
      <w:pPr>
        <w:spacing w:line="360" w:lineRule="auto"/>
        <w:ind w:right="63"/>
        <w:jc w:val="both"/>
        <w:rPr>
          <w:rFonts w:cs="Calibri Light"/>
        </w:rPr>
      </w:pPr>
      <w:r w:rsidRPr="006354FB">
        <w:rPr>
          <w:rFonts w:cs="Calibri Light"/>
        </w:rPr>
        <w:t>(</w:t>
      </w:r>
      <w:hyperlink r:id="rId31" w:history="1">
        <w:r w:rsidRPr="006354FB">
          <w:rPr>
            <w:rStyle w:val="Kpr"/>
            <w:rFonts w:cs="Calibri Light"/>
          </w:rPr>
          <w:t>http://www.mersin.edu.tr/akademik/tip-fakultesi/ogrenci/afgok-akademik-faaliyetlere-gonullu-ogrenci-katilimi</w:t>
        </w:r>
      </w:hyperlink>
      <w:r w:rsidRPr="006354FB">
        <w:rPr>
          <w:rFonts w:cs="Calibri Light"/>
        </w:rPr>
        <w:t xml:space="preserve">). </w:t>
      </w:r>
    </w:p>
    <w:p w14:paraId="3915923A" w14:textId="77777777" w:rsidR="001504A5" w:rsidRDefault="00000000" w:rsidP="000B06FC">
      <w:pPr>
        <w:spacing w:line="360" w:lineRule="auto"/>
        <w:ind w:right="63"/>
        <w:jc w:val="both"/>
        <w:rPr>
          <w:rFonts w:cs="Calibri Light"/>
        </w:rPr>
      </w:pPr>
      <w:hyperlink r:id="rId32" w:history="1">
        <w:r w:rsidR="001504A5" w:rsidRPr="00A925B2">
          <w:rPr>
            <w:rStyle w:val="Kpr"/>
            <w:rFonts w:cs="Calibri Light"/>
          </w:rPr>
          <w:t>https://docs.google.com/document/d/1f98njBDoy3k5wupt2GBMQ8S0OR8Z4fJQ/edit?pli=1</w:t>
        </w:r>
      </w:hyperlink>
    </w:p>
    <w:p w14:paraId="0B979703" w14:textId="77777777" w:rsidR="00E1577A" w:rsidRPr="006045A1" w:rsidRDefault="00E1577A" w:rsidP="000B06FC">
      <w:pPr>
        <w:spacing w:line="360" w:lineRule="auto"/>
        <w:ind w:right="63" w:firstLine="708"/>
        <w:jc w:val="both"/>
        <w:rPr>
          <w:rFonts w:cs="Calibri Light"/>
        </w:rPr>
      </w:pPr>
      <w:r w:rsidRPr="006354FB">
        <w:rPr>
          <w:rFonts w:cs="Calibri Light"/>
        </w:rPr>
        <w:t xml:space="preserve">Öğretim programı için hazırlanmış olan program ve ders bilgi paketleri ile programların eğitim amaçları ve kazanımlarının kurum içinde/dışında üniversitemizin ve tıp fakültesinin web sayfasında Bologna Bilgi Paketi içerisinde yer almakta, güncellenmekte ve ayrıca fakültemizin pano bölümünde de tüm paydaşlarla paylaşılmaktadır. </w:t>
      </w:r>
      <w:r w:rsidRPr="006045A1">
        <w:rPr>
          <w:rFonts w:cs="Calibri Light"/>
        </w:rPr>
        <w:t>Ek olarak Genişletilmiş Fakülte Kurulu toplantılarında, tüm öğretim üyeleri ve öğrenci temsilcileri ile paylaşılmakta, görüş ve önerileri alınmaktadır.</w:t>
      </w:r>
    </w:p>
    <w:p w14:paraId="5188FCB2" w14:textId="77777777" w:rsidR="00E1577A" w:rsidRDefault="00000000" w:rsidP="00F71169">
      <w:pPr>
        <w:rPr>
          <w:rStyle w:val="Kpr"/>
        </w:rPr>
      </w:pPr>
      <w:hyperlink r:id="rId33" w:history="1">
        <w:r w:rsidR="00FB7330" w:rsidRPr="00C42124">
          <w:rPr>
            <w:rStyle w:val="Kpr"/>
          </w:rPr>
          <w:t>https://oibsr.mersin.edu.tr/bologna/?id=/programme&amp;program=508&amp;yil=2019</w:t>
        </w:r>
      </w:hyperlink>
    </w:p>
    <w:p w14:paraId="0F5311C2" w14:textId="77777777" w:rsidR="00A105D9" w:rsidRDefault="00A105D9" w:rsidP="00F71169">
      <w:pPr>
        <w:rPr>
          <w:rStyle w:val="Kpr"/>
        </w:rPr>
      </w:pPr>
    </w:p>
    <w:p w14:paraId="00DCF1D5" w14:textId="77777777" w:rsidR="00A105D9" w:rsidRDefault="00A105D9" w:rsidP="00F71169">
      <w:pPr>
        <w:rPr>
          <w:rStyle w:val="Kpr"/>
        </w:rPr>
      </w:pPr>
    </w:p>
    <w:p w14:paraId="37362E41" w14:textId="77777777" w:rsidR="00A105D9" w:rsidRDefault="00A105D9" w:rsidP="00F71169">
      <w:pPr>
        <w:rPr>
          <w:rStyle w:val="Kpr"/>
        </w:rPr>
      </w:pPr>
    </w:p>
    <w:p w14:paraId="34993E18" w14:textId="77777777" w:rsidR="00C05D4C" w:rsidRPr="006354FB" w:rsidRDefault="00C05D4C" w:rsidP="00C05D4C">
      <w:pPr>
        <w:rPr>
          <w:b/>
        </w:rPr>
      </w:pPr>
      <w:r w:rsidRPr="006354FB">
        <w:rPr>
          <w:b/>
        </w:rPr>
        <w:t>B.1.2.  Programın ders dağılım dengesi</w:t>
      </w:r>
    </w:p>
    <w:p w14:paraId="75EFF2C9" w14:textId="77777777" w:rsidR="00473B40" w:rsidRPr="006354FB" w:rsidRDefault="00473B40" w:rsidP="00C05D4C">
      <w:pPr>
        <w:rPr>
          <w:b/>
        </w:rPr>
      </w:pPr>
    </w:p>
    <w:p w14:paraId="11420195" w14:textId="77777777" w:rsidR="00473B40" w:rsidRPr="006354FB" w:rsidRDefault="00473B40" w:rsidP="00473B4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844"/>
        <w:gridCol w:w="2126"/>
        <w:gridCol w:w="1843"/>
        <w:gridCol w:w="1701"/>
        <w:gridCol w:w="1842"/>
      </w:tblGrid>
      <w:tr w:rsidR="00473B40" w:rsidRPr="006354FB" w14:paraId="7782F1F6" w14:textId="77777777" w:rsidTr="00B201B3">
        <w:trPr>
          <w:jc w:val="center"/>
        </w:trPr>
        <w:tc>
          <w:tcPr>
            <w:tcW w:w="1844" w:type="dxa"/>
            <w:shd w:val="clear" w:color="auto" w:fill="002060"/>
          </w:tcPr>
          <w:p w14:paraId="2C436EA6" w14:textId="77777777" w:rsidR="00473B40" w:rsidRPr="006354FB" w:rsidRDefault="00473B40" w:rsidP="00D059E8">
            <w:pPr>
              <w:pStyle w:val="Balk3"/>
            </w:pPr>
            <w:r w:rsidRPr="006354FB">
              <w:t>1</w:t>
            </w:r>
          </w:p>
        </w:tc>
        <w:tc>
          <w:tcPr>
            <w:tcW w:w="2126" w:type="dxa"/>
            <w:shd w:val="clear" w:color="auto" w:fill="002060"/>
          </w:tcPr>
          <w:p w14:paraId="31F88EA7" w14:textId="77777777" w:rsidR="00473B40" w:rsidRPr="006354FB" w:rsidRDefault="00473B40" w:rsidP="00D059E8">
            <w:pPr>
              <w:pStyle w:val="Balk3"/>
            </w:pPr>
            <w:r w:rsidRPr="006354FB">
              <w:t>2</w:t>
            </w:r>
          </w:p>
        </w:tc>
        <w:tc>
          <w:tcPr>
            <w:tcW w:w="1843" w:type="dxa"/>
            <w:shd w:val="clear" w:color="auto" w:fill="002060"/>
          </w:tcPr>
          <w:p w14:paraId="278566EC" w14:textId="77777777" w:rsidR="00473B40" w:rsidRPr="006354FB" w:rsidRDefault="00473B40" w:rsidP="00D059E8">
            <w:pPr>
              <w:pStyle w:val="Balk3"/>
            </w:pPr>
            <w:r w:rsidRPr="006354FB">
              <w:t>3</w:t>
            </w:r>
          </w:p>
        </w:tc>
        <w:tc>
          <w:tcPr>
            <w:tcW w:w="1701" w:type="dxa"/>
            <w:shd w:val="clear" w:color="auto" w:fill="002060"/>
          </w:tcPr>
          <w:p w14:paraId="43CA45CC" w14:textId="77777777" w:rsidR="00473B40" w:rsidRPr="006354FB" w:rsidRDefault="00473B40" w:rsidP="00D059E8">
            <w:pPr>
              <w:pStyle w:val="Balk3"/>
            </w:pPr>
            <w:r w:rsidRPr="006354FB">
              <w:t>4</w:t>
            </w:r>
          </w:p>
        </w:tc>
        <w:tc>
          <w:tcPr>
            <w:tcW w:w="1842" w:type="dxa"/>
            <w:shd w:val="clear" w:color="auto" w:fill="002060"/>
          </w:tcPr>
          <w:p w14:paraId="41E489B0" w14:textId="77777777" w:rsidR="00473B40" w:rsidRPr="006354FB" w:rsidRDefault="00473B40" w:rsidP="00D059E8">
            <w:pPr>
              <w:pStyle w:val="Balk3"/>
            </w:pPr>
            <w:r w:rsidRPr="006354FB">
              <w:t>5</w:t>
            </w:r>
          </w:p>
        </w:tc>
      </w:tr>
      <w:tr w:rsidR="00473B40" w:rsidRPr="006354FB" w14:paraId="0B1366D8" w14:textId="77777777" w:rsidTr="00B201B3">
        <w:trPr>
          <w:jc w:val="center"/>
        </w:trPr>
        <w:tc>
          <w:tcPr>
            <w:tcW w:w="1844" w:type="dxa"/>
            <w:shd w:val="clear" w:color="auto" w:fill="EDEDED"/>
          </w:tcPr>
          <w:p w14:paraId="75896014" w14:textId="77777777" w:rsidR="00473B40" w:rsidRPr="006354FB" w:rsidRDefault="00473B40" w:rsidP="00D059E8">
            <w:pPr>
              <w:pStyle w:val="Balk3"/>
            </w:pPr>
            <w:r w:rsidRPr="006354FB">
              <w:rPr>
                <w:rFonts w:eastAsia="MS Gothic" w:hint="eastAsia"/>
              </w:rPr>
              <w:t>☐</w:t>
            </w:r>
          </w:p>
        </w:tc>
        <w:tc>
          <w:tcPr>
            <w:tcW w:w="2126" w:type="dxa"/>
            <w:shd w:val="clear" w:color="auto" w:fill="EDEDED"/>
          </w:tcPr>
          <w:p w14:paraId="3237C6E5" w14:textId="77777777" w:rsidR="00473B40" w:rsidRPr="006354FB" w:rsidRDefault="00473B40" w:rsidP="00D059E8">
            <w:pPr>
              <w:pStyle w:val="Balk3"/>
            </w:pPr>
            <w:r w:rsidRPr="006354FB">
              <w:rPr>
                <w:rFonts w:eastAsia="MS Gothic" w:hint="eastAsia"/>
              </w:rPr>
              <w:t>☐</w:t>
            </w:r>
          </w:p>
        </w:tc>
        <w:tc>
          <w:tcPr>
            <w:tcW w:w="1843" w:type="dxa"/>
            <w:shd w:val="clear" w:color="auto" w:fill="EDEDED"/>
          </w:tcPr>
          <w:p w14:paraId="20D5FAC3" w14:textId="77777777" w:rsidR="00473B40" w:rsidRPr="006354FB" w:rsidRDefault="00473B40" w:rsidP="00D059E8">
            <w:pPr>
              <w:pStyle w:val="Balk3"/>
            </w:pPr>
            <w:r w:rsidRPr="006354FB">
              <w:rPr>
                <w:rFonts w:eastAsia="MS Gothic" w:hint="eastAsia"/>
              </w:rPr>
              <w:t>☐</w:t>
            </w:r>
          </w:p>
        </w:tc>
        <w:tc>
          <w:tcPr>
            <w:tcW w:w="1701" w:type="dxa"/>
            <w:shd w:val="clear" w:color="auto" w:fill="EDEDED"/>
          </w:tcPr>
          <w:p w14:paraId="4C01CDD3" w14:textId="77777777" w:rsidR="00473B40" w:rsidRPr="006354FB" w:rsidRDefault="00A2481C" w:rsidP="00D059E8">
            <w:pPr>
              <w:pStyle w:val="Balk3"/>
            </w:pPr>
            <w:r w:rsidRPr="006354FB">
              <w:rPr>
                <w:rFonts w:eastAsia="MS Gothic"/>
              </w:rPr>
              <w:t>X</w:t>
            </w:r>
          </w:p>
        </w:tc>
        <w:tc>
          <w:tcPr>
            <w:tcW w:w="1842" w:type="dxa"/>
            <w:shd w:val="clear" w:color="auto" w:fill="EDEDED"/>
          </w:tcPr>
          <w:p w14:paraId="7C420053" w14:textId="77777777" w:rsidR="00473B40" w:rsidRPr="006354FB" w:rsidRDefault="00473B40" w:rsidP="00D059E8">
            <w:pPr>
              <w:pStyle w:val="Balk3"/>
            </w:pPr>
            <w:r w:rsidRPr="006354FB">
              <w:rPr>
                <w:rFonts w:eastAsia="MS Gothic" w:hint="eastAsia"/>
              </w:rPr>
              <w:t>☐</w:t>
            </w:r>
          </w:p>
        </w:tc>
      </w:tr>
      <w:tr w:rsidR="00473B40" w:rsidRPr="006354FB" w14:paraId="1E7279E6" w14:textId="77777777" w:rsidTr="00B201B3">
        <w:trPr>
          <w:trHeight w:val="2412"/>
          <w:jc w:val="center"/>
        </w:trPr>
        <w:tc>
          <w:tcPr>
            <w:tcW w:w="1844" w:type="dxa"/>
            <w:shd w:val="clear" w:color="auto" w:fill="auto"/>
          </w:tcPr>
          <w:p w14:paraId="025D1529" w14:textId="77777777" w:rsidR="00473B40" w:rsidRPr="006354FB" w:rsidRDefault="00473B40" w:rsidP="00B201B3">
            <w:pPr>
              <w:rPr>
                <w:sz w:val="17"/>
                <w:szCs w:val="17"/>
              </w:rPr>
            </w:pPr>
            <w:r w:rsidRPr="006354FB">
              <w:rPr>
                <w:sz w:val="17"/>
                <w:szCs w:val="17"/>
              </w:rPr>
              <w:t>Ders dağılımına ilişkin, ilke ve yöntemler tanımlanmamıştır</w:t>
            </w:r>
          </w:p>
        </w:tc>
        <w:tc>
          <w:tcPr>
            <w:tcW w:w="2126" w:type="dxa"/>
            <w:shd w:val="clear" w:color="auto" w:fill="auto"/>
          </w:tcPr>
          <w:p w14:paraId="48016B35" w14:textId="77777777" w:rsidR="00473B40" w:rsidRPr="006354FB" w:rsidRDefault="00473B40" w:rsidP="00B201B3">
            <w:pPr>
              <w:rPr>
                <w:sz w:val="17"/>
                <w:szCs w:val="17"/>
              </w:rPr>
            </w:pPr>
            <w:r w:rsidRPr="006354FB">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14:paraId="797ABBA0" w14:textId="77777777" w:rsidR="00473B40" w:rsidRPr="006354FB" w:rsidRDefault="00473B40" w:rsidP="00B201B3">
            <w:pPr>
              <w:rPr>
                <w:sz w:val="17"/>
                <w:szCs w:val="17"/>
              </w:rPr>
            </w:pPr>
            <w:r w:rsidRPr="006354FB">
              <w:rPr>
                <w:sz w:val="17"/>
                <w:szCs w:val="17"/>
              </w:rPr>
              <w:t>Programların genelinde ders bilgi paketleri, tanımlı süreçler doğrultusunda hazırlanmış ve ilan edilmiştir.</w:t>
            </w:r>
          </w:p>
        </w:tc>
        <w:tc>
          <w:tcPr>
            <w:tcW w:w="1701" w:type="dxa"/>
            <w:shd w:val="clear" w:color="auto" w:fill="auto"/>
          </w:tcPr>
          <w:p w14:paraId="747CE521" w14:textId="77777777" w:rsidR="00473B40" w:rsidRPr="006354FB" w:rsidRDefault="00473B40" w:rsidP="00B201B3">
            <w:pPr>
              <w:rPr>
                <w:sz w:val="17"/>
                <w:szCs w:val="17"/>
              </w:rPr>
            </w:pPr>
            <w:r w:rsidRPr="006354FB">
              <w:rPr>
                <w:sz w:val="17"/>
                <w:szCs w:val="17"/>
              </w:rPr>
              <w:t>Programlarda ders dağılım dengesi izlenmekte ve iyileştirilmektedir.</w:t>
            </w:r>
          </w:p>
        </w:tc>
        <w:tc>
          <w:tcPr>
            <w:tcW w:w="1842" w:type="dxa"/>
            <w:shd w:val="clear" w:color="auto" w:fill="auto"/>
          </w:tcPr>
          <w:p w14:paraId="766F1480" w14:textId="77777777"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14:paraId="28BB28B9" w14:textId="77777777" w:rsidR="00473B40" w:rsidRPr="006354FB" w:rsidRDefault="00473B40" w:rsidP="00C05D4C">
      <w:pPr>
        <w:rPr>
          <w:b/>
        </w:rPr>
      </w:pPr>
    </w:p>
    <w:p w14:paraId="2F161594" w14:textId="77777777" w:rsidR="007336FD" w:rsidRPr="006354FB" w:rsidRDefault="007336FD" w:rsidP="00C267CF">
      <w:pPr>
        <w:pStyle w:val="Balk4"/>
        <w:ind w:left="1418" w:right="62" w:hanging="1418"/>
        <w:jc w:val="both"/>
        <w:rPr>
          <w:rFonts w:ascii="Calibri" w:hAnsi="Calibri" w:cs="Calibri Light"/>
          <w:sz w:val="20"/>
          <w:szCs w:val="20"/>
        </w:rPr>
      </w:pPr>
    </w:p>
    <w:p w14:paraId="7D469678" w14:textId="77777777" w:rsidR="005A32AE" w:rsidRDefault="007336FD" w:rsidP="005A32AE">
      <w:pPr>
        <w:spacing w:after="200" w:line="360" w:lineRule="auto"/>
        <w:ind w:firstLine="708"/>
        <w:jc w:val="both"/>
        <w:rPr>
          <w:iCs/>
        </w:rPr>
      </w:pPr>
      <w:r w:rsidRPr="006354FB">
        <w:t xml:space="preserve">Program yapısı ve dengesine ilişkin uygulamalar tüm programlarda, sistematik olarak izlenmekte ve izlem </w:t>
      </w:r>
      <w:r w:rsidRPr="00F90B1D">
        <w:t>sonuçları paydaşlarla birlikte değerlendirilerek önlem alınmakta ve sürekli olarak güncellenmektedir</w:t>
      </w:r>
      <w:r w:rsidR="00A27DC3" w:rsidRPr="00F90B1D">
        <w:t>.</w:t>
      </w:r>
      <w:r w:rsidR="00CF4D5C" w:rsidRPr="00F90B1D">
        <w:t xml:space="preserve"> </w:t>
      </w:r>
      <w:r w:rsidR="00A27DC3" w:rsidRPr="00F90B1D">
        <w:t>B</w:t>
      </w:r>
      <w:r w:rsidRPr="00F90B1D">
        <w:t xml:space="preserve">u amaçla; Fakülte Kurulu Kararı ile 2018-2019 eğitim-öğretim yılında başlamak üzere </w:t>
      </w:r>
      <w:r w:rsidR="005A32AE">
        <w:t>D</w:t>
      </w:r>
      <w:r w:rsidRPr="00F90B1D">
        <w:t xml:space="preserve">önem </w:t>
      </w:r>
      <w:r w:rsidR="00F90B1D" w:rsidRPr="00F90B1D">
        <w:t>I</w:t>
      </w:r>
      <w:r w:rsidRPr="00F90B1D">
        <w:t>, II ve III’e kültürel derinlik kazanımına yönelik ve farklı disiplinleri tanıma fırsatı veren yeni seçmeli dersler belirlenmiş ve bu dersler 2018-2019 eğitim-öğretim yılı</w:t>
      </w:r>
      <w:r w:rsidR="006552C4" w:rsidRPr="00F90B1D">
        <w:t>ndan itibaren</w:t>
      </w:r>
      <w:r w:rsidRPr="00F90B1D">
        <w:t xml:space="preserve"> ders programında yer alacak şekilde yerleştirilmiştir.</w:t>
      </w:r>
      <w:r w:rsidR="005A32AE">
        <w:t xml:space="preserve"> </w:t>
      </w:r>
      <w:r w:rsidR="006045A1">
        <w:rPr>
          <w:iCs/>
        </w:rPr>
        <w:t>7</w:t>
      </w:r>
      <w:r w:rsidR="005A32AE" w:rsidRPr="00BA4F9D">
        <w:rPr>
          <w:iCs/>
        </w:rPr>
        <w:t xml:space="preserve"> no’lu stratejik hedefinde ‘</w:t>
      </w:r>
      <w:r w:rsidR="005A32AE" w:rsidRPr="006354FB">
        <w:rPr>
          <w:rFonts w:cs="Calibri"/>
        </w:rPr>
        <w:t>Seçmeli ders</w:t>
      </w:r>
      <w:r w:rsidR="005A32AE">
        <w:rPr>
          <w:rFonts w:cs="Calibri"/>
        </w:rPr>
        <w:t xml:space="preserve">lerin her yıl </w:t>
      </w:r>
      <w:r w:rsidR="005A32AE">
        <w:rPr>
          <w:rFonts w:cs="Calibri"/>
        </w:rPr>
        <w:lastRenderedPageBreak/>
        <w:t>gözden geçirilerek, ekleme ve çıkarma işlemlerinin yapılarak güncellenmesinin sağlanması</w:t>
      </w:r>
      <w:r w:rsidR="005A32AE" w:rsidRPr="00BA4F9D">
        <w:rPr>
          <w:iCs/>
        </w:rPr>
        <w:t>’’ maddeleri bulunmaktadır.</w:t>
      </w:r>
    </w:p>
    <w:p w14:paraId="18077348" w14:textId="77777777" w:rsidR="007336FD" w:rsidRPr="006354FB" w:rsidRDefault="007336FD" w:rsidP="007336FD">
      <w:pPr>
        <w:spacing w:after="200" w:line="360" w:lineRule="auto"/>
      </w:pPr>
      <w:r w:rsidRPr="006354FB">
        <w:rPr>
          <w:b/>
        </w:rPr>
        <w:t>Tablo</w:t>
      </w:r>
      <w:r w:rsidR="002378AE" w:rsidRPr="006354FB">
        <w:rPr>
          <w:b/>
        </w:rPr>
        <w:t xml:space="preserve"> B.1.2</w:t>
      </w:r>
      <w:r w:rsidRPr="006354FB">
        <w:rPr>
          <w:b/>
        </w:rPr>
        <w:t xml:space="preserve">. </w:t>
      </w:r>
      <w:r w:rsidRPr="00F90B1D">
        <w:t>Dönem I, II ve III’de Ders Programında Yer Alan Zorunlu-Seçmeli Dersler ile Serbest Çalışma Saatleri</w:t>
      </w:r>
      <w:r w:rsidRPr="006354FB">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82"/>
        <w:gridCol w:w="2932"/>
        <w:gridCol w:w="3196"/>
        <w:gridCol w:w="2050"/>
      </w:tblGrid>
      <w:tr w:rsidR="007B6B24" w:rsidRPr="006354FB" w14:paraId="1A9DDD81" w14:textId="77777777" w:rsidTr="00DC66A0">
        <w:tc>
          <w:tcPr>
            <w:tcW w:w="0" w:type="auto"/>
            <w:tcBorders>
              <w:top w:val="single" w:sz="4" w:space="0" w:color="FFFFFF"/>
              <w:left w:val="single" w:sz="4" w:space="0" w:color="FFFFFF"/>
              <w:right w:val="nil"/>
            </w:tcBorders>
            <w:shd w:val="clear" w:color="auto" w:fill="002060"/>
          </w:tcPr>
          <w:p w14:paraId="70DE4408"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Dönem</w:t>
            </w:r>
          </w:p>
        </w:tc>
        <w:tc>
          <w:tcPr>
            <w:tcW w:w="0" w:type="auto"/>
            <w:tcBorders>
              <w:top w:val="single" w:sz="4" w:space="0" w:color="FFFFFF"/>
              <w:left w:val="nil"/>
              <w:right w:val="nil"/>
            </w:tcBorders>
            <w:shd w:val="clear" w:color="auto" w:fill="002060"/>
          </w:tcPr>
          <w:p w14:paraId="19E4CD90"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 xml:space="preserve">Zorunlu dersler </w:t>
            </w:r>
          </w:p>
          <w:p w14:paraId="79AEBB17"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(saat)</w:t>
            </w:r>
          </w:p>
        </w:tc>
        <w:tc>
          <w:tcPr>
            <w:tcW w:w="0" w:type="auto"/>
            <w:tcBorders>
              <w:top w:val="single" w:sz="4" w:space="0" w:color="FFFFFF"/>
              <w:left w:val="nil"/>
              <w:right w:val="nil"/>
            </w:tcBorders>
            <w:shd w:val="clear" w:color="auto" w:fill="002060"/>
          </w:tcPr>
          <w:p w14:paraId="3F4C60E2"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 xml:space="preserve">Seçmeli dersler </w:t>
            </w:r>
          </w:p>
          <w:p w14:paraId="702D9DEF"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(saat)</w:t>
            </w:r>
          </w:p>
        </w:tc>
        <w:tc>
          <w:tcPr>
            <w:tcW w:w="0" w:type="auto"/>
            <w:tcBorders>
              <w:top w:val="single" w:sz="4" w:space="0" w:color="FFFFFF"/>
              <w:left w:val="nil"/>
              <w:right w:val="single" w:sz="4" w:space="0" w:color="FFFFFF"/>
            </w:tcBorders>
            <w:shd w:val="clear" w:color="auto" w:fill="002060"/>
          </w:tcPr>
          <w:p w14:paraId="2110BFE1"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Serbest çalışma (saat)</w:t>
            </w:r>
          </w:p>
        </w:tc>
      </w:tr>
      <w:tr w:rsidR="007B6B24" w:rsidRPr="006354FB" w14:paraId="00994A7B" w14:textId="77777777" w:rsidTr="00DC66A0">
        <w:tc>
          <w:tcPr>
            <w:tcW w:w="0" w:type="auto"/>
            <w:tcBorders>
              <w:left w:val="single" w:sz="4" w:space="0" w:color="FFFFFF"/>
            </w:tcBorders>
            <w:shd w:val="clear" w:color="auto" w:fill="002060"/>
          </w:tcPr>
          <w:p w14:paraId="35474B45" w14:textId="77777777" w:rsidR="007336FD" w:rsidRPr="006354FB" w:rsidRDefault="007336FD" w:rsidP="00DC66A0">
            <w:pPr>
              <w:spacing w:line="360" w:lineRule="auto"/>
              <w:jc w:val="center"/>
              <w:rPr>
                <w:rFonts w:eastAsia="Times New Roman" w:cs="Calibri"/>
                <w:b/>
                <w:bCs/>
              </w:rPr>
            </w:pPr>
          </w:p>
          <w:p w14:paraId="0B1F72C2"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I</w:t>
            </w:r>
          </w:p>
        </w:tc>
        <w:tc>
          <w:tcPr>
            <w:tcW w:w="0" w:type="auto"/>
            <w:shd w:val="clear" w:color="auto" w:fill="B4C6E7"/>
          </w:tcPr>
          <w:p w14:paraId="5082240A" w14:textId="77777777" w:rsidR="007336FD" w:rsidRPr="006354FB" w:rsidRDefault="007336FD" w:rsidP="00DC66A0">
            <w:pPr>
              <w:spacing w:line="360" w:lineRule="auto"/>
              <w:ind w:left="175"/>
              <w:rPr>
                <w:rFonts w:eastAsia="Times New Roman" w:cs="Calibri"/>
              </w:rPr>
            </w:pPr>
          </w:p>
          <w:p w14:paraId="2BAD69E0"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Ders kurulları (5 adet)</w:t>
            </w:r>
          </w:p>
          <w:p w14:paraId="36C392D6"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Türk Dili</w:t>
            </w:r>
          </w:p>
          <w:p w14:paraId="07E4FB21"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İngilizce</w:t>
            </w:r>
          </w:p>
          <w:p w14:paraId="7682DD3A"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Atatürk İlkeleri ve İnkılap Tarihi</w:t>
            </w:r>
          </w:p>
          <w:p w14:paraId="156DFBC6" w14:textId="77777777" w:rsidR="007336FD" w:rsidRPr="006354FB" w:rsidRDefault="007336FD" w:rsidP="00DC66A0">
            <w:pPr>
              <w:spacing w:line="360" w:lineRule="auto"/>
              <w:jc w:val="center"/>
              <w:rPr>
                <w:rFonts w:eastAsia="Times New Roman" w:cs="Calibri"/>
              </w:rPr>
            </w:pPr>
          </w:p>
          <w:p w14:paraId="37609E97" w14:textId="77777777" w:rsidR="007336FD" w:rsidRPr="006354FB" w:rsidRDefault="007336FD" w:rsidP="00DC66A0">
            <w:pPr>
              <w:spacing w:line="360" w:lineRule="auto"/>
              <w:jc w:val="center"/>
              <w:rPr>
                <w:rFonts w:eastAsia="Times New Roman" w:cs="Calibri"/>
              </w:rPr>
            </w:pPr>
            <w:r w:rsidRPr="006354FB">
              <w:rPr>
                <w:rFonts w:eastAsia="Times New Roman" w:cs="Calibri"/>
              </w:rPr>
              <w:t>631 (%92)</w:t>
            </w:r>
          </w:p>
          <w:p w14:paraId="10B0E186" w14:textId="77777777" w:rsidR="007336FD" w:rsidRPr="006354FB" w:rsidRDefault="007336FD" w:rsidP="00DC66A0">
            <w:pPr>
              <w:spacing w:line="360" w:lineRule="auto"/>
              <w:jc w:val="center"/>
              <w:rPr>
                <w:rFonts w:eastAsia="Times New Roman" w:cs="Calibri"/>
              </w:rPr>
            </w:pPr>
          </w:p>
        </w:tc>
        <w:tc>
          <w:tcPr>
            <w:tcW w:w="0" w:type="auto"/>
            <w:shd w:val="clear" w:color="auto" w:fill="B4C6E7"/>
          </w:tcPr>
          <w:p w14:paraId="6CC87CE9" w14:textId="77777777" w:rsidR="007336FD" w:rsidRPr="006354FB" w:rsidRDefault="007336FD" w:rsidP="00DC66A0">
            <w:pPr>
              <w:spacing w:line="360" w:lineRule="auto"/>
              <w:jc w:val="center"/>
              <w:rPr>
                <w:rFonts w:eastAsia="Times New Roman" w:cs="Calibri"/>
              </w:rPr>
            </w:pPr>
          </w:p>
          <w:p w14:paraId="626CEF6D"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Tıbbi Terminoloji</w:t>
            </w:r>
          </w:p>
          <w:p w14:paraId="082A2150"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Aşkın Metafiziği</w:t>
            </w:r>
          </w:p>
          <w:p w14:paraId="534C9F14"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Bilim Tarihi</w:t>
            </w:r>
          </w:p>
          <w:p w14:paraId="3D7F91C4"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Felsefeye Giriş</w:t>
            </w:r>
          </w:p>
          <w:p w14:paraId="6207DB53"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Tenis</w:t>
            </w:r>
          </w:p>
          <w:p w14:paraId="6275F829"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Su Sporları</w:t>
            </w:r>
          </w:p>
          <w:p w14:paraId="62BE2425"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Plaj Voleybolu</w:t>
            </w:r>
          </w:p>
          <w:p w14:paraId="337D84D2"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Drama</w:t>
            </w:r>
          </w:p>
          <w:p w14:paraId="715D3CE9"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Bocce</w:t>
            </w:r>
          </w:p>
          <w:p w14:paraId="20F6A192" w14:textId="77777777" w:rsidR="007336FD" w:rsidRPr="006354FB" w:rsidRDefault="007336FD" w:rsidP="00DC66A0">
            <w:pPr>
              <w:spacing w:line="360" w:lineRule="auto"/>
              <w:ind w:left="175"/>
              <w:jc w:val="center"/>
              <w:rPr>
                <w:rFonts w:eastAsia="Times New Roman" w:cs="Calibri"/>
              </w:rPr>
            </w:pPr>
            <w:r w:rsidRPr="006354FB">
              <w:rPr>
                <w:rFonts w:eastAsia="Times New Roman" w:cs="Calibri"/>
              </w:rPr>
              <w:t>52 (%8)</w:t>
            </w:r>
          </w:p>
          <w:p w14:paraId="30A1194F" w14:textId="77777777" w:rsidR="007336FD" w:rsidRPr="006354FB" w:rsidRDefault="007336FD" w:rsidP="00DC66A0">
            <w:pPr>
              <w:spacing w:line="360" w:lineRule="auto"/>
              <w:ind w:left="175"/>
              <w:rPr>
                <w:rFonts w:eastAsia="Times New Roman" w:cs="Calibri"/>
              </w:rPr>
            </w:pPr>
          </w:p>
        </w:tc>
        <w:tc>
          <w:tcPr>
            <w:tcW w:w="0" w:type="auto"/>
            <w:shd w:val="clear" w:color="auto" w:fill="B4C6E7"/>
          </w:tcPr>
          <w:p w14:paraId="2F54B92D" w14:textId="77777777" w:rsidR="007336FD" w:rsidRPr="006354FB" w:rsidRDefault="007336FD" w:rsidP="00DC66A0">
            <w:pPr>
              <w:spacing w:line="360" w:lineRule="auto"/>
              <w:jc w:val="center"/>
              <w:rPr>
                <w:rFonts w:eastAsia="Times New Roman" w:cs="Calibri"/>
              </w:rPr>
            </w:pPr>
          </w:p>
          <w:p w14:paraId="6050C624" w14:textId="77777777" w:rsidR="007336FD" w:rsidRPr="006354FB" w:rsidRDefault="007336FD" w:rsidP="00DC66A0">
            <w:pPr>
              <w:spacing w:line="360" w:lineRule="auto"/>
              <w:jc w:val="center"/>
              <w:rPr>
                <w:rFonts w:eastAsia="Times New Roman" w:cs="Calibri"/>
              </w:rPr>
            </w:pPr>
          </w:p>
          <w:p w14:paraId="15CE4845" w14:textId="77777777" w:rsidR="007336FD" w:rsidRPr="006354FB" w:rsidRDefault="007336FD" w:rsidP="00DC66A0">
            <w:pPr>
              <w:spacing w:line="360" w:lineRule="auto"/>
              <w:jc w:val="center"/>
              <w:rPr>
                <w:rFonts w:eastAsia="Times New Roman" w:cs="Calibri"/>
              </w:rPr>
            </w:pPr>
          </w:p>
          <w:p w14:paraId="25B735D7" w14:textId="77777777" w:rsidR="007336FD" w:rsidRPr="006354FB" w:rsidRDefault="007336FD" w:rsidP="00DC66A0">
            <w:pPr>
              <w:spacing w:line="360" w:lineRule="auto"/>
              <w:jc w:val="center"/>
              <w:rPr>
                <w:rFonts w:eastAsia="Times New Roman" w:cs="Calibri"/>
              </w:rPr>
            </w:pPr>
            <w:r w:rsidRPr="006354FB">
              <w:rPr>
                <w:rFonts w:eastAsia="Times New Roman" w:cs="Calibri"/>
              </w:rPr>
              <w:t>545</w:t>
            </w:r>
          </w:p>
        </w:tc>
      </w:tr>
      <w:tr w:rsidR="007B6B24" w:rsidRPr="006354FB" w14:paraId="71EB44AD" w14:textId="77777777" w:rsidTr="00DC66A0">
        <w:tc>
          <w:tcPr>
            <w:tcW w:w="0" w:type="auto"/>
            <w:tcBorders>
              <w:left w:val="single" w:sz="4" w:space="0" w:color="FFFFFF"/>
            </w:tcBorders>
            <w:shd w:val="clear" w:color="auto" w:fill="002060"/>
          </w:tcPr>
          <w:p w14:paraId="13CB0E34" w14:textId="77777777" w:rsidR="007336FD" w:rsidRPr="006354FB" w:rsidRDefault="007336FD" w:rsidP="00DC66A0">
            <w:pPr>
              <w:spacing w:line="360" w:lineRule="auto"/>
              <w:jc w:val="center"/>
              <w:rPr>
                <w:rFonts w:eastAsia="Times New Roman" w:cs="Calibri"/>
                <w:b/>
                <w:bCs/>
              </w:rPr>
            </w:pPr>
          </w:p>
          <w:p w14:paraId="6FEC993C"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II</w:t>
            </w:r>
          </w:p>
        </w:tc>
        <w:tc>
          <w:tcPr>
            <w:tcW w:w="0" w:type="auto"/>
            <w:shd w:val="clear" w:color="auto" w:fill="D9E2F3"/>
          </w:tcPr>
          <w:p w14:paraId="62BF8EEA" w14:textId="77777777" w:rsidR="007336FD" w:rsidRPr="006354FB" w:rsidRDefault="007336FD" w:rsidP="00DC66A0">
            <w:pPr>
              <w:spacing w:line="360" w:lineRule="auto"/>
              <w:rPr>
                <w:rFonts w:eastAsia="Times New Roman" w:cs="Calibri"/>
              </w:rPr>
            </w:pPr>
          </w:p>
          <w:p w14:paraId="69DA8FD5" w14:textId="77777777" w:rsidR="007336FD" w:rsidRPr="006354FB" w:rsidRDefault="007336FD" w:rsidP="00DC66A0">
            <w:pPr>
              <w:spacing w:line="360" w:lineRule="auto"/>
              <w:ind w:left="175"/>
              <w:rPr>
                <w:rFonts w:eastAsia="Times New Roman" w:cs="Calibri"/>
              </w:rPr>
            </w:pPr>
          </w:p>
          <w:p w14:paraId="00CCBCA5"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Ders kurulları (5 adet) </w:t>
            </w:r>
          </w:p>
          <w:p w14:paraId="496DA663" w14:textId="77777777" w:rsidR="007336FD" w:rsidRPr="006354FB" w:rsidRDefault="007336FD" w:rsidP="00DC66A0">
            <w:pPr>
              <w:spacing w:line="360" w:lineRule="auto"/>
              <w:jc w:val="center"/>
              <w:rPr>
                <w:rFonts w:eastAsia="Times New Roman" w:cs="Calibri"/>
              </w:rPr>
            </w:pPr>
          </w:p>
          <w:p w14:paraId="0E94F065" w14:textId="77777777" w:rsidR="007336FD" w:rsidRPr="006354FB" w:rsidRDefault="007336FD" w:rsidP="00DC66A0">
            <w:pPr>
              <w:spacing w:line="360" w:lineRule="auto"/>
              <w:jc w:val="center"/>
              <w:rPr>
                <w:rFonts w:eastAsia="Times New Roman" w:cs="Calibri"/>
              </w:rPr>
            </w:pPr>
            <w:r w:rsidRPr="006354FB">
              <w:rPr>
                <w:rFonts w:eastAsia="Times New Roman" w:cs="Calibri"/>
              </w:rPr>
              <w:t>687 (%92)</w:t>
            </w:r>
          </w:p>
        </w:tc>
        <w:tc>
          <w:tcPr>
            <w:tcW w:w="0" w:type="auto"/>
            <w:shd w:val="clear" w:color="auto" w:fill="D9E2F3"/>
          </w:tcPr>
          <w:p w14:paraId="02D71C20"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 xml:space="preserve">Yabancı Dilde Okuma </w:t>
            </w:r>
            <w:r w:rsidR="00A613CF" w:rsidRPr="006354FB">
              <w:rPr>
                <w:rFonts w:eastAsia="Times New Roman" w:cs="Calibri"/>
              </w:rPr>
              <w:t>v</w:t>
            </w:r>
            <w:r w:rsidRPr="006354FB">
              <w:rPr>
                <w:rFonts w:eastAsia="Times New Roman" w:cs="Calibri"/>
              </w:rPr>
              <w:t>e Konuşma</w:t>
            </w:r>
          </w:p>
          <w:p w14:paraId="115EAB67"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Tıbbi Fotoğrafçılık</w:t>
            </w:r>
          </w:p>
          <w:p w14:paraId="77E25599"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Sanat ve Biyoetik</w:t>
            </w:r>
          </w:p>
          <w:p w14:paraId="40FAD4DB"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Sosyolojiye Giriş</w:t>
            </w:r>
          </w:p>
          <w:p w14:paraId="71C49C37"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Kişilerarası İlişkiler</w:t>
            </w:r>
          </w:p>
          <w:p w14:paraId="1EA9CED6"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Masa tenisi</w:t>
            </w:r>
          </w:p>
          <w:p w14:paraId="7370AE19" w14:textId="77777777"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Satranç</w:t>
            </w:r>
          </w:p>
          <w:p w14:paraId="44D3E46D" w14:textId="77777777" w:rsidR="007336FD" w:rsidRPr="006354FB" w:rsidRDefault="007336FD" w:rsidP="00DC66A0">
            <w:pPr>
              <w:spacing w:line="360" w:lineRule="auto"/>
              <w:jc w:val="center"/>
              <w:rPr>
                <w:rFonts w:eastAsia="Times New Roman" w:cs="Calibri"/>
              </w:rPr>
            </w:pPr>
            <w:r w:rsidRPr="006354FB">
              <w:rPr>
                <w:rFonts w:eastAsia="Times New Roman" w:cs="Calibri"/>
              </w:rPr>
              <w:t>56 (%8)</w:t>
            </w:r>
          </w:p>
        </w:tc>
        <w:tc>
          <w:tcPr>
            <w:tcW w:w="0" w:type="auto"/>
            <w:shd w:val="clear" w:color="auto" w:fill="D9E2F3"/>
          </w:tcPr>
          <w:p w14:paraId="0FEF0071" w14:textId="77777777" w:rsidR="007336FD" w:rsidRPr="006354FB" w:rsidRDefault="007336FD" w:rsidP="00DC66A0">
            <w:pPr>
              <w:spacing w:line="360" w:lineRule="auto"/>
              <w:jc w:val="center"/>
              <w:rPr>
                <w:rFonts w:eastAsia="Times New Roman" w:cs="Calibri"/>
              </w:rPr>
            </w:pPr>
          </w:p>
          <w:p w14:paraId="5EF0B688" w14:textId="77777777" w:rsidR="007336FD" w:rsidRPr="006354FB" w:rsidRDefault="007336FD" w:rsidP="00DC66A0">
            <w:pPr>
              <w:spacing w:line="360" w:lineRule="auto"/>
              <w:jc w:val="center"/>
              <w:rPr>
                <w:rFonts w:eastAsia="Times New Roman" w:cs="Calibri"/>
              </w:rPr>
            </w:pPr>
          </w:p>
          <w:p w14:paraId="5397642F" w14:textId="77777777" w:rsidR="007336FD" w:rsidRPr="006354FB" w:rsidRDefault="007336FD" w:rsidP="00DC66A0">
            <w:pPr>
              <w:spacing w:line="360" w:lineRule="auto"/>
              <w:jc w:val="center"/>
              <w:rPr>
                <w:rFonts w:eastAsia="Times New Roman" w:cs="Calibri"/>
              </w:rPr>
            </w:pPr>
            <w:r w:rsidRPr="006354FB">
              <w:rPr>
                <w:rFonts w:eastAsia="Times New Roman" w:cs="Calibri"/>
              </w:rPr>
              <w:t>505</w:t>
            </w:r>
          </w:p>
        </w:tc>
      </w:tr>
      <w:tr w:rsidR="007B6B24" w:rsidRPr="006354FB" w14:paraId="1BCF8CB8" w14:textId="77777777" w:rsidTr="00DC66A0">
        <w:tc>
          <w:tcPr>
            <w:tcW w:w="0" w:type="auto"/>
            <w:tcBorders>
              <w:left w:val="single" w:sz="4" w:space="0" w:color="FFFFFF"/>
              <w:bottom w:val="single" w:sz="4" w:space="0" w:color="FFFFFF"/>
            </w:tcBorders>
            <w:shd w:val="clear" w:color="auto" w:fill="002060"/>
          </w:tcPr>
          <w:p w14:paraId="69B68660" w14:textId="77777777" w:rsidR="007336FD" w:rsidRPr="006354FB" w:rsidRDefault="007336FD" w:rsidP="00DC66A0">
            <w:pPr>
              <w:spacing w:line="360" w:lineRule="auto"/>
              <w:jc w:val="center"/>
              <w:rPr>
                <w:rFonts w:eastAsia="Times New Roman" w:cs="Calibri"/>
                <w:b/>
                <w:bCs/>
              </w:rPr>
            </w:pPr>
          </w:p>
          <w:p w14:paraId="1A4DEF83" w14:textId="77777777" w:rsidR="007336FD" w:rsidRPr="006354FB" w:rsidRDefault="007336FD" w:rsidP="00DC66A0">
            <w:pPr>
              <w:spacing w:line="360" w:lineRule="auto"/>
              <w:jc w:val="center"/>
              <w:rPr>
                <w:rFonts w:eastAsia="Times New Roman" w:cs="Calibri"/>
                <w:b/>
                <w:bCs/>
              </w:rPr>
            </w:pPr>
          </w:p>
          <w:p w14:paraId="3AEA37E0" w14:textId="77777777" w:rsidR="007336FD" w:rsidRPr="006354FB" w:rsidRDefault="007336FD" w:rsidP="00DC66A0">
            <w:pPr>
              <w:spacing w:line="360" w:lineRule="auto"/>
              <w:jc w:val="center"/>
              <w:rPr>
                <w:rFonts w:eastAsia="Times New Roman" w:cs="Calibri"/>
                <w:b/>
                <w:bCs/>
              </w:rPr>
            </w:pPr>
          </w:p>
          <w:p w14:paraId="466E6A8F"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III</w:t>
            </w:r>
          </w:p>
        </w:tc>
        <w:tc>
          <w:tcPr>
            <w:tcW w:w="0" w:type="auto"/>
            <w:shd w:val="clear" w:color="auto" w:fill="B4C6E7"/>
          </w:tcPr>
          <w:p w14:paraId="14FAD628" w14:textId="77777777" w:rsidR="007336FD" w:rsidRPr="006354FB" w:rsidRDefault="007336FD" w:rsidP="00DC66A0">
            <w:pPr>
              <w:spacing w:line="360" w:lineRule="auto"/>
              <w:ind w:left="175"/>
              <w:rPr>
                <w:rFonts w:eastAsia="Times New Roman" w:cs="Calibri"/>
              </w:rPr>
            </w:pPr>
          </w:p>
          <w:p w14:paraId="75F666B7" w14:textId="77777777" w:rsidR="007336FD" w:rsidRPr="006354FB" w:rsidRDefault="007336FD" w:rsidP="00DC66A0">
            <w:pPr>
              <w:spacing w:line="360" w:lineRule="auto"/>
              <w:ind w:left="175"/>
              <w:rPr>
                <w:rFonts w:eastAsia="Times New Roman" w:cs="Calibri"/>
              </w:rPr>
            </w:pPr>
          </w:p>
          <w:p w14:paraId="08CF5E70"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Ders kurulları (7 adet) </w:t>
            </w:r>
          </w:p>
          <w:p w14:paraId="1666AE28" w14:textId="77777777" w:rsidR="007336FD" w:rsidRPr="006354FB" w:rsidRDefault="007336FD" w:rsidP="00DC66A0">
            <w:pPr>
              <w:spacing w:line="360" w:lineRule="auto"/>
              <w:jc w:val="center"/>
              <w:rPr>
                <w:rFonts w:eastAsia="Times New Roman" w:cs="Calibri"/>
              </w:rPr>
            </w:pPr>
          </w:p>
          <w:p w14:paraId="7C33E23C" w14:textId="77777777" w:rsidR="007336FD" w:rsidRPr="006354FB" w:rsidRDefault="007336FD" w:rsidP="00DC66A0">
            <w:pPr>
              <w:spacing w:line="360" w:lineRule="auto"/>
              <w:jc w:val="center"/>
              <w:rPr>
                <w:rFonts w:eastAsia="Times New Roman" w:cs="Calibri"/>
              </w:rPr>
            </w:pPr>
            <w:r w:rsidRPr="006354FB">
              <w:rPr>
                <w:rFonts w:eastAsia="Times New Roman" w:cs="Calibri"/>
              </w:rPr>
              <w:t>659 (%92)</w:t>
            </w:r>
          </w:p>
        </w:tc>
        <w:tc>
          <w:tcPr>
            <w:tcW w:w="0" w:type="auto"/>
            <w:shd w:val="clear" w:color="auto" w:fill="B4C6E7"/>
          </w:tcPr>
          <w:p w14:paraId="6D7B105B" w14:textId="77777777" w:rsidR="007336FD" w:rsidRPr="006354FB" w:rsidRDefault="007336FD" w:rsidP="00DC66A0">
            <w:pPr>
              <w:spacing w:line="360" w:lineRule="auto"/>
              <w:ind w:left="175"/>
              <w:rPr>
                <w:rFonts w:eastAsia="Times New Roman" w:cs="Calibri"/>
              </w:rPr>
            </w:pPr>
          </w:p>
          <w:p w14:paraId="252F56F1"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Bilim Tarihi</w:t>
            </w:r>
          </w:p>
          <w:p w14:paraId="242713F9"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Bilim Felsefesi</w:t>
            </w:r>
          </w:p>
          <w:p w14:paraId="0A3608AF"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Tıp Sosyolojisi</w:t>
            </w:r>
          </w:p>
          <w:p w14:paraId="55F7D127"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Felsefeye Giriş</w:t>
            </w:r>
          </w:p>
          <w:p w14:paraId="1F1FAC1F"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Tıbbi Çeviri (İngilizce)</w:t>
            </w:r>
          </w:p>
          <w:p w14:paraId="1D1AEAC5"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lastRenderedPageBreak/>
              <w:t xml:space="preserve">Bilim </w:t>
            </w:r>
            <w:r w:rsidR="00A613CF" w:rsidRPr="006354FB">
              <w:rPr>
                <w:rFonts w:eastAsia="Times New Roman" w:cs="Calibri"/>
              </w:rPr>
              <w:t>v</w:t>
            </w:r>
            <w:r w:rsidRPr="006354FB">
              <w:rPr>
                <w:rFonts w:eastAsia="Times New Roman" w:cs="Calibri"/>
              </w:rPr>
              <w:t>e Sahte Bilim</w:t>
            </w:r>
          </w:p>
          <w:p w14:paraId="2CAD4250"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Filmlerde Biyoetik</w:t>
            </w:r>
          </w:p>
          <w:p w14:paraId="0DD5BA20"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Sağlık İletişimi</w:t>
            </w:r>
          </w:p>
          <w:p w14:paraId="5B5226E7"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Sağlık Psikolojisine Giriş</w:t>
            </w:r>
          </w:p>
          <w:p w14:paraId="79AB5E7B"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Uluslararası Mutfaklar</w:t>
            </w:r>
          </w:p>
          <w:p w14:paraId="3E548A79"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Briç</w:t>
            </w:r>
          </w:p>
          <w:p w14:paraId="4C510C1D" w14:textId="77777777"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Oryant</w:t>
            </w:r>
            <w:r w:rsidR="00F22001" w:rsidRPr="006354FB">
              <w:rPr>
                <w:rFonts w:eastAsia="Times New Roman" w:cs="Calibri"/>
              </w:rPr>
              <w:t>i</w:t>
            </w:r>
            <w:r w:rsidRPr="006354FB">
              <w:rPr>
                <w:rFonts w:eastAsia="Times New Roman" w:cs="Calibri"/>
              </w:rPr>
              <w:t>ring</w:t>
            </w:r>
          </w:p>
          <w:p w14:paraId="5C4A8B4D" w14:textId="77777777" w:rsidR="007336FD" w:rsidRPr="006354FB" w:rsidRDefault="007336FD" w:rsidP="00DC66A0">
            <w:pPr>
              <w:spacing w:line="360" w:lineRule="auto"/>
              <w:jc w:val="center"/>
              <w:rPr>
                <w:rFonts w:eastAsia="Times New Roman" w:cs="Calibri"/>
              </w:rPr>
            </w:pPr>
            <w:r w:rsidRPr="006354FB">
              <w:rPr>
                <w:rFonts w:eastAsia="Times New Roman" w:cs="Calibri"/>
              </w:rPr>
              <w:t>55 (%8)</w:t>
            </w:r>
          </w:p>
        </w:tc>
        <w:tc>
          <w:tcPr>
            <w:tcW w:w="0" w:type="auto"/>
            <w:shd w:val="clear" w:color="auto" w:fill="B4C6E7"/>
          </w:tcPr>
          <w:p w14:paraId="32CEEFDA" w14:textId="77777777" w:rsidR="007336FD" w:rsidRPr="006354FB" w:rsidRDefault="007336FD" w:rsidP="00DC66A0">
            <w:pPr>
              <w:spacing w:line="360" w:lineRule="auto"/>
              <w:jc w:val="center"/>
              <w:rPr>
                <w:rFonts w:eastAsia="Times New Roman" w:cs="Calibri"/>
              </w:rPr>
            </w:pPr>
          </w:p>
          <w:p w14:paraId="47D440BB" w14:textId="77777777" w:rsidR="007336FD" w:rsidRPr="006354FB" w:rsidRDefault="007336FD" w:rsidP="00DC66A0">
            <w:pPr>
              <w:spacing w:line="360" w:lineRule="auto"/>
              <w:jc w:val="center"/>
              <w:rPr>
                <w:rFonts w:eastAsia="Times New Roman" w:cs="Calibri"/>
              </w:rPr>
            </w:pPr>
          </w:p>
          <w:p w14:paraId="34C42B2A" w14:textId="77777777" w:rsidR="007336FD" w:rsidRPr="006354FB" w:rsidRDefault="007336FD" w:rsidP="00DC66A0">
            <w:pPr>
              <w:spacing w:line="360" w:lineRule="auto"/>
              <w:jc w:val="center"/>
              <w:rPr>
                <w:rFonts w:eastAsia="Times New Roman" w:cs="Calibri"/>
              </w:rPr>
            </w:pPr>
          </w:p>
          <w:p w14:paraId="64B8ACF1" w14:textId="77777777" w:rsidR="007336FD" w:rsidRPr="006354FB" w:rsidRDefault="007336FD" w:rsidP="00DC66A0">
            <w:pPr>
              <w:spacing w:line="360" w:lineRule="auto"/>
              <w:jc w:val="center"/>
              <w:rPr>
                <w:rFonts w:eastAsia="Times New Roman" w:cs="Calibri"/>
              </w:rPr>
            </w:pPr>
            <w:r w:rsidRPr="006354FB">
              <w:rPr>
                <w:rFonts w:eastAsia="Times New Roman" w:cs="Calibri"/>
              </w:rPr>
              <w:t>487</w:t>
            </w:r>
          </w:p>
        </w:tc>
      </w:tr>
    </w:tbl>
    <w:p w14:paraId="0456294B" w14:textId="77777777" w:rsidR="005A32AE" w:rsidRDefault="005A32AE" w:rsidP="000B06FC">
      <w:pPr>
        <w:adjustRightInd w:val="0"/>
        <w:spacing w:line="360" w:lineRule="auto"/>
        <w:ind w:right="65" w:firstLine="708"/>
        <w:jc w:val="both"/>
        <w:rPr>
          <w:iCs/>
        </w:rPr>
      </w:pPr>
    </w:p>
    <w:p w14:paraId="787AC96E" w14:textId="77777777" w:rsidR="007336FD" w:rsidRPr="006354FB" w:rsidRDefault="007336FD" w:rsidP="000B06FC">
      <w:pPr>
        <w:adjustRightInd w:val="0"/>
        <w:spacing w:line="360" w:lineRule="auto"/>
        <w:ind w:right="65" w:firstLine="708"/>
        <w:jc w:val="both"/>
        <w:rPr>
          <w:iCs/>
        </w:rPr>
      </w:pPr>
      <w:r w:rsidRPr="006354FB">
        <w:rPr>
          <w:iCs/>
        </w:rPr>
        <w:t>Ek olarak, k</w:t>
      </w:r>
      <w:r w:rsidRPr="006354FB">
        <w:t xml:space="preserve">ültürel derinlik kazanımına yönelik ve farklı disiplinleri tanıma fırsatı amacıyla; </w:t>
      </w:r>
      <w:r w:rsidRPr="006354FB">
        <w:rPr>
          <w:iCs/>
        </w:rPr>
        <w:t xml:space="preserve">Erasmus Programı kapsamında uluslararası, Farabi programı kapsamında ise ulusal </w:t>
      </w:r>
      <w:r w:rsidR="00A613CF" w:rsidRPr="006354FB">
        <w:rPr>
          <w:iCs/>
        </w:rPr>
        <w:t>iş birliği</w:t>
      </w:r>
      <w:r w:rsidRPr="006354FB">
        <w:rPr>
          <w:iCs/>
        </w:rPr>
        <w:t xml:space="preserve"> anlaşmalarımız mevcuttur. </w:t>
      </w:r>
      <w:r w:rsidR="00CF4D5C">
        <w:rPr>
          <w:iCs/>
        </w:rPr>
        <w:t>U</w:t>
      </w:r>
      <w:r w:rsidRPr="006354FB">
        <w:rPr>
          <w:iCs/>
        </w:rPr>
        <w:t>lusal ve uluslararası değişim program ve olanaklarının paydaşlara duyurulması üniversitemiz we</w:t>
      </w:r>
      <w:r w:rsidR="00A27DC3" w:rsidRPr="006354FB">
        <w:rPr>
          <w:iCs/>
        </w:rPr>
        <w:t>b sayfasında Dış İlişkiler Koor</w:t>
      </w:r>
      <w:r w:rsidRPr="006354FB">
        <w:rPr>
          <w:iCs/>
        </w:rPr>
        <w:t>dinatörlüğü tarafından yapılmakta ve hak kazanan öğrencilerimiz fakültemiz Yönetim Kurulu kararı ile desteklenmektedir.</w:t>
      </w:r>
    </w:p>
    <w:p w14:paraId="198E8117" w14:textId="77777777" w:rsidR="005A32AE" w:rsidRDefault="00000000" w:rsidP="005A32AE">
      <w:pPr>
        <w:spacing w:line="360" w:lineRule="auto"/>
        <w:jc w:val="both"/>
        <w:rPr>
          <w:iCs/>
        </w:rPr>
      </w:pPr>
      <w:hyperlink r:id="rId34" w:history="1">
        <w:r w:rsidR="005A32AE" w:rsidRPr="00A925B2">
          <w:rPr>
            <w:rStyle w:val="Kpr"/>
            <w:iCs/>
          </w:rPr>
          <w:t>https://www.mersin.edu.tr/idari/mersin-universitesi-dis-iliskiler-ve-projeler-koordinatorlugu</w:t>
        </w:r>
      </w:hyperlink>
    </w:p>
    <w:p w14:paraId="0AFB1A36" w14:textId="77777777" w:rsidR="007336FD" w:rsidRPr="006354FB" w:rsidRDefault="007336FD" w:rsidP="005A32AE">
      <w:pPr>
        <w:spacing w:line="360" w:lineRule="auto"/>
        <w:ind w:firstLine="567"/>
        <w:jc w:val="both"/>
        <w:rPr>
          <w:iCs/>
        </w:rPr>
      </w:pPr>
      <w:r w:rsidRPr="006354FB">
        <w:rPr>
          <w:iCs/>
        </w:rPr>
        <w:t xml:space="preserve">Bu veriler ışığı altında, fakültemizin program yapısı ve dengesine ilişkin uygulamalar tüm programlarda, sistematik olarak izlenmekte ve izlem sonuçları paydaşlarla birlikte değerlendirilerek önlem alınmakta ve sürekli olarak güncellenmektedir. </w:t>
      </w:r>
    </w:p>
    <w:p w14:paraId="5E294EB3" w14:textId="77777777" w:rsidR="00D1177E" w:rsidRPr="006354FB" w:rsidRDefault="00D1177E" w:rsidP="00C05D4C">
      <w:pPr>
        <w:rPr>
          <w:b/>
        </w:rPr>
      </w:pPr>
    </w:p>
    <w:p w14:paraId="71BD14FF" w14:textId="77777777" w:rsidR="00C05D4C" w:rsidRPr="006354FB" w:rsidRDefault="00C05D4C" w:rsidP="00C05D4C">
      <w:pPr>
        <w:rPr>
          <w:b/>
        </w:rPr>
      </w:pPr>
      <w:r w:rsidRPr="006354FB">
        <w:rPr>
          <w:b/>
        </w:rPr>
        <w:t>B.1.3.  Ders kazanımlarının program çıktılarıyla uyumu</w:t>
      </w:r>
    </w:p>
    <w:p w14:paraId="7DDB7105" w14:textId="77777777" w:rsidR="00221B1C" w:rsidRPr="006354FB" w:rsidRDefault="00221B1C" w:rsidP="00C05D4C">
      <w:pPr>
        <w:rPr>
          <w:b/>
        </w:rPr>
      </w:pPr>
    </w:p>
    <w:p w14:paraId="668BCCB8" w14:textId="77777777" w:rsidR="00473B40" w:rsidRPr="006354FB" w:rsidRDefault="00473B40" w:rsidP="00473B40">
      <w:pPr>
        <w:pStyle w:val="Balk4"/>
        <w:spacing w:line="360" w:lineRule="auto"/>
        <w:ind w:right="63"/>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firstRow="1" w:lastRow="0" w:firstColumn="1" w:lastColumn="0" w:noHBand="0" w:noVBand="1"/>
      </w:tblPr>
      <w:tblGrid>
        <w:gridCol w:w="1560"/>
        <w:gridCol w:w="1985"/>
        <w:gridCol w:w="1899"/>
        <w:gridCol w:w="1814"/>
        <w:gridCol w:w="1814"/>
      </w:tblGrid>
      <w:tr w:rsidR="00473B40" w:rsidRPr="006354FB" w14:paraId="21BA6006" w14:textId="77777777" w:rsidTr="00B201B3">
        <w:trPr>
          <w:jc w:val="center"/>
        </w:trPr>
        <w:tc>
          <w:tcPr>
            <w:tcW w:w="1560" w:type="dxa"/>
            <w:shd w:val="clear" w:color="auto" w:fill="002060"/>
          </w:tcPr>
          <w:p w14:paraId="1C398B15" w14:textId="77777777" w:rsidR="00473B40" w:rsidRPr="006354FB" w:rsidRDefault="00473B40" w:rsidP="00D059E8">
            <w:pPr>
              <w:pStyle w:val="Balk3"/>
            </w:pPr>
            <w:r w:rsidRPr="006354FB">
              <w:t>1</w:t>
            </w:r>
          </w:p>
        </w:tc>
        <w:tc>
          <w:tcPr>
            <w:tcW w:w="1985" w:type="dxa"/>
            <w:shd w:val="clear" w:color="auto" w:fill="002060"/>
          </w:tcPr>
          <w:p w14:paraId="66996F1B" w14:textId="77777777" w:rsidR="00473B40" w:rsidRPr="006354FB" w:rsidRDefault="00473B40" w:rsidP="00D059E8">
            <w:pPr>
              <w:pStyle w:val="Balk3"/>
            </w:pPr>
            <w:r w:rsidRPr="006354FB">
              <w:t>2</w:t>
            </w:r>
          </w:p>
        </w:tc>
        <w:tc>
          <w:tcPr>
            <w:tcW w:w="1899" w:type="dxa"/>
            <w:shd w:val="clear" w:color="auto" w:fill="002060"/>
          </w:tcPr>
          <w:p w14:paraId="27484DC7" w14:textId="77777777" w:rsidR="00473B40" w:rsidRPr="006354FB" w:rsidRDefault="00473B40" w:rsidP="00D059E8">
            <w:pPr>
              <w:pStyle w:val="Balk3"/>
            </w:pPr>
            <w:r w:rsidRPr="006354FB">
              <w:t>3</w:t>
            </w:r>
          </w:p>
        </w:tc>
        <w:tc>
          <w:tcPr>
            <w:tcW w:w="1814" w:type="dxa"/>
            <w:shd w:val="clear" w:color="auto" w:fill="002060"/>
          </w:tcPr>
          <w:p w14:paraId="1BDCA582" w14:textId="77777777" w:rsidR="00473B40" w:rsidRPr="006354FB" w:rsidRDefault="00473B40" w:rsidP="00D059E8">
            <w:pPr>
              <w:pStyle w:val="Balk3"/>
            </w:pPr>
            <w:r w:rsidRPr="006354FB">
              <w:t>4</w:t>
            </w:r>
          </w:p>
        </w:tc>
        <w:tc>
          <w:tcPr>
            <w:tcW w:w="1814" w:type="dxa"/>
            <w:shd w:val="clear" w:color="auto" w:fill="002060"/>
          </w:tcPr>
          <w:p w14:paraId="7AC63A60" w14:textId="77777777" w:rsidR="00473B40" w:rsidRPr="006354FB" w:rsidRDefault="00473B40" w:rsidP="00D059E8">
            <w:pPr>
              <w:pStyle w:val="Balk3"/>
            </w:pPr>
            <w:r w:rsidRPr="006354FB">
              <w:t>5</w:t>
            </w:r>
          </w:p>
        </w:tc>
      </w:tr>
      <w:tr w:rsidR="00473B40" w:rsidRPr="006354FB" w14:paraId="309251AF" w14:textId="77777777" w:rsidTr="00B201B3">
        <w:trPr>
          <w:jc w:val="center"/>
        </w:trPr>
        <w:tc>
          <w:tcPr>
            <w:tcW w:w="1560" w:type="dxa"/>
            <w:shd w:val="clear" w:color="auto" w:fill="EDEDED"/>
          </w:tcPr>
          <w:p w14:paraId="0602966F" w14:textId="77777777" w:rsidR="00473B40" w:rsidRPr="006354FB" w:rsidRDefault="00473B40" w:rsidP="00D059E8">
            <w:pPr>
              <w:pStyle w:val="Balk3"/>
            </w:pPr>
            <w:r w:rsidRPr="006354FB">
              <w:rPr>
                <w:rFonts w:eastAsia="MS Gothic" w:hint="eastAsia"/>
              </w:rPr>
              <w:t>☐</w:t>
            </w:r>
          </w:p>
        </w:tc>
        <w:tc>
          <w:tcPr>
            <w:tcW w:w="1985" w:type="dxa"/>
            <w:shd w:val="clear" w:color="auto" w:fill="EDEDED"/>
          </w:tcPr>
          <w:p w14:paraId="2C51C20B" w14:textId="77777777" w:rsidR="00473B40" w:rsidRPr="006354FB" w:rsidRDefault="00473B40" w:rsidP="00D059E8">
            <w:pPr>
              <w:pStyle w:val="Balk3"/>
            </w:pPr>
            <w:r w:rsidRPr="006354FB">
              <w:rPr>
                <w:rFonts w:eastAsia="MS Gothic" w:hint="eastAsia"/>
              </w:rPr>
              <w:t>☐</w:t>
            </w:r>
          </w:p>
        </w:tc>
        <w:tc>
          <w:tcPr>
            <w:tcW w:w="1899" w:type="dxa"/>
            <w:shd w:val="clear" w:color="auto" w:fill="EDEDED"/>
          </w:tcPr>
          <w:p w14:paraId="578DEFCB" w14:textId="77777777" w:rsidR="00473B40" w:rsidRPr="006354FB" w:rsidRDefault="00473B40" w:rsidP="00D059E8">
            <w:pPr>
              <w:pStyle w:val="Balk3"/>
            </w:pPr>
            <w:r w:rsidRPr="006354FB">
              <w:rPr>
                <w:rFonts w:eastAsia="MS Gothic" w:hint="eastAsia"/>
              </w:rPr>
              <w:t>☐</w:t>
            </w:r>
          </w:p>
        </w:tc>
        <w:tc>
          <w:tcPr>
            <w:tcW w:w="1814" w:type="dxa"/>
            <w:shd w:val="clear" w:color="auto" w:fill="EDEDED"/>
          </w:tcPr>
          <w:p w14:paraId="7B3529BE" w14:textId="77777777" w:rsidR="00473B40" w:rsidRPr="006354FB" w:rsidRDefault="00473B40" w:rsidP="00D059E8">
            <w:pPr>
              <w:pStyle w:val="Balk3"/>
            </w:pPr>
            <w:r w:rsidRPr="006354FB">
              <w:rPr>
                <w:rFonts w:eastAsia="MS Gothic" w:hint="eastAsia"/>
              </w:rPr>
              <w:t>☐</w:t>
            </w:r>
          </w:p>
        </w:tc>
        <w:tc>
          <w:tcPr>
            <w:tcW w:w="1814" w:type="dxa"/>
            <w:shd w:val="clear" w:color="auto" w:fill="EDEDED"/>
          </w:tcPr>
          <w:p w14:paraId="418F468C" w14:textId="77777777" w:rsidR="00473B40" w:rsidRPr="006354FB" w:rsidRDefault="008B16FB" w:rsidP="00D059E8">
            <w:pPr>
              <w:pStyle w:val="Balk3"/>
            </w:pPr>
            <w:r w:rsidRPr="006354FB">
              <w:rPr>
                <w:rFonts w:eastAsia="MS Gothic"/>
              </w:rPr>
              <w:t>X</w:t>
            </w:r>
          </w:p>
        </w:tc>
      </w:tr>
      <w:tr w:rsidR="00473B40" w:rsidRPr="006354FB" w14:paraId="36CE6AD2" w14:textId="77777777" w:rsidTr="00B201B3">
        <w:trPr>
          <w:jc w:val="center"/>
        </w:trPr>
        <w:tc>
          <w:tcPr>
            <w:tcW w:w="1560" w:type="dxa"/>
            <w:shd w:val="clear" w:color="auto" w:fill="auto"/>
            <w:tcMar>
              <w:left w:w="57" w:type="dxa"/>
              <w:right w:w="57" w:type="dxa"/>
            </w:tcMar>
          </w:tcPr>
          <w:p w14:paraId="785484D5" w14:textId="77777777" w:rsidR="00473B40" w:rsidRPr="006354FB" w:rsidRDefault="00473B40" w:rsidP="00B201B3">
            <w:pPr>
              <w:rPr>
                <w:sz w:val="17"/>
                <w:szCs w:val="17"/>
              </w:rPr>
            </w:pPr>
            <w:r w:rsidRPr="006354FB">
              <w:rPr>
                <w:sz w:val="17"/>
                <w:szCs w:val="17"/>
              </w:rPr>
              <w:t>Bölüm Ders kazanımları program çıktıları ile eşleştirilmemiştir.</w:t>
            </w:r>
          </w:p>
        </w:tc>
        <w:tc>
          <w:tcPr>
            <w:tcW w:w="1985" w:type="dxa"/>
            <w:shd w:val="clear" w:color="auto" w:fill="auto"/>
            <w:tcMar>
              <w:left w:w="57" w:type="dxa"/>
              <w:right w:w="57" w:type="dxa"/>
            </w:tcMar>
          </w:tcPr>
          <w:p w14:paraId="5D78CC8C" w14:textId="77777777" w:rsidR="00473B40" w:rsidRPr="006354FB" w:rsidRDefault="00473B40" w:rsidP="00B201B3">
            <w:pPr>
              <w:rPr>
                <w:sz w:val="17"/>
                <w:szCs w:val="17"/>
              </w:rPr>
            </w:pPr>
            <w:r w:rsidRPr="006354FB">
              <w:rPr>
                <w:sz w:val="17"/>
                <w:szCs w:val="17"/>
              </w:rPr>
              <w:t>Ders kazanımlarının oluşturulması ve program çıktılarıyla uyumlu hale getirilmesine ilişkin ilke, yöntem ve sınıflamaları içeren tanımlı süreçler bulunmaktadır.</w:t>
            </w:r>
          </w:p>
        </w:tc>
        <w:tc>
          <w:tcPr>
            <w:tcW w:w="1899" w:type="dxa"/>
            <w:shd w:val="clear" w:color="auto" w:fill="auto"/>
            <w:tcMar>
              <w:left w:w="57" w:type="dxa"/>
              <w:right w:w="57" w:type="dxa"/>
            </w:tcMar>
          </w:tcPr>
          <w:p w14:paraId="7E4C09B9" w14:textId="77777777" w:rsidR="00473B40" w:rsidRPr="006354FB" w:rsidRDefault="00473B40" w:rsidP="00B201B3">
            <w:pPr>
              <w:rPr>
                <w:sz w:val="17"/>
                <w:szCs w:val="17"/>
              </w:rPr>
            </w:pPr>
            <w:r w:rsidRPr="006354FB">
              <w:rPr>
                <w:sz w:val="17"/>
                <w:szCs w:val="17"/>
              </w:rPr>
              <w:t>Ders kazanımları programların genelinde program çıktılarıyla uyumlandırılmıştır ve ders bilgi paketleri ile paylaşılmaktadır.</w:t>
            </w:r>
          </w:p>
        </w:tc>
        <w:tc>
          <w:tcPr>
            <w:tcW w:w="1814" w:type="dxa"/>
            <w:shd w:val="clear" w:color="auto" w:fill="auto"/>
            <w:tcMar>
              <w:left w:w="57" w:type="dxa"/>
              <w:right w:w="57" w:type="dxa"/>
            </w:tcMar>
          </w:tcPr>
          <w:p w14:paraId="461DE981" w14:textId="77777777" w:rsidR="00473B40" w:rsidRPr="006354FB" w:rsidRDefault="00473B40" w:rsidP="00B201B3">
            <w:pPr>
              <w:rPr>
                <w:sz w:val="17"/>
                <w:szCs w:val="17"/>
              </w:rPr>
            </w:pPr>
            <w:r w:rsidRPr="006354FB">
              <w:rPr>
                <w:sz w:val="17"/>
                <w:szCs w:val="17"/>
              </w:rPr>
              <w:t>Ders kazanımlarının program çıktılarıyla uyumu izlenmekte ve iyileştirilmektedir.</w:t>
            </w:r>
          </w:p>
        </w:tc>
        <w:tc>
          <w:tcPr>
            <w:tcW w:w="1814" w:type="dxa"/>
            <w:shd w:val="clear" w:color="auto" w:fill="auto"/>
            <w:tcMar>
              <w:left w:w="57" w:type="dxa"/>
              <w:right w:w="57" w:type="dxa"/>
            </w:tcMar>
          </w:tcPr>
          <w:p w14:paraId="0493D7E7" w14:textId="77777777"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14:paraId="27E4D315" w14:textId="77777777" w:rsidR="00473B40" w:rsidRPr="006354FB" w:rsidRDefault="00473B40" w:rsidP="00C05D4C">
      <w:pPr>
        <w:rPr>
          <w:b/>
        </w:rPr>
      </w:pPr>
    </w:p>
    <w:p w14:paraId="10828979" w14:textId="77777777" w:rsidR="007336FD" w:rsidRPr="006354FB" w:rsidRDefault="007336FD" w:rsidP="00D1177E">
      <w:pPr>
        <w:spacing w:line="360" w:lineRule="auto"/>
        <w:ind w:firstLine="708"/>
        <w:jc w:val="both"/>
        <w:rPr>
          <w:iCs/>
        </w:rPr>
      </w:pPr>
      <w:r w:rsidRPr="006354FB">
        <w:rPr>
          <w:iCs/>
        </w:rPr>
        <w:t>Fakültemizde, Bologna</w:t>
      </w:r>
      <w:r w:rsidR="00A27DC3" w:rsidRPr="006354FB">
        <w:rPr>
          <w:iCs/>
        </w:rPr>
        <w:t xml:space="preserve"> Bilgi</w:t>
      </w:r>
      <w:r w:rsidRPr="006354FB">
        <w:rPr>
          <w:iCs/>
        </w:rPr>
        <w:t xml:space="preserve"> Paketi kapsamında, eğitim programındaki tüm derslerin bilişsel seviyesini (Bloom seviyesini- Bloom Taksonomisine göre) açıkça belirten ders kazanımları ile program çıktıları eşleştirilmiş ve bu eşleştirme ilan edilerek, eğitim-öğretimle ilgili uygulamalara (ders profilleri ve izlenceler gibi) yansıtılmıştır. Ek olarak, Tıp Fakültesinin kendine özgü eğitim yapısına göre, </w:t>
      </w:r>
      <w:bookmarkStart w:id="17" w:name="_Hlk59726103"/>
      <w:r w:rsidRPr="006354FB">
        <w:rPr>
          <w:iCs/>
        </w:rPr>
        <w:t xml:space="preserve">her bir ders için </w:t>
      </w:r>
      <w:bookmarkEnd w:id="17"/>
      <w:r w:rsidRPr="006354FB">
        <w:rPr>
          <w:iCs/>
        </w:rPr>
        <w:t xml:space="preserve">eğitim programının hedef ve çıktıları her bir ders için bilgi/beceri/tutum olarak kazanması gereken yeterlilikler dersin niteliğine göre ayrı ayrı tanımlanmıştır. </w:t>
      </w:r>
    </w:p>
    <w:p w14:paraId="7AE0AD50" w14:textId="77777777" w:rsidR="007336FD" w:rsidRPr="006354FB" w:rsidRDefault="007336FD" w:rsidP="000B06FC">
      <w:pPr>
        <w:spacing w:line="360" w:lineRule="auto"/>
        <w:ind w:firstLine="708"/>
        <w:jc w:val="both"/>
        <w:rPr>
          <w:iCs/>
        </w:rPr>
      </w:pPr>
      <w:r w:rsidRPr="006354FB">
        <w:rPr>
          <w:iCs/>
        </w:rPr>
        <w:t xml:space="preserve">Eğitim programı için belirlenmiş hedef/çıktıların Mezuniyet Öncesi Tıp Eğitimi Ulusal Çekirdek </w:t>
      </w:r>
      <w:r w:rsidRPr="006354FB">
        <w:rPr>
          <w:iCs/>
        </w:rPr>
        <w:lastRenderedPageBreak/>
        <w:t>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Temel/Çekirdek Yetkinlik/Yeterlilik’’lere göre yeniden yapılandırılmıştır. UÇEP 2020’de kısmi olarak belirtilmiş olsa da Temel Bilimler için hedeflerle ilintili olarak ‘’Kazanılması Gereken Temel/Çekirdek Yetkinlik/Yeterlilik’’ ler, Bloom Taksonomisi’nin 2001</w:t>
      </w:r>
      <w:r w:rsidR="00A27DC3" w:rsidRPr="006354FB">
        <w:rPr>
          <w:iCs/>
        </w:rPr>
        <w:t xml:space="preserve"> yılında Anderson ve Krathwohl’</w:t>
      </w:r>
      <w:r w:rsidRPr="006354FB">
        <w:rPr>
          <w:iCs/>
        </w:rPr>
        <w:t>un</w:t>
      </w:r>
      <w:r w:rsidR="006552C4">
        <w:rPr>
          <w:iCs/>
        </w:rPr>
        <w:t xml:space="preserve"> </w:t>
      </w:r>
      <w:r w:rsidRPr="006354FB">
        <w:rPr>
          <w:iCs/>
        </w:rPr>
        <w:t xml:space="preserve">revize edilmiş şekline göre düzenlenmiştir. Tüm cümlelerde kullanılan fiiller, taksonomide önerilen şekilde yeniden yapılandırılmış ve tüm bu işlevlerin kolaylıkla yürütülebilmesi adına yeni bir sanal </w:t>
      </w:r>
      <w:r w:rsidR="00A613CF" w:rsidRPr="006354FB">
        <w:rPr>
          <w:iCs/>
        </w:rPr>
        <w:t>zekâ</w:t>
      </w:r>
      <w:r w:rsidRPr="006354FB">
        <w:rPr>
          <w:iCs/>
        </w:rPr>
        <w:t xml:space="preserve"> yazılım sistemi çalışmalarına başlanmış ve 2021 </w:t>
      </w:r>
      <w:r w:rsidR="00A27DC3" w:rsidRPr="006354FB">
        <w:rPr>
          <w:iCs/>
        </w:rPr>
        <w:t xml:space="preserve">yılı içerisinde </w:t>
      </w:r>
      <w:r w:rsidRPr="006354FB">
        <w:rPr>
          <w:iCs/>
        </w:rPr>
        <w:t>bitirilm</w:t>
      </w:r>
      <w:r w:rsidR="00A27DC3" w:rsidRPr="006354FB">
        <w:rPr>
          <w:iCs/>
        </w:rPr>
        <w:t>iştir.</w:t>
      </w:r>
      <w:r w:rsidRPr="006354FB">
        <w:rPr>
          <w:iCs/>
        </w:rPr>
        <w:t xml:space="preserve"> Bilinebildiği kadarıyla bu yazılım sisteminin benzeri bulunmamaktadır ve fakültemizin ihtiyaçları doğrultusunda geliştirdiği özgün yaklaşım ve uygulamalar açısından diğer tıp fakültelerin</w:t>
      </w:r>
      <w:r w:rsidR="006D65BB" w:rsidRPr="006354FB">
        <w:rPr>
          <w:iCs/>
        </w:rPr>
        <w:t>e örnek olacağı düşünülmektedir</w:t>
      </w:r>
      <w:r w:rsidR="006552C4">
        <w:rPr>
          <w:iCs/>
        </w:rPr>
        <w:t xml:space="preserve"> </w:t>
      </w:r>
      <w:r w:rsidRPr="006354FB">
        <w:t>(</w:t>
      </w:r>
      <w:r w:rsidRPr="006354FB">
        <w:rPr>
          <w:iCs/>
        </w:rPr>
        <w:t>B.1.3</w:t>
      </w:r>
      <w:r w:rsidR="00D1177E" w:rsidRPr="006354FB">
        <w:rPr>
          <w:iCs/>
        </w:rPr>
        <w:t>-1</w:t>
      </w:r>
      <w:r w:rsidR="006D65BB" w:rsidRPr="006354FB">
        <w:rPr>
          <w:iCs/>
        </w:rPr>
        <w:t>).</w:t>
      </w:r>
    </w:p>
    <w:p w14:paraId="1865C569" w14:textId="77777777" w:rsidR="007336FD" w:rsidRDefault="007336FD" w:rsidP="00C63103">
      <w:pPr>
        <w:spacing w:line="360" w:lineRule="auto"/>
        <w:ind w:firstLine="708"/>
        <w:jc w:val="both"/>
        <w:rPr>
          <w:iCs/>
        </w:rPr>
      </w:pPr>
      <w:r w:rsidRPr="006354FB">
        <w:rPr>
          <w:iCs/>
        </w:rPr>
        <w:t>Bu veriler ışığı altında fakültemiz ders kazanımları ile program çıktıları açık, anlaşılır, gerçekçi ve sürdürülebilir şekilde eşleştir</w:t>
      </w:r>
      <w:r w:rsidR="00C63103" w:rsidRPr="006354FB">
        <w:rPr>
          <w:iCs/>
        </w:rPr>
        <w:t>il</w:t>
      </w:r>
      <w:r w:rsidRPr="006354FB">
        <w:rPr>
          <w:iCs/>
        </w:rPr>
        <w:t>miş ve tüm programlarda içselleştirilmiştir; bu kapsamda kuruma/birime özgü, yenilikçi ve diğer kurumlar/birimler tarafından örnek alınan uygulamalar bulunmaktadır.</w:t>
      </w:r>
    </w:p>
    <w:p w14:paraId="1352FDA0" w14:textId="77777777" w:rsidR="00410D1A" w:rsidRPr="006354FB" w:rsidRDefault="00410D1A" w:rsidP="00D059E8">
      <w:pPr>
        <w:pStyle w:val="Balk3"/>
      </w:pPr>
    </w:p>
    <w:p w14:paraId="71D8AA9B" w14:textId="77777777" w:rsidR="00C05D4C" w:rsidRPr="006354FB" w:rsidRDefault="00C05D4C" w:rsidP="00C05D4C">
      <w:pPr>
        <w:rPr>
          <w:rFonts w:cs="Calibri"/>
          <w:b/>
        </w:rPr>
      </w:pPr>
      <w:r w:rsidRPr="006354FB">
        <w:rPr>
          <w:b/>
        </w:rPr>
        <w:t xml:space="preserve">B.1.4.  </w:t>
      </w:r>
      <w:r w:rsidRPr="006354FB">
        <w:rPr>
          <w:rFonts w:cs="Calibri"/>
          <w:b/>
        </w:rPr>
        <w:t>Öğrenci iş yüküne dayalı ders tasarımı</w:t>
      </w:r>
    </w:p>
    <w:p w14:paraId="2015E117" w14:textId="77777777" w:rsidR="00473B40" w:rsidRPr="006354FB" w:rsidRDefault="00473B40" w:rsidP="00473B4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36"/>
        <w:gridCol w:w="1837"/>
        <w:gridCol w:w="1851"/>
        <w:gridCol w:w="1838"/>
      </w:tblGrid>
      <w:tr w:rsidR="00473B40" w:rsidRPr="006354FB" w14:paraId="4E5EA7D9" w14:textId="77777777" w:rsidTr="00B201B3">
        <w:trPr>
          <w:jc w:val="center"/>
        </w:trPr>
        <w:tc>
          <w:tcPr>
            <w:tcW w:w="1836" w:type="dxa"/>
            <w:shd w:val="clear" w:color="auto" w:fill="002060"/>
          </w:tcPr>
          <w:p w14:paraId="0268EEAD" w14:textId="77777777" w:rsidR="00473B40" w:rsidRPr="006354FB" w:rsidRDefault="00473B40" w:rsidP="00D059E8">
            <w:pPr>
              <w:pStyle w:val="Balk3"/>
            </w:pPr>
            <w:r w:rsidRPr="006354FB">
              <w:t>1</w:t>
            </w:r>
          </w:p>
        </w:tc>
        <w:tc>
          <w:tcPr>
            <w:tcW w:w="1836" w:type="dxa"/>
            <w:shd w:val="clear" w:color="auto" w:fill="002060"/>
          </w:tcPr>
          <w:p w14:paraId="0E99029F" w14:textId="77777777" w:rsidR="00473B40" w:rsidRPr="006354FB" w:rsidRDefault="00473B40" w:rsidP="00D059E8">
            <w:pPr>
              <w:pStyle w:val="Balk3"/>
            </w:pPr>
            <w:r w:rsidRPr="006354FB">
              <w:t>2</w:t>
            </w:r>
          </w:p>
        </w:tc>
        <w:tc>
          <w:tcPr>
            <w:tcW w:w="1837" w:type="dxa"/>
            <w:shd w:val="clear" w:color="auto" w:fill="002060"/>
          </w:tcPr>
          <w:p w14:paraId="1F0641D7" w14:textId="77777777" w:rsidR="00473B40" w:rsidRPr="006354FB" w:rsidRDefault="00473B40" w:rsidP="00D059E8">
            <w:pPr>
              <w:pStyle w:val="Balk3"/>
            </w:pPr>
            <w:r w:rsidRPr="006354FB">
              <w:t>3</w:t>
            </w:r>
          </w:p>
        </w:tc>
        <w:tc>
          <w:tcPr>
            <w:tcW w:w="1851" w:type="dxa"/>
            <w:shd w:val="clear" w:color="auto" w:fill="002060"/>
          </w:tcPr>
          <w:p w14:paraId="4E18A8CD" w14:textId="77777777" w:rsidR="00473B40" w:rsidRPr="006354FB" w:rsidRDefault="00473B40" w:rsidP="00D059E8">
            <w:pPr>
              <w:pStyle w:val="Balk3"/>
            </w:pPr>
            <w:r w:rsidRPr="006354FB">
              <w:t>4</w:t>
            </w:r>
          </w:p>
        </w:tc>
        <w:tc>
          <w:tcPr>
            <w:tcW w:w="1838" w:type="dxa"/>
            <w:shd w:val="clear" w:color="auto" w:fill="002060"/>
          </w:tcPr>
          <w:p w14:paraId="23109631" w14:textId="77777777" w:rsidR="00473B40" w:rsidRPr="006354FB" w:rsidRDefault="00473B40" w:rsidP="00D059E8">
            <w:pPr>
              <w:pStyle w:val="Balk3"/>
            </w:pPr>
            <w:r w:rsidRPr="006354FB">
              <w:t>5</w:t>
            </w:r>
          </w:p>
        </w:tc>
      </w:tr>
      <w:tr w:rsidR="00473B40" w:rsidRPr="006354FB" w14:paraId="31903F12" w14:textId="77777777" w:rsidTr="00B201B3">
        <w:trPr>
          <w:jc w:val="center"/>
        </w:trPr>
        <w:tc>
          <w:tcPr>
            <w:tcW w:w="1836" w:type="dxa"/>
            <w:shd w:val="clear" w:color="auto" w:fill="EDEDED"/>
          </w:tcPr>
          <w:p w14:paraId="205A05B4" w14:textId="77777777" w:rsidR="00473B40" w:rsidRPr="006354FB" w:rsidRDefault="00473B40" w:rsidP="00D059E8">
            <w:pPr>
              <w:pStyle w:val="Balk3"/>
            </w:pPr>
            <w:r w:rsidRPr="006354FB">
              <w:rPr>
                <w:rFonts w:eastAsia="MS Gothic" w:hint="eastAsia"/>
              </w:rPr>
              <w:t>☐</w:t>
            </w:r>
          </w:p>
        </w:tc>
        <w:tc>
          <w:tcPr>
            <w:tcW w:w="1836" w:type="dxa"/>
            <w:shd w:val="clear" w:color="auto" w:fill="EDEDED"/>
          </w:tcPr>
          <w:p w14:paraId="38998403" w14:textId="77777777" w:rsidR="00473B40" w:rsidRPr="006354FB" w:rsidRDefault="00473B40" w:rsidP="00D059E8">
            <w:pPr>
              <w:pStyle w:val="Balk3"/>
            </w:pPr>
            <w:r w:rsidRPr="006354FB">
              <w:rPr>
                <w:rFonts w:eastAsia="MS Gothic" w:hint="eastAsia"/>
              </w:rPr>
              <w:t>☐</w:t>
            </w:r>
          </w:p>
        </w:tc>
        <w:tc>
          <w:tcPr>
            <w:tcW w:w="1837" w:type="dxa"/>
            <w:shd w:val="clear" w:color="auto" w:fill="EDEDED"/>
          </w:tcPr>
          <w:p w14:paraId="746A34B6" w14:textId="77777777" w:rsidR="00473B40" w:rsidRPr="006354FB" w:rsidRDefault="00473B40" w:rsidP="00D059E8">
            <w:pPr>
              <w:pStyle w:val="Balk3"/>
            </w:pPr>
            <w:r w:rsidRPr="006354FB">
              <w:rPr>
                <w:rFonts w:eastAsia="MS Gothic" w:hint="eastAsia"/>
              </w:rPr>
              <w:t>☐</w:t>
            </w:r>
          </w:p>
        </w:tc>
        <w:tc>
          <w:tcPr>
            <w:tcW w:w="1851" w:type="dxa"/>
            <w:shd w:val="clear" w:color="auto" w:fill="EDEDED"/>
          </w:tcPr>
          <w:p w14:paraId="29753137" w14:textId="77777777" w:rsidR="00473B40" w:rsidRPr="006354FB" w:rsidRDefault="00473B40" w:rsidP="00D059E8">
            <w:pPr>
              <w:pStyle w:val="Balk3"/>
            </w:pPr>
            <w:r w:rsidRPr="006354FB">
              <w:rPr>
                <w:rFonts w:eastAsia="MS Gothic" w:hint="eastAsia"/>
              </w:rPr>
              <w:t>☐</w:t>
            </w:r>
          </w:p>
        </w:tc>
        <w:tc>
          <w:tcPr>
            <w:tcW w:w="1838" w:type="dxa"/>
            <w:shd w:val="clear" w:color="auto" w:fill="EDEDED"/>
          </w:tcPr>
          <w:p w14:paraId="0FEDD1A4" w14:textId="77777777" w:rsidR="00473B40" w:rsidRPr="006354FB" w:rsidRDefault="008B16FB" w:rsidP="00D059E8">
            <w:pPr>
              <w:pStyle w:val="Balk3"/>
            </w:pPr>
            <w:r w:rsidRPr="006354FB">
              <w:rPr>
                <w:rFonts w:eastAsia="MS Gothic"/>
              </w:rPr>
              <w:t>X</w:t>
            </w:r>
          </w:p>
        </w:tc>
      </w:tr>
      <w:tr w:rsidR="00473B40" w:rsidRPr="006354FB" w14:paraId="0D699410" w14:textId="77777777" w:rsidTr="00B201B3">
        <w:trPr>
          <w:trHeight w:val="1695"/>
          <w:jc w:val="center"/>
        </w:trPr>
        <w:tc>
          <w:tcPr>
            <w:tcW w:w="1836" w:type="dxa"/>
            <w:shd w:val="clear" w:color="auto" w:fill="auto"/>
          </w:tcPr>
          <w:p w14:paraId="05D05BC0" w14:textId="77777777" w:rsidR="00473B40" w:rsidRPr="006354FB" w:rsidRDefault="00473B40" w:rsidP="00B201B3">
            <w:pPr>
              <w:rPr>
                <w:sz w:val="17"/>
                <w:szCs w:val="17"/>
              </w:rPr>
            </w:pPr>
            <w:r w:rsidRPr="006354FB">
              <w:rPr>
                <w:sz w:val="17"/>
                <w:szCs w:val="17"/>
              </w:rPr>
              <w:t>Dersler öğrenci iş yüküne dayalı olarak tasarlanmamıştır.</w:t>
            </w:r>
          </w:p>
        </w:tc>
        <w:tc>
          <w:tcPr>
            <w:tcW w:w="1836" w:type="dxa"/>
            <w:shd w:val="clear" w:color="auto" w:fill="auto"/>
          </w:tcPr>
          <w:p w14:paraId="255C8FCC" w14:textId="77777777" w:rsidR="00473B40" w:rsidRPr="006354FB" w:rsidRDefault="00473B40" w:rsidP="00B201B3">
            <w:pPr>
              <w:rPr>
                <w:sz w:val="17"/>
                <w:szCs w:val="17"/>
              </w:rPr>
            </w:pPr>
            <w:r w:rsidRPr="006354FB">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14:paraId="6B053DAE" w14:textId="77777777" w:rsidR="00473B40" w:rsidRPr="006354FB" w:rsidRDefault="00473B40" w:rsidP="00B201B3">
            <w:pPr>
              <w:rPr>
                <w:sz w:val="17"/>
                <w:szCs w:val="17"/>
              </w:rPr>
            </w:pPr>
            <w:r w:rsidRPr="006354FB">
              <w:rPr>
                <w:sz w:val="17"/>
                <w:szCs w:val="17"/>
              </w:rPr>
              <w:t>Dersler öğrenci iş yüküne uygun olarak tasarlanmış, ilan edilmiş ve uygulamaya konulmuştur.</w:t>
            </w:r>
          </w:p>
        </w:tc>
        <w:tc>
          <w:tcPr>
            <w:tcW w:w="1851" w:type="dxa"/>
            <w:shd w:val="clear" w:color="auto" w:fill="auto"/>
          </w:tcPr>
          <w:p w14:paraId="431C1B5F" w14:textId="77777777" w:rsidR="00473B40" w:rsidRPr="006354FB" w:rsidRDefault="00473B40" w:rsidP="00B201B3">
            <w:pPr>
              <w:rPr>
                <w:sz w:val="17"/>
                <w:szCs w:val="17"/>
              </w:rPr>
            </w:pPr>
            <w:r w:rsidRPr="006354FB">
              <w:rPr>
                <w:sz w:val="17"/>
                <w:szCs w:val="17"/>
              </w:rPr>
              <w:t>Programlarda öğrenci iş yükü izlenmekte ve buna göre ders tasarımı güncellenmektedir.</w:t>
            </w:r>
          </w:p>
        </w:tc>
        <w:tc>
          <w:tcPr>
            <w:tcW w:w="1838" w:type="dxa"/>
            <w:shd w:val="clear" w:color="auto" w:fill="auto"/>
          </w:tcPr>
          <w:p w14:paraId="2852D95D" w14:textId="77777777"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14:paraId="2661E409" w14:textId="77777777" w:rsidR="00473B40" w:rsidRPr="006354FB" w:rsidRDefault="00473B40" w:rsidP="00C05D4C">
      <w:pPr>
        <w:rPr>
          <w:rFonts w:cs="Calibri"/>
          <w:b/>
        </w:rPr>
      </w:pPr>
    </w:p>
    <w:p w14:paraId="1475E5EB" w14:textId="77777777" w:rsidR="00221B1C" w:rsidRPr="006354FB" w:rsidRDefault="00221B1C" w:rsidP="00C05D4C">
      <w:pPr>
        <w:rPr>
          <w:rFonts w:cs="Calibri"/>
          <w:b/>
        </w:rPr>
      </w:pPr>
    </w:p>
    <w:p w14:paraId="0A022824" w14:textId="77777777" w:rsidR="007A2C15" w:rsidRPr="006354FB" w:rsidRDefault="007336FD" w:rsidP="00E7396B">
      <w:pPr>
        <w:adjustRightInd w:val="0"/>
        <w:spacing w:before="74" w:line="360" w:lineRule="auto"/>
        <w:ind w:right="-2" w:firstLine="709"/>
        <w:jc w:val="both"/>
      </w:pPr>
      <w:r w:rsidRPr="006354FB">
        <w:t>Üniversitemiz 2005 yılında Avrupa Üniversiteler Birliği (EUA) Bologna sürecine katılmıştır. Bu kapsamda rektörlüğümüzün Bologna Eşgüdüm Komisyonu kurmasıyla uyum çalışmaları başlatılmı</w:t>
      </w:r>
      <w:r w:rsidR="000B21EF" w:rsidRPr="006354FB">
        <w:t>ş</w:t>
      </w:r>
      <w:r w:rsidRPr="006354FB">
        <w:t>tır. Bu komisyonda fakültemizden de bir öğretim üyesi yer almıştır. Bu komisyonun koordinatörlüğünde fakültemizde de uyum süreci çalışmaları başlamıştır. Bu kapsamdaki çalışmalar özellikle ders/staj programları, öğrenim çıktıları, öğretim sistemi, öğretim üyeleri vb. başlıklardaki uyumluluk ve mevcut durum değerlendirilmiş, Avrupa Kredi Transfer Sistemine (AKTS) uyum çalışmaları tamamlanmıştır</w:t>
      </w:r>
      <w:r w:rsidR="00CC2FBF" w:rsidRPr="006354FB">
        <w:t>.</w:t>
      </w:r>
    </w:p>
    <w:p w14:paraId="0FCA904C" w14:textId="77777777" w:rsidR="007A2C15" w:rsidRPr="006354FB" w:rsidRDefault="00000000" w:rsidP="00E7396B">
      <w:pPr>
        <w:spacing w:line="360" w:lineRule="auto"/>
        <w:ind w:firstLine="709"/>
        <w:jc w:val="both"/>
        <w:rPr>
          <w:iCs/>
        </w:rPr>
      </w:pPr>
      <w:hyperlink r:id="rId35" w:history="1">
        <w:r w:rsidR="007A2C15" w:rsidRPr="006354FB">
          <w:rPr>
            <w:rStyle w:val="Kpr"/>
            <w:iCs/>
          </w:rPr>
          <w:t>https://obs.mersin.edu.tr/oibs/bologna/index.aspx?lang=tr&amp;curOp=showPac&amp;curUnit=26&amp;curSunit=508</w:t>
        </w:r>
      </w:hyperlink>
    </w:p>
    <w:p w14:paraId="690E7552" w14:textId="77777777" w:rsidR="007336FD" w:rsidRPr="006354FB" w:rsidRDefault="007336FD" w:rsidP="00E7396B">
      <w:pPr>
        <w:adjustRightInd w:val="0"/>
        <w:spacing w:before="74" w:line="360" w:lineRule="auto"/>
        <w:ind w:left="119" w:right="82" w:firstLine="709"/>
        <w:jc w:val="both"/>
      </w:pPr>
      <w:r w:rsidRPr="00626C8B">
        <w:t xml:space="preserve">Fakültemiz eğitim müfredatının dönemlere göre Toplam İş Yükü ve AKTS Kredilendirmesi </w:t>
      </w:r>
      <w:r w:rsidRPr="00626C8B">
        <w:lastRenderedPageBreak/>
        <w:t>aşağıdaki tablolarda verilmiştir.</w:t>
      </w:r>
      <w:r w:rsidRPr="006354FB">
        <w:t xml:space="preserve"> </w:t>
      </w:r>
    </w:p>
    <w:p w14:paraId="6AB7B017" w14:textId="77777777" w:rsidR="007336FD" w:rsidRPr="006354FB" w:rsidRDefault="007336FD" w:rsidP="007336FD">
      <w:pPr>
        <w:autoSpaceDE w:val="0"/>
        <w:autoSpaceDN w:val="0"/>
        <w:adjustRightInd w:val="0"/>
        <w:spacing w:line="360" w:lineRule="auto"/>
        <w:ind w:firstLine="708"/>
        <w:jc w:val="both"/>
        <w:rPr>
          <w:rFonts w:cs="Calibri"/>
        </w:rPr>
      </w:pPr>
      <w:r w:rsidRPr="006354FB">
        <w:rPr>
          <w:rFonts w:cs="Calibri"/>
          <w:b/>
          <w:bCs/>
        </w:rPr>
        <w:t>Tablo</w:t>
      </w:r>
      <w:r w:rsidR="002378AE" w:rsidRPr="006354FB">
        <w:rPr>
          <w:rFonts w:cs="Calibri"/>
          <w:b/>
          <w:bCs/>
        </w:rPr>
        <w:t xml:space="preserve"> B.1.4-1</w:t>
      </w:r>
      <w:r w:rsidRPr="006354FB">
        <w:rPr>
          <w:rFonts w:cs="Calibri"/>
          <w:b/>
          <w:bCs/>
        </w:rPr>
        <w:t>.</w:t>
      </w:r>
      <w:r w:rsidRPr="006354FB">
        <w:rPr>
          <w:rFonts w:cs="Calibri"/>
        </w:rPr>
        <w:t xml:space="preserve"> Dönem I Programı Toplam </w:t>
      </w:r>
      <w:r w:rsidR="000B21EF" w:rsidRPr="006354FB">
        <w:rPr>
          <w:rFonts w:cs="Calibri"/>
        </w:rPr>
        <w:t>İş Yükü ve AKTS Kredilendirmesi</w:t>
      </w:r>
    </w:p>
    <w:tbl>
      <w:tblPr>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851"/>
        <w:gridCol w:w="1276"/>
        <w:gridCol w:w="3827"/>
        <w:gridCol w:w="992"/>
        <w:gridCol w:w="992"/>
        <w:gridCol w:w="1134"/>
      </w:tblGrid>
      <w:tr w:rsidR="007336FD" w:rsidRPr="006354FB" w14:paraId="31515B2A" w14:textId="77777777" w:rsidTr="00473B40">
        <w:trPr>
          <w:jc w:val="center"/>
        </w:trPr>
        <w:tc>
          <w:tcPr>
            <w:tcW w:w="851" w:type="dxa"/>
            <w:tcBorders>
              <w:top w:val="single" w:sz="4" w:space="0" w:color="FFFFFF"/>
              <w:left w:val="single" w:sz="4" w:space="0" w:color="FFFFFF"/>
              <w:right w:val="nil"/>
            </w:tcBorders>
            <w:shd w:val="clear" w:color="auto" w:fill="002060"/>
          </w:tcPr>
          <w:p w14:paraId="23EB5260"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14:paraId="15C3F58F"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276" w:type="dxa"/>
            <w:tcBorders>
              <w:top w:val="single" w:sz="4" w:space="0" w:color="FFFFFF"/>
              <w:left w:val="nil"/>
              <w:right w:val="nil"/>
            </w:tcBorders>
            <w:shd w:val="clear" w:color="auto" w:fill="002060"/>
          </w:tcPr>
          <w:p w14:paraId="19B029C5"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3827" w:type="dxa"/>
            <w:tcBorders>
              <w:top w:val="single" w:sz="4" w:space="0" w:color="FFFFFF"/>
              <w:left w:val="nil"/>
              <w:right w:val="nil"/>
            </w:tcBorders>
            <w:shd w:val="clear" w:color="auto" w:fill="002060"/>
          </w:tcPr>
          <w:p w14:paraId="163F3499"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14:paraId="11D196BE"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14:paraId="3090C39A"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14:paraId="3CACB6D9"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14:paraId="48EF7CBF"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14:paraId="26918407"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14:paraId="3782D5D0"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14:paraId="0871DFC9" w14:textId="77777777" w:rsidTr="00473B40">
        <w:trPr>
          <w:trHeight w:val="1670"/>
          <w:jc w:val="center"/>
        </w:trPr>
        <w:tc>
          <w:tcPr>
            <w:tcW w:w="851" w:type="dxa"/>
            <w:tcBorders>
              <w:left w:val="single" w:sz="4" w:space="0" w:color="FFFFFF"/>
            </w:tcBorders>
            <w:shd w:val="clear" w:color="auto" w:fill="002060"/>
          </w:tcPr>
          <w:p w14:paraId="1923227E"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1</w:t>
            </w:r>
          </w:p>
        </w:tc>
        <w:tc>
          <w:tcPr>
            <w:tcW w:w="1276" w:type="dxa"/>
            <w:shd w:val="clear" w:color="auto" w:fill="B4C6E7"/>
          </w:tcPr>
          <w:p w14:paraId="73EEF325" w14:textId="77777777" w:rsidR="007336FD" w:rsidRPr="006354FB" w:rsidRDefault="007336FD" w:rsidP="00DC66A0">
            <w:pPr>
              <w:spacing w:line="360" w:lineRule="auto"/>
              <w:rPr>
                <w:rFonts w:eastAsia="Times New Roman" w:cs="Calibri"/>
              </w:rPr>
            </w:pPr>
            <w:r w:rsidRPr="006354FB">
              <w:rPr>
                <w:rFonts w:eastAsia="Times New Roman" w:cs="Calibri"/>
              </w:rPr>
              <w:t>DKB101</w:t>
            </w:r>
          </w:p>
        </w:tc>
        <w:tc>
          <w:tcPr>
            <w:tcW w:w="3827" w:type="dxa"/>
            <w:shd w:val="clear" w:color="auto" w:fill="B4C6E7"/>
          </w:tcPr>
          <w:p w14:paraId="30F2B533" w14:textId="77777777" w:rsidR="007336FD" w:rsidRPr="006354FB" w:rsidRDefault="007336FD" w:rsidP="00DC66A0">
            <w:pPr>
              <w:spacing w:line="360" w:lineRule="auto"/>
              <w:rPr>
                <w:rFonts w:eastAsia="Times New Roman" w:cs="Calibri"/>
              </w:rPr>
            </w:pPr>
            <w:r w:rsidRPr="006354FB">
              <w:rPr>
                <w:rFonts w:eastAsia="Times New Roman" w:cs="Calibri"/>
              </w:rPr>
              <w:t>Ders Kurulu Bloğu – 1</w:t>
            </w:r>
          </w:p>
          <w:p w14:paraId="6A1E2896" w14:textId="77777777" w:rsidR="007336FD" w:rsidRPr="006354FB" w:rsidRDefault="007336FD" w:rsidP="00DC66A0">
            <w:pPr>
              <w:spacing w:line="360" w:lineRule="auto"/>
              <w:rPr>
                <w:rFonts w:eastAsia="Times New Roman" w:cs="Calibri"/>
              </w:rPr>
            </w:pPr>
            <w:r w:rsidRPr="006354FB">
              <w:rPr>
                <w:rFonts w:eastAsia="Times New Roman" w:cs="Calibri"/>
              </w:rPr>
              <w:t xml:space="preserve"> 1. Hekimliğe Giriş</w:t>
            </w:r>
          </w:p>
          <w:p w14:paraId="2207F223" w14:textId="77777777" w:rsidR="007336FD" w:rsidRPr="006354FB" w:rsidRDefault="007336FD" w:rsidP="00DC66A0">
            <w:pPr>
              <w:spacing w:line="360" w:lineRule="auto"/>
              <w:rPr>
                <w:rFonts w:eastAsia="Times New Roman" w:cs="Calibri"/>
              </w:rPr>
            </w:pPr>
            <w:r w:rsidRPr="006354FB">
              <w:rPr>
                <w:rFonts w:eastAsia="Times New Roman" w:cs="Calibri"/>
              </w:rPr>
              <w:t xml:space="preserve"> 2. Temel Bilimler I</w:t>
            </w:r>
          </w:p>
          <w:p w14:paraId="25E0F4EB" w14:textId="77777777" w:rsidR="007336FD" w:rsidRPr="006354FB" w:rsidRDefault="007336FD" w:rsidP="00DC66A0">
            <w:pPr>
              <w:spacing w:line="360" w:lineRule="auto"/>
              <w:rPr>
                <w:rFonts w:eastAsia="Times New Roman" w:cs="Calibri"/>
              </w:rPr>
            </w:pPr>
            <w:r w:rsidRPr="006354FB">
              <w:rPr>
                <w:rFonts w:eastAsia="Times New Roman" w:cs="Calibri"/>
              </w:rPr>
              <w:t xml:space="preserve"> 3. Temel Bilimler II</w:t>
            </w:r>
          </w:p>
          <w:p w14:paraId="4220AACC" w14:textId="77777777" w:rsidR="007336FD" w:rsidRPr="006354FB" w:rsidRDefault="007336FD" w:rsidP="00DC66A0">
            <w:pPr>
              <w:spacing w:line="360" w:lineRule="auto"/>
              <w:rPr>
                <w:rFonts w:eastAsia="Times New Roman" w:cs="Calibri"/>
              </w:rPr>
            </w:pPr>
            <w:r w:rsidRPr="006354FB">
              <w:rPr>
                <w:rFonts w:eastAsia="Times New Roman" w:cs="Calibri"/>
              </w:rPr>
              <w:t xml:space="preserve"> 4. Hücre</w:t>
            </w:r>
          </w:p>
          <w:p w14:paraId="7A451C43" w14:textId="77777777" w:rsidR="007336FD" w:rsidRPr="006354FB" w:rsidRDefault="007336FD" w:rsidP="00DC66A0">
            <w:pPr>
              <w:spacing w:line="360" w:lineRule="auto"/>
              <w:rPr>
                <w:rFonts w:eastAsia="Times New Roman" w:cs="Calibri"/>
              </w:rPr>
            </w:pPr>
            <w:r w:rsidRPr="006354FB">
              <w:rPr>
                <w:rFonts w:eastAsia="Times New Roman" w:cs="Calibri"/>
              </w:rPr>
              <w:t xml:space="preserve"> 5. Doku</w:t>
            </w:r>
          </w:p>
        </w:tc>
        <w:tc>
          <w:tcPr>
            <w:tcW w:w="992" w:type="dxa"/>
            <w:shd w:val="clear" w:color="auto" w:fill="B4C6E7"/>
          </w:tcPr>
          <w:p w14:paraId="485A3378"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418</w:t>
            </w:r>
          </w:p>
        </w:tc>
        <w:tc>
          <w:tcPr>
            <w:tcW w:w="992" w:type="dxa"/>
            <w:shd w:val="clear" w:color="auto" w:fill="B4C6E7"/>
          </w:tcPr>
          <w:p w14:paraId="4775699F"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125</w:t>
            </w:r>
          </w:p>
        </w:tc>
        <w:tc>
          <w:tcPr>
            <w:tcW w:w="1134" w:type="dxa"/>
            <w:shd w:val="clear" w:color="auto" w:fill="B4C6E7"/>
          </w:tcPr>
          <w:p w14:paraId="7E61C93B"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543</w:t>
            </w:r>
          </w:p>
        </w:tc>
      </w:tr>
      <w:tr w:rsidR="007336FD" w:rsidRPr="006354FB" w14:paraId="58176CCB" w14:textId="77777777" w:rsidTr="00473B40">
        <w:trPr>
          <w:jc w:val="center"/>
        </w:trPr>
        <w:tc>
          <w:tcPr>
            <w:tcW w:w="851" w:type="dxa"/>
            <w:tcBorders>
              <w:left w:val="single" w:sz="4" w:space="0" w:color="FFFFFF"/>
            </w:tcBorders>
            <w:shd w:val="clear" w:color="auto" w:fill="002060"/>
          </w:tcPr>
          <w:p w14:paraId="13A2E588"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2</w:t>
            </w:r>
          </w:p>
        </w:tc>
        <w:tc>
          <w:tcPr>
            <w:tcW w:w="1276" w:type="dxa"/>
            <w:shd w:val="clear" w:color="auto" w:fill="D9E2F3"/>
          </w:tcPr>
          <w:p w14:paraId="6B4C5F21" w14:textId="77777777" w:rsidR="007336FD" w:rsidRPr="006354FB" w:rsidRDefault="007336FD" w:rsidP="00DC66A0">
            <w:pPr>
              <w:spacing w:line="360" w:lineRule="auto"/>
              <w:rPr>
                <w:rFonts w:eastAsia="Times New Roman" w:cs="Calibri"/>
              </w:rPr>
            </w:pPr>
            <w:r w:rsidRPr="006354FB">
              <w:rPr>
                <w:rFonts w:eastAsia="Times New Roman" w:cs="Calibri"/>
              </w:rPr>
              <w:t>YDI 100</w:t>
            </w:r>
          </w:p>
        </w:tc>
        <w:tc>
          <w:tcPr>
            <w:tcW w:w="3827" w:type="dxa"/>
            <w:shd w:val="clear" w:color="auto" w:fill="D9E2F3"/>
          </w:tcPr>
          <w:p w14:paraId="6BEA7530" w14:textId="77777777" w:rsidR="007336FD" w:rsidRPr="006354FB" w:rsidRDefault="007336FD" w:rsidP="00DC66A0">
            <w:pPr>
              <w:spacing w:line="360" w:lineRule="auto"/>
              <w:rPr>
                <w:rFonts w:eastAsia="Times New Roman" w:cs="Calibri"/>
              </w:rPr>
            </w:pPr>
            <w:r w:rsidRPr="006354FB">
              <w:rPr>
                <w:rFonts w:eastAsia="Times New Roman" w:cs="Calibri"/>
              </w:rPr>
              <w:t xml:space="preserve">Ortak Zorunlu Yabancı Dil (İngilizce) </w:t>
            </w:r>
          </w:p>
        </w:tc>
        <w:tc>
          <w:tcPr>
            <w:tcW w:w="992" w:type="dxa"/>
            <w:shd w:val="clear" w:color="auto" w:fill="D9E2F3"/>
          </w:tcPr>
          <w:p w14:paraId="1C9EAA8D"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32</w:t>
            </w:r>
          </w:p>
        </w:tc>
        <w:tc>
          <w:tcPr>
            <w:tcW w:w="992" w:type="dxa"/>
            <w:shd w:val="clear" w:color="auto" w:fill="D9E2F3"/>
          </w:tcPr>
          <w:p w14:paraId="0E019D4C"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w:t>
            </w:r>
          </w:p>
        </w:tc>
        <w:tc>
          <w:tcPr>
            <w:tcW w:w="1134" w:type="dxa"/>
            <w:shd w:val="clear" w:color="auto" w:fill="D9E2F3"/>
          </w:tcPr>
          <w:p w14:paraId="6EFC1751"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32</w:t>
            </w:r>
          </w:p>
        </w:tc>
      </w:tr>
      <w:tr w:rsidR="007336FD" w:rsidRPr="006354FB" w14:paraId="233F8C46" w14:textId="77777777" w:rsidTr="00473B40">
        <w:trPr>
          <w:jc w:val="center"/>
        </w:trPr>
        <w:tc>
          <w:tcPr>
            <w:tcW w:w="851" w:type="dxa"/>
            <w:tcBorders>
              <w:left w:val="single" w:sz="4" w:space="0" w:color="FFFFFF"/>
            </w:tcBorders>
            <w:shd w:val="clear" w:color="auto" w:fill="002060"/>
          </w:tcPr>
          <w:p w14:paraId="15B59704"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3</w:t>
            </w:r>
          </w:p>
        </w:tc>
        <w:tc>
          <w:tcPr>
            <w:tcW w:w="1276" w:type="dxa"/>
            <w:shd w:val="clear" w:color="auto" w:fill="B4C6E7"/>
          </w:tcPr>
          <w:p w14:paraId="726F442D" w14:textId="77777777" w:rsidR="007336FD" w:rsidRPr="006354FB" w:rsidRDefault="007336FD" w:rsidP="00DC66A0">
            <w:pPr>
              <w:spacing w:line="360" w:lineRule="auto"/>
              <w:rPr>
                <w:rFonts w:eastAsia="Times New Roman" w:cs="Calibri"/>
              </w:rPr>
            </w:pPr>
            <w:r w:rsidRPr="006354FB">
              <w:rPr>
                <w:rFonts w:eastAsia="Times New Roman" w:cs="Calibri"/>
              </w:rPr>
              <w:t>AIL 100</w:t>
            </w:r>
          </w:p>
        </w:tc>
        <w:tc>
          <w:tcPr>
            <w:tcW w:w="3827" w:type="dxa"/>
            <w:shd w:val="clear" w:color="auto" w:fill="B4C6E7"/>
          </w:tcPr>
          <w:p w14:paraId="31975661" w14:textId="77777777" w:rsidR="007336FD" w:rsidRPr="006354FB" w:rsidRDefault="007336FD" w:rsidP="00DC66A0">
            <w:pPr>
              <w:spacing w:line="360" w:lineRule="auto"/>
              <w:rPr>
                <w:rFonts w:eastAsia="Times New Roman" w:cs="Calibri"/>
              </w:rPr>
            </w:pPr>
            <w:r w:rsidRPr="006354FB">
              <w:rPr>
                <w:rFonts w:eastAsia="Times New Roman" w:cs="Calibri"/>
              </w:rPr>
              <w:t>Atatürk İlkeleri ve İnkılap Tarihi</w:t>
            </w:r>
          </w:p>
        </w:tc>
        <w:tc>
          <w:tcPr>
            <w:tcW w:w="992" w:type="dxa"/>
            <w:shd w:val="clear" w:color="auto" w:fill="B4C6E7"/>
          </w:tcPr>
          <w:p w14:paraId="15D98D99"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28</w:t>
            </w:r>
          </w:p>
        </w:tc>
        <w:tc>
          <w:tcPr>
            <w:tcW w:w="992" w:type="dxa"/>
            <w:shd w:val="clear" w:color="auto" w:fill="B4C6E7"/>
          </w:tcPr>
          <w:p w14:paraId="5619EF90" w14:textId="77777777" w:rsidR="007336FD" w:rsidRPr="006354FB" w:rsidRDefault="007336FD" w:rsidP="00DC66A0">
            <w:pPr>
              <w:spacing w:line="360" w:lineRule="auto"/>
              <w:jc w:val="center"/>
              <w:rPr>
                <w:rFonts w:eastAsia="Times New Roman" w:cs="Calibri"/>
                <w:color w:val="000000"/>
              </w:rPr>
            </w:pPr>
          </w:p>
        </w:tc>
        <w:tc>
          <w:tcPr>
            <w:tcW w:w="1134" w:type="dxa"/>
            <w:shd w:val="clear" w:color="auto" w:fill="B4C6E7"/>
          </w:tcPr>
          <w:p w14:paraId="3C083E01"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28</w:t>
            </w:r>
          </w:p>
        </w:tc>
      </w:tr>
      <w:tr w:rsidR="007336FD" w:rsidRPr="006354FB" w14:paraId="09D242B9" w14:textId="77777777" w:rsidTr="00473B40">
        <w:trPr>
          <w:jc w:val="center"/>
        </w:trPr>
        <w:tc>
          <w:tcPr>
            <w:tcW w:w="851" w:type="dxa"/>
            <w:tcBorders>
              <w:left w:val="single" w:sz="4" w:space="0" w:color="FFFFFF"/>
            </w:tcBorders>
            <w:shd w:val="clear" w:color="auto" w:fill="002060"/>
          </w:tcPr>
          <w:p w14:paraId="57F52016"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4</w:t>
            </w:r>
          </w:p>
        </w:tc>
        <w:tc>
          <w:tcPr>
            <w:tcW w:w="1276" w:type="dxa"/>
            <w:shd w:val="clear" w:color="auto" w:fill="D9E2F3"/>
          </w:tcPr>
          <w:p w14:paraId="71DCD0D8" w14:textId="77777777" w:rsidR="007336FD" w:rsidRPr="006354FB" w:rsidRDefault="007336FD" w:rsidP="00DC66A0">
            <w:pPr>
              <w:spacing w:line="360" w:lineRule="auto"/>
              <w:rPr>
                <w:rFonts w:eastAsia="Times New Roman" w:cs="Calibri"/>
              </w:rPr>
            </w:pPr>
            <w:r w:rsidRPr="006354FB">
              <w:rPr>
                <w:rFonts w:eastAsia="Times New Roman" w:cs="Calibri"/>
              </w:rPr>
              <w:t>TD 100</w:t>
            </w:r>
          </w:p>
        </w:tc>
        <w:tc>
          <w:tcPr>
            <w:tcW w:w="3827" w:type="dxa"/>
            <w:shd w:val="clear" w:color="auto" w:fill="D9E2F3"/>
          </w:tcPr>
          <w:p w14:paraId="3F44DB0A" w14:textId="77777777" w:rsidR="007336FD" w:rsidRPr="006354FB" w:rsidRDefault="007336FD" w:rsidP="00DC66A0">
            <w:pPr>
              <w:spacing w:line="360" w:lineRule="auto"/>
              <w:rPr>
                <w:rFonts w:eastAsia="Times New Roman" w:cs="Calibri"/>
              </w:rPr>
            </w:pPr>
            <w:r w:rsidRPr="006354FB">
              <w:rPr>
                <w:rFonts w:eastAsia="Times New Roman" w:cs="Calibri"/>
              </w:rPr>
              <w:t xml:space="preserve">Türk Dili </w:t>
            </w:r>
          </w:p>
        </w:tc>
        <w:tc>
          <w:tcPr>
            <w:tcW w:w="992" w:type="dxa"/>
            <w:shd w:val="clear" w:color="auto" w:fill="D9E2F3"/>
          </w:tcPr>
          <w:p w14:paraId="4F93F01D"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36</w:t>
            </w:r>
          </w:p>
        </w:tc>
        <w:tc>
          <w:tcPr>
            <w:tcW w:w="992" w:type="dxa"/>
            <w:shd w:val="clear" w:color="auto" w:fill="D9E2F3"/>
          </w:tcPr>
          <w:p w14:paraId="796F6E6F" w14:textId="77777777" w:rsidR="007336FD" w:rsidRPr="006354FB" w:rsidRDefault="007336FD" w:rsidP="00DC66A0">
            <w:pPr>
              <w:spacing w:line="360" w:lineRule="auto"/>
              <w:jc w:val="center"/>
              <w:rPr>
                <w:rFonts w:eastAsia="Times New Roman" w:cs="Calibri"/>
                <w:color w:val="000000"/>
              </w:rPr>
            </w:pPr>
          </w:p>
        </w:tc>
        <w:tc>
          <w:tcPr>
            <w:tcW w:w="1134" w:type="dxa"/>
            <w:shd w:val="clear" w:color="auto" w:fill="D9E2F3"/>
          </w:tcPr>
          <w:p w14:paraId="42EC99BA"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36</w:t>
            </w:r>
          </w:p>
        </w:tc>
      </w:tr>
      <w:tr w:rsidR="007336FD" w:rsidRPr="006354FB" w14:paraId="2E5BA400" w14:textId="77777777" w:rsidTr="00473B40">
        <w:trPr>
          <w:jc w:val="center"/>
        </w:trPr>
        <w:tc>
          <w:tcPr>
            <w:tcW w:w="851" w:type="dxa"/>
            <w:tcBorders>
              <w:left w:val="single" w:sz="4" w:space="0" w:color="FFFFFF"/>
            </w:tcBorders>
            <w:shd w:val="clear" w:color="auto" w:fill="002060"/>
          </w:tcPr>
          <w:p w14:paraId="625677FD" w14:textId="77777777" w:rsidR="007336FD" w:rsidRPr="006354FB" w:rsidRDefault="007336FD" w:rsidP="00DC66A0">
            <w:pPr>
              <w:spacing w:line="360" w:lineRule="auto"/>
              <w:jc w:val="center"/>
              <w:rPr>
                <w:rFonts w:eastAsia="Times New Roman" w:cs="Calibri"/>
                <w:b/>
                <w:bCs/>
                <w:color w:val="FFFFFF"/>
              </w:rPr>
            </w:pPr>
          </w:p>
        </w:tc>
        <w:tc>
          <w:tcPr>
            <w:tcW w:w="1276" w:type="dxa"/>
            <w:shd w:val="clear" w:color="auto" w:fill="B4C6E7"/>
          </w:tcPr>
          <w:p w14:paraId="2A461B60" w14:textId="77777777" w:rsidR="007336FD" w:rsidRPr="006354FB" w:rsidRDefault="007336FD" w:rsidP="00DC66A0">
            <w:pPr>
              <w:spacing w:line="360" w:lineRule="auto"/>
              <w:rPr>
                <w:rFonts w:eastAsia="Times New Roman" w:cs="Calibri"/>
              </w:rPr>
            </w:pPr>
          </w:p>
        </w:tc>
        <w:tc>
          <w:tcPr>
            <w:tcW w:w="3827" w:type="dxa"/>
            <w:shd w:val="clear" w:color="auto" w:fill="B4C6E7"/>
          </w:tcPr>
          <w:p w14:paraId="5E94EC05" w14:textId="77777777" w:rsidR="007336FD" w:rsidRPr="006354FB" w:rsidRDefault="007A7FF8" w:rsidP="00DC66A0">
            <w:pPr>
              <w:spacing w:line="360" w:lineRule="auto"/>
              <w:rPr>
                <w:rFonts w:eastAsia="Times New Roman" w:cs="Calibri"/>
              </w:rPr>
            </w:pPr>
            <w:r w:rsidRPr="006354FB">
              <w:rPr>
                <w:rFonts w:eastAsia="Times New Roman" w:cs="Calibri"/>
              </w:rPr>
              <w:t>Seçmeli</w:t>
            </w:r>
            <w:r w:rsidR="007336FD" w:rsidRPr="006354FB">
              <w:rPr>
                <w:rFonts w:eastAsia="Times New Roman" w:cs="Calibri"/>
              </w:rPr>
              <w:t xml:space="preserve"> Ders (Tıbbi Terminoloji, Aşkın Metafiziği, Bilim Tarihi, Felsefeye Giriş, Tenis, Su Sporları, Plaj Voleybolu</w:t>
            </w:r>
          </w:p>
          <w:p w14:paraId="122F53DC" w14:textId="77777777" w:rsidR="007336FD" w:rsidRPr="006354FB" w:rsidRDefault="007336FD" w:rsidP="00DC66A0">
            <w:pPr>
              <w:spacing w:line="360" w:lineRule="auto"/>
              <w:rPr>
                <w:rFonts w:eastAsia="Times New Roman" w:cs="Calibri"/>
              </w:rPr>
            </w:pPr>
            <w:r w:rsidRPr="006354FB">
              <w:rPr>
                <w:rFonts w:eastAsia="Times New Roman" w:cs="Calibri"/>
              </w:rPr>
              <w:t>Drama, Bocce)</w:t>
            </w:r>
          </w:p>
        </w:tc>
        <w:tc>
          <w:tcPr>
            <w:tcW w:w="992" w:type="dxa"/>
            <w:shd w:val="clear" w:color="auto" w:fill="B4C6E7"/>
          </w:tcPr>
          <w:p w14:paraId="3CB0E2CF"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52</w:t>
            </w:r>
          </w:p>
        </w:tc>
        <w:tc>
          <w:tcPr>
            <w:tcW w:w="992" w:type="dxa"/>
            <w:shd w:val="clear" w:color="auto" w:fill="B4C6E7"/>
          </w:tcPr>
          <w:p w14:paraId="68F9E867" w14:textId="77777777" w:rsidR="007336FD" w:rsidRPr="006354FB" w:rsidRDefault="007336FD" w:rsidP="00DC66A0">
            <w:pPr>
              <w:spacing w:line="360" w:lineRule="auto"/>
              <w:jc w:val="center"/>
              <w:rPr>
                <w:rFonts w:eastAsia="Times New Roman" w:cs="Calibri"/>
                <w:color w:val="000000"/>
              </w:rPr>
            </w:pPr>
          </w:p>
        </w:tc>
        <w:tc>
          <w:tcPr>
            <w:tcW w:w="1134" w:type="dxa"/>
            <w:shd w:val="clear" w:color="auto" w:fill="B4C6E7"/>
          </w:tcPr>
          <w:p w14:paraId="5655A304" w14:textId="77777777"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52</w:t>
            </w:r>
          </w:p>
        </w:tc>
      </w:tr>
      <w:tr w:rsidR="007336FD" w:rsidRPr="006354FB" w14:paraId="785D8D04" w14:textId="77777777" w:rsidTr="00473B40">
        <w:trPr>
          <w:jc w:val="center"/>
        </w:trPr>
        <w:tc>
          <w:tcPr>
            <w:tcW w:w="851" w:type="dxa"/>
            <w:tcBorders>
              <w:left w:val="single" w:sz="4" w:space="0" w:color="FFFFFF"/>
              <w:bottom w:val="single" w:sz="4" w:space="0" w:color="FFFFFF"/>
            </w:tcBorders>
            <w:shd w:val="clear" w:color="auto" w:fill="002060"/>
          </w:tcPr>
          <w:p w14:paraId="0CAF5BC9" w14:textId="77777777" w:rsidR="007336FD" w:rsidRPr="006354FB" w:rsidRDefault="007336FD" w:rsidP="00DC66A0">
            <w:pPr>
              <w:spacing w:line="360" w:lineRule="auto"/>
              <w:jc w:val="center"/>
              <w:rPr>
                <w:rFonts w:eastAsia="Times New Roman" w:cs="Calibri"/>
                <w:b/>
                <w:bCs/>
                <w:color w:val="FFFFFF"/>
              </w:rPr>
            </w:pPr>
          </w:p>
        </w:tc>
        <w:tc>
          <w:tcPr>
            <w:tcW w:w="1276" w:type="dxa"/>
            <w:shd w:val="clear" w:color="auto" w:fill="D9E2F3"/>
          </w:tcPr>
          <w:p w14:paraId="3E60E1F2" w14:textId="77777777" w:rsidR="007336FD" w:rsidRPr="006354FB" w:rsidRDefault="007336FD" w:rsidP="00DC66A0">
            <w:pPr>
              <w:spacing w:line="360" w:lineRule="auto"/>
              <w:jc w:val="right"/>
              <w:rPr>
                <w:rFonts w:eastAsia="Times New Roman" w:cs="Calibri"/>
              </w:rPr>
            </w:pPr>
          </w:p>
        </w:tc>
        <w:tc>
          <w:tcPr>
            <w:tcW w:w="3827" w:type="dxa"/>
            <w:shd w:val="clear" w:color="auto" w:fill="D9E2F3"/>
          </w:tcPr>
          <w:p w14:paraId="25C8D609" w14:textId="77777777" w:rsidR="007336FD" w:rsidRPr="006354FB" w:rsidRDefault="007336FD" w:rsidP="00DC66A0">
            <w:pPr>
              <w:spacing w:line="360" w:lineRule="auto"/>
              <w:rPr>
                <w:rFonts w:eastAsia="Times New Roman" w:cs="Calibri"/>
                <w:b/>
                <w:bCs/>
              </w:rPr>
            </w:pPr>
            <w:r w:rsidRPr="006354FB">
              <w:rPr>
                <w:rFonts w:eastAsia="Times New Roman" w:cs="Calibri"/>
                <w:b/>
                <w:bCs/>
              </w:rPr>
              <w:t>TOPLAM</w:t>
            </w:r>
          </w:p>
        </w:tc>
        <w:tc>
          <w:tcPr>
            <w:tcW w:w="992" w:type="dxa"/>
            <w:shd w:val="clear" w:color="auto" w:fill="D9E2F3"/>
          </w:tcPr>
          <w:p w14:paraId="24C7D7EF"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566</w:t>
            </w:r>
          </w:p>
        </w:tc>
        <w:tc>
          <w:tcPr>
            <w:tcW w:w="992" w:type="dxa"/>
            <w:shd w:val="clear" w:color="auto" w:fill="D9E2F3"/>
          </w:tcPr>
          <w:p w14:paraId="21B3BC4D"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125</w:t>
            </w:r>
          </w:p>
        </w:tc>
        <w:tc>
          <w:tcPr>
            <w:tcW w:w="1134" w:type="dxa"/>
            <w:shd w:val="clear" w:color="auto" w:fill="D9E2F3"/>
          </w:tcPr>
          <w:p w14:paraId="074B8C99"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691</w:t>
            </w:r>
          </w:p>
        </w:tc>
      </w:tr>
    </w:tbl>
    <w:p w14:paraId="37F7BE93" w14:textId="77777777" w:rsidR="007336FD" w:rsidRDefault="007336FD" w:rsidP="007336FD">
      <w:pPr>
        <w:autoSpaceDE w:val="0"/>
        <w:autoSpaceDN w:val="0"/>
        <w:adjustRightInd w:val="0"/>
        <w:spacing w:line="360" w:lineRule="auto"/>
        <w:ind w:firstLine="708"/>
        <w:jc w:val="both"/>
        <w:rPr>
          <w:rFonts w:cs="Calibri"/>
        </w:rPr>
      </w:pPr>
    </w:p>
    <w:p w14:paraId="3656EB70" w14:textId="77777777" w:rsidR="007336FD" w:rsidRPr="006354FB" w:rsidRDefault="002378AE" w:rsidP="007336FD">
      <w:pPr>
        <w:autoSpaceDE w:val="0"/>
        <w:autoSpaceDN w:val="0"/>
        <w:adjustRightInd w:val="0"/>
        <w:spacing w:line="360" w:lineRule="auto"/>
        <w:ind w:firstLine="708"/>
        <w:jc w:val="both"/>
        <w:rPr>
          <w:rFonts w:cs="Calibri"/>
        </w:rPr>
      </w:pPr>
      <w:r w:rsidRPr="006354FB">
        <w:rPr>
          <w:rFonts w:cs="Calibri"/>
          <w:b/>
          <w:bCs/>
        </w:rPr>
        <w:t>Tablo B.1.4-2</w:t>
      </w:r>
      <w:r w:rsidR="007336FD" w:rsidRPr="006354FB">
        <w:rPr>
          <w:rFonts w:cs="Calibri"/>
          <w:b/>
          <w:bCs/>
        </w:rPr>
        <w:t>.</w:t>
      </w:r>
      <w:r w:rsidR="007336FD" w:rsidRPr="006354FB">
        <w:rPr>
          <w:rFonts w:cs="Calibri"/>
        </w:rPr>
        <w:t xml:space="preserve"> Dönem II Programı Toplam İş Yükü ve AKTS Kredilendirmesi</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643"/>
        <w:gridCol w:w="1200"/>
        <w:gridCol w:w="4111"/>
        <w:gridCol w:w="992"/>
        <w:gridCol w:w="992"/>
        <w:gridCol w:w="1134"/>
      </w:tblGrid>
      <w:tr w:rsidR="007336FD" w:rsidRPr="006354FB" w14:paraId="7EF5FF5A" w14:textId="77777777" w:rsidTr="000B06FC">
        <w:trPr>
          <w:jc w:val="center"/>
        </w:trPr>
        <w:tc>
          <w:tcPr>
            <w:tcW w:w="643" w:type="dxa"/>
            <w:tcBorders>
              <w:top w:val="single" w:sz="4" w:space="0" w:color="FFFFFF"/>
              <w:left w:val="single" w:sz="4" w:space="0" w:color="FFFFFF"/>
              <w:right w:val="nil"/>
            </w:tcBorders>
            <w:shd w:val="clear" w:color="auto" w:fill="002060"/>
          </w:tcPr>
          <w:p w14:paraId="3F92FFF4"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14:paraId="05720C6F"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200" w:type="dxa"/>
            <w:tcBorders>
              <w:top w:val="single" w:sz="4" w:space="0" w:color="FFFFFF"/>
              <w:left w:val="nil"/>
              <w:right w:val="nil"/>
            </w:tcBorders>
            <w:shd w:val="clear" w:color="auto" w:fill="002060"/>
          </w:tcPr>
          <w:p w14:paraId="0353BB2C"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4111" w:type="dxa"/>
            <w:tcBorders>
              <w:top w:val="single" w:sz="4" w:space="0" w:color="FFFFFF"/>
              <w:left w:val="nil"/>
              <w:right w:val="nil"/>
            </w:tcBorders>
            <w:shd w:val="clear" w:color="auto" w:fill="002060"/>
          </w:tcPr>
          <w:p w14:paraId="3E4026FB"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14:paraId="3E24342B"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14:paraId="0DF21CF5"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14:paraId="1C4D937C"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14:paraId="671FC387"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14:paraId="489CF6D2"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14:paraId="48B5BBE4"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14:paraId="1975E280" w14:textId="77777777" w:rsidTr="000B06FC">
        <w:trPr>
          <w:trHeight w:val="390"/>
          <w:jc w:val="center"/>
        </w:trPr>
        <w:tc>
          <w:tcPr>
            <w:tcW w:w="643" w:type="dxa"/>
            <w:tcBorders>
              <w:left w:val="single" w:sz="4" w:space="0" w:color="FFFFFF"/>
            </w:tcBorders>
            <w:shd w:val="clear" w:color="auto" w:fill="002060"/>
          </w:tcPr>
          <w:p w14:paraId="3E52249E" w14:textId="77777777" w:rsidR="007336FD" w:rsidRPr="006354FB" w:rsidRDefault="007336FD" w:rsidP="00DC66A0">
            <w:pPr>
              <w:spacing w:line="360" w:lineRule="auto"/>
              <w:rPr>
                <w:rFonts w:eastAsia="Times New Roman" w:cs="Calibri"/>
                <w:b/>
                <w:bCs/>
                <w:color w:val="FFFFFF"/>
              </w:rPr>
            </w:pPr>
            <w:r w:rsidRPr="006354FB">
              <w:rPr>
                <w:rFonts w:eastAsia="Times New Roman" w:cs="Calibri"/>
                <w:b/>
                <w:bCs/>
                <w:color w:val="FFFFFF"/>
              </w:rPr>
              <w:t>1</w:t>
            </w:r>
          </w:p>
        </w:tc>
        <w:tc>
          <w:tcPr>
            <w:tcW w:w="1200" w:type="dxa"/>
            <w:shd w:val="clear" w:color="auto" w:fill="B4C6E7"/>
          </w:tcPr>
          <w:p w14:paraId="7053A43A" w14:textId="77777777" w:rsidR="007336FD" w:rsidRPr="006354FB" w:rsidRDefault="007336FD" w:rsidP="00DC66A0">
            <w:pPr>
              <w:spacing w:line="360" w:lineRule="auto"/>
              <w:rPr>
                <w:rFonts w:eastAsia="Times New Roman" w:cs="Calibri"/>
              </w:rPr>
            </w:pPr>
            <w:r w:rsidRPr="006354FB">
              <w:rPr>
                <w:rFonts w:eastAsia="Times New Roman" w:cs="Calibri"/>
              </w:rPr>
              <w:t>DKB201</w:t>
            </w:r>
          </w:p>
        </w:tc>
        <w:tc>
          <w:tcPr>
            <w:tcW w:w="4111" w:type="dxa"/>
            <w:shd w:val="clear" w:color="auto" w:fill="B4C6E7"/>
          </w:tcPr>
          <w:p w14:paraId="53D03550" w14:textId="77777777" w:rsidR="007336FD" w:rsidRPr="006354FB" w:rsidRDefault="007336FD" w:rsidP="00DC66A0">
            <w:pPr>
              <w:spacing w:line="360" w:lineRule="auto"/>
              <w:rPr>
                <w:rFonts w:eastAsia="Times New Roman" w:cs="Calibri"/>
              </w:rPr>
            </w:pPr>
            <w:r w:rsidRPr="006354FB">
              <w:rPr>
                <w:rFonts w:eastAsia="Times New Roman" w:cs="Calibri"/>
              </w:rPr>
              <w:t>Ders Kurulu Bloğu – 2</w:t>
            </w:r>
          </w:p>
          <w:p w14:paraId="759A1BCB" w14:textId="77777777" w:rsidR="007336FD" w:rsidRPr="006354FB" w:rsidRDefault="007336FD" w:rsidP="00DC66A0">
            <w:pPr>
              <w:spacing w:line="360" w:lineRule="auto"/>
              <w:rPr>
                <w:rFonts w:eastAsia="Times New Roman" w:cs="Calibri"/>
              </w:rPr>
            </w:pPr>
            <w:r w:rsidRPr="006354FB">
              <w:rPr>
                <w:rFonts w:eastAsia="Times New Roman" w:cs="Calibri"/>
              </w:rPr>
              <w:t>1. Organ Sistemlerine Giriş</w:t>
            </w:r>
          </w:p>
          <w:p w14:paraId="342943DE" w14:textId="77777777" w:rsidR="007336FD" w:rsidRPr="006354FB" w:rsidRDefault="007336FD" w:rsidP="00DC66A0">
            <w:pPr>
              <w:spacing w:line="360" w:lineRule="auto"/>
              <w:rPr>
                <w:rFonts w:eastAsia="Times New Roman" w:cs="Calibri"/>
              </w:rPr>
            </w:pPr>
            <w:r w:rsidRPr="006354FB">
              <w:rPr>
                <w:rFonts w:eastAsia="Times New Roman" w:cs="Calibri"/>
              </w:rPr>
              <w:t xml:space="preserve"> 2. Dolaşım-Solunum Sistemi</w:t>
            </w:r>
          </w:p>
          <w:p w14:paraId="2E1D5EB6" w14:textId="77777777" w:rsidR="007336FD" w:rsidRPr="006354FB" w:rsidRDefault="007336FD" w:rsidP="00DC66A0">
            <w:pPr>
              <w:spacing w:line="360" w:lineRule="auto"/>
              <w:rPr>
                <w:rFonts w:eastAsia="Times New Roman" w:cs="Calibri"/>
              </w:rPr>
            </w:pPr>
            <w:r w:rsidRPr="006354FB">
              <w:rPr>
                <w:rFonts w:eastAsia="Times New Roman" w:cs="Calibri"/>
              </w:rPr>
              <w:t xml:space="preserve"> 3. Metabolizma:Sindirim ve Üriner Sis</w:t>
            </w:r>
            <w:r w:rsidR="007A7FF8" w:rsidRPr="006354FB">
              <w:rPr>
                <w:rFonts w:eastAsia="Times New Roman" w:cs="Calibri"/>
              </w:rPr>
              <w:t>tem</w:t>
            </w:r>
          </w:p>
          <w:p w14:paraId="37C73566" w14:textId="77777777" w:rsidR="007336FD" w:rsidRPr="006354FB" w:rsidRDefault="007336FD" w:rsidP="00DC66A0">
            <w:pPr>
              <w:spacing w:line="360" w:lineRule="auto"/>
              <w:rPr>
                <w:rFonts w:eastAsia="Times New Roman" w:cs="Calibri"/>
              </w:rPr>
            </w:pPr>
            <w:r w:rsidRPr="006354FB">
              <w:rPr>
                <w:rFonts w:eastAsia="Times New Roman" w:cs="Calibri"/>
              </w:rPr>
              <w:t xml:space="preserve"> 4. Endokrin Sistem</w:t>
            </w:r>
          </w:p>
          <w:p w14:paraId="70585641" w14:textId="77777777" w:rsidR="007336FD" w:rsidRPr="006354FB" w:rsidRDefault="007336FD" w:rsidP="00DC66A0">
            <w:pPr>
              <w:spacing w:line="360" w:lineRule="auto"/>
              <w:rPr>
                <w:rFonts w:eastAsia="Times New Roman" w:cs="Calibri"/>
              </w:rPr>
            </w:pPr>
            <w:r w:rsidRPr="006354FB">
              <w:rPr>
                <w:rFonts w:eastAsia="Times New Roman" w:cs="Calibri"/>
              </w:rPr>
              <w:t xml:space="preserve"> 5. Sinir Sistemi ve Duyu Organları</w:t>
            </w:r>
          </w:p>
        </w:tc>
        <w:tc>
          <w:tcPr>
            <w:tcW w:w="992" w:type="dxa"/>
            <w:shd w:val="clear" w:color="auto" w:fill="B4C6E7"/>
          </w:tcPr>
          <w:p w14:paraId="07F1F168" w14:textId="77777777" w:rsidR="007336FD" w:rsidRPr="006354FB" w:rsidRDefault="007336FD" w:rsidP="00DC66A0">
            <w:pPr>
              <w:spacing w:line="360" w:lineRule="auto"/>
              <w:jc w:val="center"/>
              <w:rPr>
                <w:rFonts w:eastAsia="Times New Roman" w:cs="Calibri"/>
              </w:rPr>
            </w:pPr>
            <w:r w:rsidRPr="006354FB">
              <w:rPr>
                <w:rFonts w:eastAsia="Times New Roman" w:cs="Calibri"/>
              </w:rPr>
              <w:t>524</w:t>
            </w:r>
          </w:p>
        </w:tc>
        <w:tc>
          <w:tcPr>
            <w:tcW w:w="992" w:type="dxa"/>
            <w:shd w:val="clear" w:color="auto" w:fill="B4C6E7"/>
          </w:tcPr>
          <w:p w14:paraId="67C6C492" w14:textId="77777777" w:rsidR="007336FD" w:rsidRPr="006354FB" w:rsidRDefault="007336FD" w:rsidP="00DC66A0">
            <w:pPr>
              <w:spacing w:line="360" w:lineRule="auto"/>
              <w:jc w:val="center"/>
              <w:rPr>
                <w:rFonts w:eastAsia="Times New Roman" w:cs="Calibri"/>
              </w:rPr>
            </w:pPr>
            <w:r w:rsidRPr="006354FB">
              <w:rPr>
                <w:rFonts w:eastAsia="Times New Roman" w:cs="Calibri"/>
              </w:rPr>
              <w:t>159</w:t>
            </w:r>
          </w:p>
        </w:tc>
        <w:tc>
          <w:tcPr>
            <w:tcW w:w="1134" w:type="dxa"/>
            <w:shd w:val="clear" w:color="auto" w:fill="B4C6E7"/>
          </w:tcPr>
          <w:p w14:paraId="4F70122B" w14:textId="77777777" w:rsidR="007336FD" w:rsidRPr="006354FB" w:rsidRDefault="007336FD" w:rsidP="00DC66A0">
            <w:pPr>
              <w:spacing w:line="360" w:lineRule="auto"/>
              <w:jc w:val="center"/>
              <w:rPr>
                <w:rFonts w:eastAsia="Times New Roman" w:cs="Calibri"/>
              </w:rPr>
            </w:pPr>
            <w:r w:rsidRPr="006354FB">
              <w:rPr>
                <w:rFonts w:eastAsia="Times New Roman" w:cs="Calibri"/>
              </w:rPr>
              <w:t>683</w:t>
            </w:r>
          </w:p>
        </w:tc>
      </w:tr>
      <w:tr w:rsidR="007336FD" w:rsidRPr="006354FB" w14:paraId="7321A2B4" w14:textId="77777777" w:rsidTr="000B06FC">
        <w:trPr>
          <w:jc w:val="center"/>
        </w:trPr>
        <w:tc>
          <w:tcPr>
            <w:tcW w:w="643" w:type="dxa"/>
            <w:tcBorders>
              <w:left w:val="single" w:sz="4" w:space="0" w:color="FFFFFF"/>
            </w:tcBorders>
            <w:shd w:val="clear" w:color="auto" w:fill="002060"/>
          </w:tcPr>
          <w:p w14:paraId="5A7F0B09" w14:textId="77777777" w:rsidR="007336FD" w:rsidRPr="006354FB" w:rsidRDefault="007336FD" w:rsidP="00DC66A0">
            <w:pPr>
              <w:spacing w:line="360" w:lineRule="auto"/>
              <w:rPr>
                <w:rFonts w:eastAsia="Times New Roman" w:cs="Calibri"/>
                <w:b/>
                <w:bCs/>
                <w:color w:val="FFFFFF"/>
              </w:rPr>
            </w:pPr>
            <w:r w:rsidRPr="006354FB">
              <w:rPr>
                <w:rFonts w:eastAsia="Times New Roman" w:cs="Calibri"/>
                <w:b/>
                <w:bCs/>
                <w:color w:val="FFFFFF"/>
              </w:rPr>
              <w:t>2</w:t>
            </w:r>
          </w:p>
        </w:tc>
        <w:tc>
          <w:tcPr>
            <w:tcW w:w="1200" w:type="dxa"/>
            <w:shd w:val="clear" w:color="auto" w:fill="D9E2F3"/>
          </w:tcPr>
          <w:p w14:paraId="56D73D7F" w14:textId="77777777" w:rsidR="007336FD" w:rsidRPr="006354FB" w:rsidRDefault="007336FD" w:rsidP="00DC66A0">
            <w:pPr>
              <w:spacing w:line="360" w:lineRule="auto"/>
              <w:rPr>
                <w:rFonts w:eastAsia="Times New Roman" w:cs="Calibri"/>
              </w:rPr>
            </w:pPr>
          </w:p>
        </w:tc>
        <w:tc>
          <w:tcPr>
            <w:tcW w:w="4111" w:type="dxa"/>
            <w:shd w:val="clear" w:color="auto" w:fill="D9E2F3"/>
          </w:tcPr>
          <w:p w14:paraId="1A5F1A30" w14:textId="77777777" w:rsidR="007336FD" w:rsidRPr="006354FB" w:rsidRDefault="007336FD" w:rsidP="00DC66A0">
            <w:pPr>
              <w:spacing w:line="360" w:lineRule="auto"/>
              <w:rPr>
                <w:rFonts w:eastAsia="Times New Roman" w:cs="Calibri"/>
              </w:rPr>
            </w:pPr>
            <w:r w:rsidRPr="006354FB">
              <w:rPr>
                <w:rFonts w:eastAsia="Times New Roman" w:cs="Calibri"/>
              </w:rPr>
              <w:t>Seçmeli Ders (Yabancı Dilde Okuma ve Konuşma, Tıbbi Fotoğrafçılık, Sanat ve Biyoetik, Sosyolojiye Giriş, Kişilerarası İlişkiler, Masa tenisi, Satranç)</w:t>
            </w:r>
          </w:p>
        </w:tc>
        <w:tc>
          <w:tcPr>
            <w:tcW w:w="992" w:type="dxa"/>
            <w:shd w:val="clear" w:color="auto" w:fill="D9E2F3"/>
          </w:tcPr>
          <w:p w14:paraId="4D7C703D" w14:textId="77777777" w:rsidR="007336FD" w:rsidRPr="006354FB" w:rsidRDefault="007336FD" w:rsidP="00DC66A0">
            <w:pPr>
              <w:spacing w:line="360" w:lineRule="auto"/>
              <w:jc w:val="center"/>
              <w:rPr>
                <w:rFonts w:eastAsia="Times New Roman" w:cs="Calibri"/>
              </w:rPr>
            </w:pPr>
            <w:r w:rsidRPr="006354FB">
              <w:rPr>
                <w:rFonts w:eastAsia="Times New Roman" w:cs="Calibri"/>
              </w:rPr>
              <w:t>56</w:t>
            </w:r>
          </w:p>
        </w:tc>
        <w:tc>
          <w:tcPr>
            <w:tcW w:w="992" w:type="dxa"/>
            <w:shd w:val="clear" w:color="auto" w:fill="D9E2F3"/>
          </w:tcPr>
          <w:p w14:paraId="39EAB4F8" w14:textId="77777777" w:rsidR="007336FD" w:rsidRPr="006354FB" w:rsidRDefault="007336FD" w:rsidP="00DC66A0">
            <w:pPr>
              <w:spacing w:line="360" w:lineRule="auto"/>
              <w:jc w:val="center"/>
              <w:rPr>
                <w:rFonts w:eastAsia="Times New Roman" w:cs="Calibri"/>
              </w:rPr>
            </w:pPr>
            <w:r w:rsidRPr="006354FB">
              <w:rPr>
                <w:rFonts w:eastAsia="Times New Roman" w:cs="Calibri"/>
              </w:rPr>
              <w:t>-</w:t>
            </w:r>
          </w:p>
        </w:tc>
        <w:tc>
          <w:tcPr>
            <w:tcW w:w="1134" w:type="dxa"/>
            <w:shd w:val="clear" w:color="auto" w:fill="D9E2F3"/>
          </w:tcPr>
          <w:p w14:paraId="7C2D5BA4" w14:textId="77777777" w:rsidR="007336FD" w:rsidRPr="006354FB" w:rsidRDefault="007336FD" w:rsidP="00DC66A0">
            <w:pPr>
              <w:spacing w:line="360" w:lineRule="auto"/>
              <w:jc w:val="center"/>
              <w:rPr>
                <w:rFonts w:eastAsia="Times New Roman" w:cs="Calibri"/>
              </w:rPr>
            </w:pPr>
            <w:r w:rsidRPr="006354FB">
              <w:rPr>
                <w:rFonts w:eastAsia="Times New Roman" w:cs="Calibri"/>
              </w:rPr>
              <w:t>56</w:t>
            </w:r>
          </w:p>
        </w:tc>
      </w:tr>
      <w:tr w:rsidR="007336FD" w:rsidRPr="006354FB" w14:paraId="165B7DAE" w14:textId="77777777" w:rsidTr="000B06FC">
        <w:trPr>
          <w:jc w:val="center"/>
        </w:trPr>
        <w:tc>
          <w:tcPr>
            <w:tcW w:w="643" w:type="dxa"/>
            <w:tcBorders>
              <w:left w:val="single" w:sz="4" w:space="0" w:color="FFFFFF"/>
              <w:bottom w:val="single" w:sz="4" w:space="0" w:color="FFFFFF"/>
            </w:tcBorders>
            <w:shd w:val="clear" w:color="auto" w:fill="002060"/>
          </w:tcPr>
          <w:p w14:paraId="6C6BC49B" w14:textId="77777777" w:rsidR="007336FD" w:rsidRPr="006354FB" w:rsidRDefault="007336FD" w:rsidP="00DC66A0">
            <w:pPr>
              <w:spacing w:line="360" w:lineRule="auto"/>
              <w:rPr>
                <w:rFonts w:eastAsia="Times New Roman" w:cs="Calibri"/>
                <w:b/>
                <w:bCs/>
                <w:color w:val="FFFFFF"/>
              </w:rPr>
            </w:pPr>
          </w:p>
        </w:tc>
        <w:tc>
          <w:tcPr>
            <w:tcW w:w="1200" w:type="dxa"/>
            <w:shd w:val="clear" w:color="auto" w:fill="B4C6E7"/>
          </w:tcPr>
          <w:p w14:paraId="7D6259D4" w14:textId="77777777" w:rsidR="007336FD" w:rsidRPr="006354FB" w:rsidRDefault="007336FD" w:rsidP="00DC66A0">
            <w:pPr>
              <w:spacing w:line="360" w:lineRule="auto"/>
              <w:jc w:val="right"/>
              <w:rPr>
                <w:rFonts w:eastAsia="Times New Roman" w:cs="Calibri"/>
                <w:b/>
                <w:bCs/>
                <w:color w:val="FFFFFF"/>
              </w:rPr>
            </w:pPr>
          </w:p>
        </w:tc>
        <w:tc>
          <w:tcPr>
            <w:tcW w:w="4111" w:type="dxa"/>
            <w:shd w:val="clear" w:color="auto" w:fill="B4C6E7"/>
          </w:tcPr>
          <w:p w14:paraId="411D0D08" w14:textId="77777777" w:rsidR="007336FD" w:rsidRPr="006354FB" w:rsidRDefault="007336FD" w:rsidP="00DC66A0">
            <w:pPr>
              <w:spacing w:line="360" w:lineRule="auto"/>
              <w:jc w:val="right"/>
              <w:rPr>
                <w:rFonts w:eastAsia="Times New Roman" w:cs="Calibri"/>
                <w:b/>
                <w:bCs/>
              </w:rPr>
            </w:pPr>
            <w:r w:rsidRPr="006354FB">
              <w:rPr>
                <w:rFonts w:eastAsia="Times New Roman" w:cs="Calibri"/>
                <w:b/>
                <w:bCs/>
              </w:rPr>
              <w:t>TOPLAM</w:t>
            </w:r>
          </w:p>
        </w:tc>
        <w:tc>
          <w:tcPr>
            <w:tcW w:w="992" w:type="dxa"/>
            <w:shd w:val="clear" w:color="auto" w:fill="B4C6E7"/>
          </w:tcPr>
          <w:p w14:paraId="1289BEDB"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580</w:t>
            </w:r>
          </w:p>
        </w:tc>
        <w:tc>
          <w:tcPr>
            <w:tcW w:w="992" w:type="dxa"/>
            <w:shd w:val="clear" w:color="auto" w:fill="B4C6E7"/>
          </w:tcPr>
          <w:p w14:paraId="496B8DF5"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159</w:t>
            </w:r>
          </w:p>
        </w:tc>
        <w:tc>
          <w:tcPr>
            <w:tcW w:w="1134" w:type="dxa"/>
            <w:shd w:val="clear" w:color="auto" w:fill="B4C6E7"/>
          </w:tcPr>
          <w:p w14:paraId="3E31C4E6"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739</w:t>
            </w:r>
          </w:p>
        </w:tc>
      </w:tr>
    </w:tbl>
    <w:p w14:paraId="4EF132AF" w14:textId="77777777" w:rsidR="007336FD" w:rsidRDefault="007336FD" w:rsidP="007336FD">
      <w:pPr>
        <w:autoSpaceDE w:val="0"/>
        <w:autoSpaceDN w:val="0"/>
        <w:adjustRightInd w:val="0"/>
        <w:spacing w:line="360" w:lineRule="auto"/>
        <w:ind w:firstLine="708"/>
        <w:jc w:val="both"/>
        <w:rPr>
          <w:rFonts w:cs="Calibri"/>
        </w:rPr>
      </w:pPr>
    </w:p>
    <w:p w14:paraId="16323F70" w14:textId="77777777" w:rsidR="00100CCA" w:rsidRPr="006354FB" w:rsidRDefault="00100CCA" w:rsidP="007336FD">
      <w:pPr>
        <w:autoSpaceDE w:val="0"/>
        <w:autoSpaceDN w:val="0"/>
        <w:adjustRightInd w:val="0"/>
        <w:spacing w:line="360" w:lineRule="auto"/>
        <w:ind w:firstLine="708"/>
        <w:jc w:val="both"/>
        <w:rPr>
          <w:rFonts w:cs="Calibri"/>
        </w:rPr>
      </w:pPr>
    </w:p>
    <w:p w14:paraId="20B879B1" w14:textId="77777777" w:rsidR="007336FD" w:rsidRPr="006354FB" w:rsidRDefault="007336FD" w:rsidP="007336FD">
      <w:pPr>
        <w:autoSpaceDE w:val="0"/>
        <w:autoSpaceDN w:val="0"/>
        <w:adjustRightInd w:val="0"/>
        <w:spacing w:line="360" w:lineRule="auto"/>
        <w:ind w:firstLine="708"/>
        <w:jc w:val="both"/>
        <w:rPr>
          <w:rFonts w:cs="Calibri"/>
          <w:noProof/>
        </w:rPr>
      </w:pPr>
      <w:r w:rsidRPr="006354FB">
        <w:rPr>
          <w:rFonts w:cs="Calibri"/>
          <w:b/>
          <w:bCs/>
          <w:noProof/>
        </w:rPr>
        <w:lastRenderedPageBreak/>
        <w:t>Tablo</w:t>
      </w:r>
      <w:r w:rsidR="002378AE" w:rsidRPr="006354FB">
        <w:rPr>
          <w:rFonts w:cs="Calibri"/>
          <w:b/>
          <w:bCs/>
          <w:noProof/>
        </w:rPr>
        <w:t xml:space="preserve"> B.1.4-3</w:t>
      </w:r>
      <w:r w:rsidRPr="006354FB">
        <w:rPr>
          <w:rFonts w:cs="Calibri"/>
          <w:b/>
          <w:bCs/>
          <w:noProof/>
        </w:rPr>
        <w:t>.</w:t>
      </w:r>
      <w:r w:rsidRPr="006354FB">
        <w:rPr>
          <w:rFonts w:cs="Calibri"/>
          <w:noProof/>
        </w:rPr>
        <w:t xml:space="preserve"> Dönem III Programı Toplam İş Yükü ve AKTS Kredilendirmesi</w:t>
      </w:r>
    </w:p>
    <w:tbl>
      <w:tblPr>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709"/>
        <w:gridCol w:w="1152"/>
        <w:gridCol w:w="4093"/>
        <w:gridCol w:w="992"/>
        <w:gridCol w:w="992"/>
        <w:gridCol w:w="1134"/>
      </w:tblGrid>
      <w:tr w:rsidR="007336FD" w:rsidRPr="006354FB" w14:paraId="460BFE9B" w14:textId="77777777" w:rsidTr="000B06FC">
        <w:trPr>
          <w:jc w:val="center"/>
        </w:trPr>
        <w:tc>
          <w:tcPr>
            <w:tcW w:w="709" w:type="dxa"/>
            <w:tcBorders>
              <w:top w:val="single" w:sz="4" w:space="0" w:color="FFFFFF"/>
              <w:left w:val="single" w:sz="4" w:space="0" w:color="FFFFFF"/>
              <w:right w:val="nil"/>
            </w:tcBorders>
            <w:shd w:val="clear" w:color="auto" w:fill="002060"/>
          </w:tcPr>
          <w:p w14:paraId="60213226"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14:paraId="748DB424"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152" w:type="dxa"/>
            <w:tcBorders>
              <w:top w:val="single" w:sz="4" w:space="0" w:color="FFFFFF"/>
              <w:left w:val="nil"/>
              <w:right w:val="nil"/>
            </w:tcBorders>
            <w:shd w:val="clear" w:color="auto" w:fill="002060"/>
          </w:tcPr>
          <w:p w14:paraId="7B44CF32"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4093" w:type="dxa"/>
            <w:tcBorders>
              <w:top w:val="single" w:sz="4" w:space="0" w:color="FFFFFF"/>
              <w:left w:val="nil"/>
              <w:right w:val="nil"/>
            </w:tcBorders>
            <w:shd w:val="clear" w:color="auto" w:fill="002060"/>
          </w:tcPr>
          <w:p w14:paraId="19CDB6C4"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14:paraId="03E92B96"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14:paraId="2339DDAE"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14:paraId="7DFA1AEC"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14:paraId="7EE7D135"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14:paraId="1E51D9AA"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14:paraId="45180887"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14:paraId="2E3DF0D1" w14:textId="77777777" w:rsidTr="000B06FC">
        <w:trPr>
          <w:trHeight w:val="2230"/>
          <w:jc w:val="center"/>
        </w:trPr>
        <w:tc>
          <w:tcPr>
            <w:tcW w:w="709" w:type="dxa"/>
            <w:tcBorders>
              <w:left w:val="single" w:sz="4" w:space="0" w:color="FFFFFF"/>
            </w:tcBorders>
            <w:shd w:val="clear" w:color="auto" w:fill="002060"/>
          </w:tcPr>
          <w:p w14:paraId="553358CC"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1</w:t>
            </w:r>
          </w:p>
        </w:tc>
        <w:tc>
          <w:tcPr>
            <w:tcW w:w="1152" w:type="dxa"/>
            <w:shd w:val="clear" w:color="auto" w:fill="B4C6E7"/>
          </w:tcPr>
          <w:p w14:paraId="2DE277CE" w14:textId="77777777" w:rsidR="007336FD" w:rsidRPr="006354FB" w:rsidRDefault="007336FD" w:rsidP="00DC66A0">
            <w:pPr>
              <w:spacing w:line="360" w:lineRule="auto"/>
              <w:rPr>
                <w:rFonts w:eastAsia="Times New Roman" w:cs="Calibri"/>
              </w:rPr>
            </w:pPr>
            <w:r w:rsidRPr="006354FB">
              <w:rPr>
                <w:rFonts w:eastAsia="Times New Roman" w:cs="Calibri"/>
              </w:rPr>
              <w:t>DKB301</w:t>
            </w:r>
          </w:p>
        </w:tc>
        <w:tc>
          <w:tcPr>
            <w:tcW w:w="4093" w:type="dxa"/>
            <w:shd w:val="clear" w:color="auto" w:fill="B4C6E7"/>
          </w:tcPr>
          <w:p w14:paraId="641AF0AD" w14:textId="77777777" w:rsidR="007336FD" w:rsidRPr="006354FB" w:rsidRDefault="007336FD" w:rsidP="00DC66A0">
            <w:pPr>
              <w:spacing w:line="360" w:lineRule="auto"/>
              <w:rPr>
                <w:rFonts w:eastAsia="Times New Roman" w:cs="Calibri"/>
              </w:rPr>
            </w:pPr>
            <w:r w:rsidRPr="006354FB">
              <w:rPr>
                <w:rFonts w:eastAsia="Times New Roman" w:cs="Calibri"/>
              </w:rPr>
              <w:t>Ders Kurulu Bloğu – 3</w:t>
            </w:r>
          </w:p>
          <w:p w14:paraId="78900AB0" w14:textId="77777777" w:rsidR="007336FD" w:rsidRPr="006354FB" w:rsidRDefault="007336FD" w:rsidP="00DC66A0">
            <w:pPr>
              <w:spacing w:line="360" w:lineRule="auto"/>
              <w:rPr>
                <w:rFonts w:eastAsia="Times New Roman" w:cs="Calibri"/>
              </w:rPr>
            </w:pPr>
            <w:r w:rsidRPr="006354FB">
              <w:rPr>
                <w:rFonts w:eastAsia="Times New Roman" w:cs="Calibri"/>
              </w:rPr>
              <w:t xml:space="preserve"> 1. Hücre ve Doku Zedelenmesi</w:t>
            </w:r>
          </w:p>
          <w:p w14:paraId="48F70D14" w14:textId="77777777" w:rsidR="007336FD" w:rsidRPr="006354FB" w:rsidRDefault="007336FD" w:rsidP="00DC66A0">
            <w:pPr>
              <w:spacing w:line="360" w:lineRule="auto"/>
              <w:rPr>
                <w:rFonts w:eastAsia="Times New Roman" w:cs="Calibri"/>
              </w:rPr>
            </w:pPr>
            <w:r w:rsidRPr="006354FB">
              <w:rPr>
                <w:rFonts w:eastAsia="Times New Roman" w:cs="Calibri"/>
              </w:rPr>
              <w:t xml:space="preserve"> 2. Enfeksiyon ve Hemopoetik Sistem Has</w:t>
            </w:r>
          </w:p>
          <w:p w14:paraId="48BD9DF1" w14:textId="77777777" w:rsidR="007336FD" w:rsidRPr="006354FB" w:rsidRDefault="007336FD" w:rsidP="00DC66A0">
            <w:pPr>
              <w:spacing w:line="360" w:lineRule="auto"/>
              <w:rPr>
                <w:rFonts w:eastAsia="Times New Roman" w:cs="Calibri"/>
              </w:rPr>
            </w:pPr>
            <w:r w:rsidRPr="006354FB">
              <w:rPr>
                <w:rFonts w:eastAsia="Times New Roman" w:cs="Calibri"/>
              </w:rPr>
              <w:t xml:space="preserve"> 3. Solunum ve Dolaşım Sistemi Has</w:t>
            </w:r>
          </w:p>
          <w:p w14:paraId="2D61130C" w14:textId="77777777" w:rsidR="007336FD" w:rsidRPr="006354FB" w:rsidRDefault="007336FD" w:rsidP="00DC66A0">
            <w:pPr>
              <w:spacing w:line="360" w:lineRule="auto"/>
              <w:rPr>
                <w:rFonts w:eastAsia="Times New Roman" w:cs="Calibri"/>
              </w:rPr>
            </w:pPr>
            <w:r w:rsidRPr="006354FB">
              <w:rPr>
                <w:rFonts w:eastAsia="Times New Roman" w:cs="Calibri"/>
              </w:rPr>
              <w:t xml:space="preserve"> 4. Sindirim Sistemi Hastalıkları</w:t>
            </w:r>
          </w:p>
          <w:p w14:paraId="00248DCD" w14:textId="77777777" w:rsidR="007336FD" w:rsidRPr="006354FB" w:rsidRDefault="007336FD" w:rsidP="00DC66A0">
            <w:pPr>
              <w:spacing w:line="360" w:lineRule="auto"/>
              <w:rPr>
                <w:rFonts w:eastAsia="Times New Roman" w:cs="Calibri"/>
              </w:rPr>
            </w:pPr>
            <w:r w:rsidRPr="006354FB">
              <w:rPr>
                <w:rFonts w:eastAsia="Times New Roman" w:cs="Calibri"/>
              </w:rPr>
              <w:t xml:space="preserve"> 5. Nöro-Endokrin Sistem Hastalıkları</w:t>
            </w:r>
          </w:p>
          <w:p w14:paraId="1560AE2B" w14:textId="77777777" w:rsidR="007336FD" w:rsidRPr="006354FB" w:rsidRDefault="007336FD" w:rsidP="00DC66A0">
            <w:pPr>
              <w:spacing w:line="360" w:lineRule="auto"/>
              <w:rPr>
                <w:rFonts w:eastAsia="Times New Roman" w:cs="Calibri"/>
              </w:rPr>
            </w:pPr>
            <w:r w:rsidRPr="006354FB">
              <w:rPr>
                <w:rFonts w:eastAsia="Times New Roman" w:cs="Calibri"/>
              </w:rPr>
              <w:t xml:space="preserve"> 6. Ürogenital Sistem Hastalıkları</w:t>
            </w:r>
          </w:p>
          <w:p w14:paraId="3906600B" w14:textId="77777777" w:rsidR="007336FD" w:rsidRPr="006354FB" w:rsidRDefault="007336FD" w:rsidP="00DC66A0">
            <w:pPr>
              <w:spacing w:line="360" w:lineRule="auto"/>
              <w:rPr>
                <w:rFonts w:eastAsia="Times New Roman" w:cs="Calibri"/>
              </w:rPr>
            </w:pPr>
            <w:r w:rsidRPr="006354FB">
              <w:rPr>
                <w:rFonts w:eastAsia="Times New Roman" w:cs="Calibri"/>
              </w:rPr>
              <w:t xml:space="preserve"> 7. Kas-iskelet Sis ve Kollajen Doku Has</w:t>
            </w:r>
          </w:p>
        </w:tc>
        <w:tc>
          <w:tcPr>
            <w:tcW w:w="992" w:type="dxa"/>
            <w:shd w:val="clear" w:color="auto" w:fill="B4C6E7"/>
          </w:tcPr>
          <w:p w14:paraId="449F6596" w14:textId="77777777" w:rsidR="007336FD" w:rsidRPr="006354FB" w:rsidRDefault="007336FD" w:rsidP="00DC66A0">
            <w:pPr>
              <w:spacing w:line="360" w:lineRule="auto"/>
              <w:jc w:val="center"/>
              <w:rPr>
                <w:rFonts w:eastAsia="Times New Roman" w:cs="Calibri"/>
              </w:rPr>
            </w:pPr>
            <w:r w:rsidRPr="006354FB">
              <w:rPr>
                <w:rFonts w:eastAsia="Times New Roman" w:cs="Calibri"/>
              </w:rPr>
              <w:t>604</w:t>
            </w:r>
          </w:p>
        </w:tc>
        <w:tc>
          <w:tcPr>
            <w:tcW w:w="992" w:type="dxa"/>
            <w:shd w:val="clear" w:color="auto" w:fill="B4C6E7"/>
          </w:tcPr>
          <w:p w14:paraId="32090482" w14:textId="77777777" w:rsidR="007336FD" w:rsidRPr="006354FB" w:rsidRDefault="007336FD" w:rsidP="00DC66A0">
            <w:pPr>
              <w:spacing w:line="360" w:lineRule="auto"/>
              <w:jc w:val="center"/>
              <w:rPr>
                <w:rFonts w:eastAsia="Times New Roman" w:cs="Calibri"/>
              </w:rPr>
            </w:pPr>
            <w:r w:rsidRPr="006354FB">
              <w:rPr>
                <w:rFonts w:eastAsia="Times New Roman" w:cs="Calibri"/>
              </w:rPr>
              <w:t>55</w:t>
            </w:r>
          </w:p>
        </w:tc>
        <w:tc>
          <w:tcPr>
            <w:tcW w:w="1134" w:type="dxa"/>
            <w:shd w:val="clear" w:color="auto" w:fill="B4C6E7"/>
          </w:tcPr>
          <w:p w14:paraId="1EFEC0FA" w14:textId="77777777" w:rsidR="007336FD" w:rsidRPr="006354FB" w:rsidRDefault="007336FD" w:rsidP="00DC66A0">
            <w:pPr>
              <w:spacing w:line="360" w:lineRule="auto"/>
              <w:jc w:val="center"/>
              <w:rPr>
                <w:rFonts w:eastAsia="Times New Roman" w:cs="Calibri"/>
              </w:rPr>
            </w:pPr>
            <w:r w:rsidRPr="006354FB">
              <w:rPr>
                <w:rFonts w:eastAsia="Times New Roman" w:cs="Calibri"/>
              </w:rPr>
              <w:t>659</w:t>
            </w:r>
          </w:p>
        </w:tc>
      </w:tr>
      <w:tr w:rsidR="007336FD" w:rsidRPr="006354FB" w14:paraId="14A59DF4" w14:textId="77777777" w:rsidTr="000B06FC">
        <w:trPr>
          <w:trHeight w:val="406"/>
          <w:jc w:val="center"/>
        </w:trPr>
        <w:tc>
          <w:tcPr>
            <w:tcW w:w="709" w:type="dxa"/>
            <w:tcBorders>
              <w:left w:val="single" w:sz="4" w:space="0" w:color="FFFFFF"/>
            </w:tcBorders>
            <w:shd w:val="clear" w:color="auto" w:fill="002060"/>
          </w:tcPr>
          <w:p w14:paraId="194C4C08" w14:textId="77777777"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2</w:t>
            </w:r>
          </w:p>
        </w:tc>
        <w:tc>
          <w:tcPr>
            <w:tcW w:w="1152" w:type="dxa"/>
            <w:shd w:val="clear" w:color="auto" w:fill="D9E2F3"/>
          </w:tcPr>
          <w:p w14:paraId="1F0D9B09" w14:textId="77777777" w:rsidR="007336FD" w:rsidRPr="006354FB" w:rsidRDefault="007336FD" w:rsidP="00DC66A0">
            <w:pPr>
              <w:spacing w:line="360" w:lineRule="auto"/>
              <w:rPr>
                <w:rFonts w:eastAsia="Times New Roman" w:cs="Calibri"/>
              </w:rPr>
            </w:pPr>
          </w:p>
        </w:tc>
        <w:tc>
          <w:tcPr>
            <w:tcW w:w="4093" w:type="dxa"/>
            <w:shd w:val="clear" w:color="auto" w:fill="D9E2F3"/>
          </w:tcPr>
          <w:p w14:paraId="680170B9" w14:textId="77777777" w:rsidR="007336FD" w:rsidRPr="006354FB" w:rsidRDefault="007336FD" w:rsidP="00DC66A0">
            <w:pPr>
              <w:spacing w:line="360" w:lineRule="auto"/>
              <w:rPr>
                <w:rFonts w:eastAsia="Times New Roman" w:cs="Calibri"/>
              </w:rPr>
            </w:pPr>
            <w:r w:rsidRPr="006354FB">
              <w:rPr>
                <w:rFonts w:eastAsia="Times New Roman" w:cs="Calibri"/>
              </w:rPr>
              <w:t>Seçmeli Ders (Bilim Tarihi, Bilim Felsefesi, Tıp Sosyolojisi, Felsefeye Giriş, Tıbbi Çeviri (İngilizce), Bilim Ve Sahte Bilim, Filmlerde Biyoetik, Sağlık İletişimi, Sağlık Psikolojisine Giriş, Uluslararası Mutfaklar, Briç, Oryantring)</w:t>
            </w:r>
          </w:p>
        </w:tc>
        <w:tc>
          <w:tcPr>
            <w:tcW w:w="992" w:type="dxa"/>
            <w:shd w:val="clear" w:color="auto" w:fill="D9E2F3"/>
          </w:tcPr>
          <w:p w14:paraId="1A4E5BDA" w14:textId="77777777" w:rsidR="007336FD" w:rsidRPr="006354FB" w:rsidRDefault="007336FD" w:rsidP="00DC66A0">
            <w:pPr>
              <w:spacing w:line="360" w:lineRule="auto"/>
              <w:jc w:val="center"/>
              <w:rPr>
                <w:rFonts w:eastAsia="Times New Roman" w:cs="Calibri"/>
              </w:rPr>
            </w:pPr>
            <w:r w:rsidRPr="006354FB">
              <w:rPr>
                <w:rFonts w:eastAsia="Times New Roman" w:cs="Calibri"/>
              </w:rPr>
              <w:t>54</w:t>
            </w:r>
          </w:p>
        </w:tc>
        <w:tc>
          <w:tcPr>
            <w:tcW w:w="992" w:type="dxa"/>
            <w:shd w:val="clear" w:color="auto" w:fill="D9E2F3"/>
          </w:tcPr>
          <w:p w14:paraId="4B266A39" w14:textId="77777777" w:rsidR="007336FD" w:rsidRPr="006354FB" w:rsidRDefault="007336FD" w:rsidP="00DC66A0">
            <w:pPr>
              <w:spacing w:line="360" w:lineRule="auto"/>
              <w:jc w:val="center"/>
              <w:rPr>
                <w:rFonts w:eastAsia="Times New Roman" w:cs="Calibri"/>
              </w:rPr>
            </w:pPr>
            <w:r w:rsidRPr="006354FB">
              <w:rPr>
                <w:rFonts w:eastAsia="Times New Roman" w:cs="Calibri"/>
              </w:rPr>
              <w:t>-</w:t>
            </w:r>
          </w:p>
        </w:tc>
        <w:tc>
          <w:tcPr>
            <w:tcW w:w="1134" w:type="dxa"/>
            <w:shd w:val="clear" w:color="auto" w:fill="D9E2F3"/>
          </w:tcPr>
          <w:p w14:paraId="1BC5F71C" w14:textId="77777777" w:rsidR="007336FD" w:rsidRPr="006354FB" w:rsidRDefault="007336FD" w:rsidP="00DC66A0">
            <w:pPr>
              <w:spacing w:line="360" w:lineRule="auto"/>
              <w:jc w:val="center"/>
              <w:rPr>
                <w:rFonts w:eastAsia="Times New Roman" w:cs="Calibri"/>
              </w:rPr>
            </w:pPr>
            <w:r w:rsidRPr="006354FB">
              <w:rPr>
                <w:rFonts w:eastAsia="Times New Roman" w:cs="Calibri"/>
              </w:rPr>
              <w:t>54</w:t>
            </w:r>
          </w:p>
        </w:tc>
      </w:tr>
      <w:tr w:rsidR="007336FD" w:rsidRPr="006354FB" w14:paraId="02E543CC" w14:textId="77777777" w:rsidTr="000B06FC">
        <w:trPr>
          <w:jc w:val="center"/>
        </w:trPr>
        <w:tc>
          <w:tcPr>
            <w:tcW w:w="709" w:type="dxa"/>
            <w:tcBorders>
              <w:left w:val="single" w:sz="4" w:space="0" w:color="FFFFFF"/>
              <w:bottom w:val="single" w:sz="4" w:space="0" w:color="FFFFFF"/>
            </w:tcBorders>
            <w:shd w:val="clear" w:color="auto" w:fill="002060"/>
          </w:tcPr>
          <w:p w14:paraId="30A956A2" w14:textId="77777777" w:rsidR="007336FD" w:rsidRPr="006354FB" w:rsidRDefault="007336FD" w:rsidP="00DC66A0">
            <w:pPr>
              <w:spacing w:line="360" w:lineRule="auto"/>
              <w:jc w:val="center"/>
              <w:rPr>
                <w:rFonts w:eastAsia="Times New Roman" w:cs="Calibri"/>
                <w:b/>
                <w:bCs/>
                <w:color w:val="FFFFFF"/>
              </w:rPr>
            </w:pPr>
          </w:p>
        </w:tc>
        <w:tc>
          <w:tcPr>
            <w:tcW w:w="1152" w:type="dxa"/>
            <w:shd w:val="clear" w:color="auto" w:fill="B4C6E7"/>
          </w:tcPr>
          <w:p w14:paraId="6B6D5925" w14:textId="77777777" w:rsidR="007336FD" w:rsidRPr="006354FB" w:rsidRDefault="007336FD" w:rsidP="00DC66A0">
            <w:pPr>
              <w:spacing w:line="360" w:lineRule="auto"/>
              <w:rPr>
                <w:rFonts w:eastAsia="Times New Roman" w:cs="Calibri"/>
                <w:b/>
                <w:bCs/>
                <w:color w:val="FFFFFF"/>
              </w:rPr>
            </w:pPr>
          </w:p>
        </w:tc>
        <w:tc>
          <w:tcPr>
            <w:tcW w:w="4093" w:type="dxa"/>
            <w:shd w:val="clear" w:color="auto" w:fill="B4C6E7"/>
          </w:tcPr>
          <w:p w14:paraId="5D01C78B"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TOPLAM</w:t>
            </w:r>
          </w:p>
        </w:tc>
        <w:tc>
          <w:tcPr>
            <w:tcW w:w="992" w:type="dxa"/>
            <w:shd w:val="clear" w:color="auto" w:fill="B4C6E7"/>
          </w:tcPr>
          <w:p w14:paraId="2850F6F0"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658</w:t>
            </w:r>
          </w:p>
        </w:tc>
        <w:tc>
          <w:tcPr>
            <w:tcW w:w="992" w:type="dxa"/>
            <w:shd w:val="clear" w:color="auto" w:fill="B4C6E7"/>
          </w:tcPr>
          <w:p w14:paraId="451E2E0D"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55</w:t>
            </w:r>
          </w:p>
        </w:tc>
        <w:tc>
          <w:tcPr>
            <w:tcW w:w="1134" w:type="dxa"/>
            <w:shd w:val="clear" w:color="auto" w:fill="B4C6E7"/>
          </w:tcPr>
          <w:p w14:paraId="31D992E6" w14:textId="77777777" w:rsidR="007336FD" w:rsidRPr="006354FB" w:rsidRDefault="007336FD" w:rsidP="00DC66A0">
            <w:pPr>
              <w:spacing w:line="360" w:lineRule="auto"/>
              <w:jc w:val="center"/>
              <w:rPr>
                <w:rFonts w:eastAsia="Times New Roman" w:cs="Calibri"/>
                <w:b/>
                <w:bCs/>
              </w:rPr>
            </w:pPr>
            <w:r w:rsidRPr="006354FB">
              <w:rPr>
                <w:rFonts w:eastAsia="Times New Roman" w:cs="Calibri"/>
                <w:b/>
                <w:bCs/>
              </w:rPr>
              <w:t>713</w:t>
            </w:r>
          </w:p>
        </w:tc>
      </w:tr>
    </w:tbl>
    <w:p w14:paraId="30668C1A" w14:textId="77777777" w:rsidR="007336FD" w:rsidRPr="006354FB" w:rsidRDefault="007336FD" w:rsidP="007336FD">
      <w:pPr>
        <w:autoSpaceDE w:val="0"/>
        <w:autoSpaceDN w:val="0"/>
        <w:adjustRightInd w:val="0"/>
        <w:spacing w:line="360" w:lineRule="auto"/>
        <w:ind w:firstLine="708"/>
        <w:jc w:val="both"/>
        <w:rPr>
          <w:rFonts w:cs="Calibri"/>
          <w:noProof/>
        </w:rPr>
      </w:pPr>
    </w:p>
    <w:p w14:paraId="6919949E" w14:textId="77777777" w:rsidR="007336FD" w:rsidRPr="006354FB" w:rsidRDefault="007336FD" w:rsidP="007336FD">
      <w:pPr>
        <w:autoSpaceDE w:val="0"/>
        <w:autoSpaceDN w:val="0"/>
        <w:adjustRightInd w:val="0"/>
        <w:spacing w:line="360" w:lineRule="auto"/>
        <w:ind w:firstLine="708"/>
        <w:jc w:val="both"/>
        <w:rPr>
          <w:rFonts w:cs="Calibri"/>
          <w:noProof/>
        </w:rPr>
      </w:pPr>
      <w:r w:rsidRPr="006354FB">
        <w:rPr>
          <w:rFonts w:cs="Calibri"/>
          <w:noProof/>
        </w:rPr>
        <w:t>Bu veriler ışığı altında, fakültemiz eğitim programında öğrenci iş yükü uygulaması, kurumsal amaçlar doğrultusunda ve sürdürülebilir şekilde kurumun tamamında benimsenmiştir. Kurumun bu hususta kendine özgü ve yenilikçi birçok uygulaması bulunmakta ve bu uygulamaların bir kısmı diğer kurumlar tarafından örnek alınmaktadır.</w:t>
      </w:r>
    </w:p>
    <w:p w14:paraId="156753B5" w14:textId="77777777" w:rsidR="00221B1C" w:rsidRPr="006354FB" w:rsidRDefault="00221B1C" w:rsidP="00221B1C">
      <w:pPr>
        <w:spacing w:line="360" w:lineRule="auto"/>
        <w:jc w:val="both"/>
        <w:rPr>
          <w:rFonts w:cs="Calibri"/>
          <w:iCs/>
        </w:rPr>
      </w:pPr>
    </w:p>
    <w:p w14:paraId="38030638" w14:textId="77777777" w:rsidR="00EE4AD6" w:rsidRPr="006354FB" w:rsidRDefault="00EE4AD6" w:rsidP="00EE4AD6">
      <w:pPr>
        <w:rPr>
          <w:b/>
        </w:rPr>
      </w:pPr>
      <w:r w:rsidRPr="006354FB">
        <w:rPr>
          <w:b/>
        </w:rPr>
        <w:t xml:space="preserve">B.1.5. </w:t>
      </w:r>
      <w:r w:rsidRPr="006354FB">
        <w:rPr>
          <w:rFonts w:cs="Calibri"/>
          <w:b/>
        </w:rPr>
        <w:t>Ölçme ve değerlendirme</w:t>
      </w:r>
      <w:r w:rsidR="0036256C" w:rsidRPr="006354FB">
        <w:rPr>
          <w:rFonts w:cs="Calibri"/>
          <w:b/>
        </w:rPr>
        <w:t xml:space="preserve"> sistemi</w:t>
      </w:r>
    </w:p>
    <w:p w14:paraId="67126669" w14:textId="77777777" w:rsidR="00EE4AD6" w:rsidRPr="006354FB" w:rsidRDefault="00EE4AD6" w:rsidP="00D059E8">
      <w:pPr>
        <w:pStyle w:val="Balk3"/>
      </w:pPr>
    </w:p>
    <w:p w14:paraId="47EFC2B4" w14:textId="77777777" w:rsidR="00EE4AD6" w:rsidRPr="006354FB" w:rsidRDefault="00EE4AD6" w:rsidP="00EE4AD6">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865"/>
        <w:gridCol w:w="1837"/>
        <w:gridCol w:w="1838"/>
        <w:gridCol w:w="1838"/>
      </w:tblGrid>
      <w:tr w:rsidR="00B730F2" w:rsidRPr="006354FB" w14:paraId="089E8B30" w14:textId="77777777" w:rsidTr="003219AE">
        <w:trPr>
          <w:jc w:val="center"/>
        </w:trPr>
        <w:tc>
          <w:tcPr>
            <w:tcW w:w="1836" w:type="dxa"/>
            <w:shd w:val="clear" w:color="auto" w:fill="002060"/>
          </w:tcPr>
          <w:p w14:paraId="540D5732" w14:textId="77777777" w:rsidR="00EE4AD6" w:rsidRPr="006354FB" w:rsidRDefault="00EE4AD6" w:rsidP="00D059E8">
            <w:pPr>
              <w:pStyle w:val="Balk3"/>
            </w:pPr>
            <w:r w:rsidRPr="006354FB">
              <w:t>1</w:t>
            </w:r>
          </w:p>
        </w:tc>
        <w:tc>
          <w:tcPr>
            <w:tcW w:w="1865" w:type="dxa"/>
            <w:shd w:val="clear" w:color="auto" w:fill="002060"/>
          </w:tcPr>
          <w:p w14:paraId="1ED6F0E8" w14:textId="77777777" w:rsidR="00EE4AD6" w:rsidRPr="006354FB" w:rsidRDefault="00EE4AD6" w:rsidP="00D059E8">
            <w:pPr>
              <w:pStyle w:val="Balk3"/>
            </w:pPr>
            <w:r w:rsidRPr="006354FB">
              <w:t>2</w:t>
            </w:r>
          </w:p>
        </w:tc>
        <w:tc>
          <w:tcPr>
            <w:tcW w:w="1837" w:type="dxa"/>
            <w:shd w:val="clear" w:color="auto" w:fill="002060"/>
          </w:tcPr>
          <w:p w14:paraId="36E4C2A8" w14:textId="77777777" w:rsidR="00EE4AD6" w:rsidRPr="006354FB" w:rsidRDefault="00EE4AD6" w:rsidP="00D059E8">
            <w:pPr>
              <w:pStyle w:val="Balk3"/>
            </w:pPr>
            <w:r w:rsidRPr="006354FB">
              <w:t>3</w:t>
            </w:r>
          </w:p>
        </w:tc>
        <w:tc>
          <w:tcPr>
            <w:tcW w:w="1838" w:type="dxa"/>
            <w:shd w:val="clear" w:color="auto" w:fill="002060"/>
          </w:tcPr>
          <w:p w14:paraId="010C80B9" w14:textId="77777777" w:rsidR="00EE4AD6" w:rsidRPr="006354FB" w:rsidRDefault="00EE4AD6" w:rsidP="00D059E8">
            <w:pPr>
              <w:pStyle w:val="Balk3"/>
            </w:pPr>
            <w:r w:rsidRPr="006354FB">
              <w:t>4</w:t>
            </w:r>
          </w:p>
        </w:tc>
        <w:tc>
          <w:tcPr>
            <w:tcW w:w="1838" w:type="dxa"/>
            <w:shd w:val="clear" w:color="auto" w:fill="002060"/>
          </w:tcPr>
          <w:p w14:paraId="57B2FCF1" w14:textId="77777777" w:rsidR="00EE4AD6" w:rsidRPr="006354FB" w:rsidRDefault="00EE4AD6" w:rsidP="00D059E8">
            <w:pPr>
              <w:pStyle w:val="Balk3"/>
            </w:pPr>
            <w:r w:rsidRPr="006354FB">
              <w:t>5</w:t>
            </w:r>
          </w:p>
        </w:tc>
      </w:tr>
      <w:tr w:rsidR="00B730F2" w:rsidRPr="006354FB" w14:paraId="74D593A6" w14:textId="77777777" w:rsidTr="003219AE">
        <w:trPr>
          <w:jc w:val="center"/>
        </w:trPr>
        <w:tc>
          <w:tcPr>
            <w:tcW w:w="1836" w:type="dxa"/>
            <w:shd w:val="clear" w:color="auto" w:fill="EDEDED"/>
          </w:tcPr>
          <w:p w14:paraId="454E6304" w14:textId="77777777" w:rsidR="00EE4AD6" w:rsidRPr="006354FB" w:rsidRDefault="00EE4AD6" w:rsidP="00D059E8">
            <w:pPr>
              <w:pStyle w:val="Balk3"/>
            </w:pPr>
            <w:r w:rsidRPr="006354FB">
              <w:rPr>
                <w:rFonts w:eastAsia="MS Gothic" w:hint="eastAsia"/>
              </w:rPr>
              <w:t>☐</w:t>
            </w:r>
          </w:p>
        </w:tc>
        <w:tc>
          <w:tcPr>
            <w:tcW w:w="1865" w:type="dxa"/>
            <w:shd w:val="clear" w:color="auto" w:fill="EDEDED"/>
          </w:tcPr>
          <w:p w14:paraId="6B395B3B" w14:textId="77777777" w:rsidR="00EE4AD6" w:rsidRPr="006354FB" w:rsidRDefault="00EE4AD6" w:rsidP="00D059E8">
            <w:pPr>
              <w:pStyle w:val="Balk3"/>
            </w:pPr>
            <w:r w:rsidRPr="006354FB">
              <w:rPr>
                <w:rFonts w:eastAsia="MS Gothic" w:hint="eastAsia"/>
              </w:rPr>
              <w:t>☐</w:t>
            </w:r>
          </w:p>
        </w:tc>
        <w:tc>
          <w:tcPr>
            <w:tcW w:w="1837" w:type="dxa"/>
            <w:shd w:val="clear" w:color="auto" w:fill="EDEDED"/>
          </w:tcPr>
          <w:p w14:paraId="126DCAEA" w14:textId="77777777" w:rsidR="00EE4AD6" w:rsidRPr="006354FB" w:rsidRDefault="00EE4AD6" w:rsidP="00D059E8">
            <w:pPr>
              <w:pStyle w:val="Balk3"/>
            </w:pPr>
            <w:r w:rsidRPr="006354FB">
              <w:rPr>
                <w:rFonts w:eastAsia="MS Gothic" w:hint="eastAsia"/>
              </w:rPr>
              <w:t>☐</w:t>
            </w:r>
          </w:p>
        </w:tc>
        <w:tc>
          <w:tcPr>
            <w:tcW w:w="1838" w:type="dxa"/>
            <w:shd w:val="clear" w:color="auto" w:fill="EDEDED"/>
          </w:tcPr>
          <w:p w14:paraId="190E3CD1" w14:textId="77777777" w:rsidR="00EE4AD6" w:rsidRPr="006354FB" w:rsidRDefault="00EE4AD6" w:rsidP="00D059E8">
            <w:pPr>
              <w:pStyle w:val="Balk3"/>
            </w:pPr>
            <w:r w:rsidRPr="006354FB">
              <w:rPr>
                <w:rFonts w:eastAsia="MS Gothic" w:hint="eastAsia"/>
              </w:rPr>
              <w:t>☐</w:t>
            </w:r>
          </w:p>
        </w:tc>
        <w:tc>
          <w:tcPr>
            <w:tcW w:w="1838" w:type="dxa"/>
            <w:shd w:val="clear" w:color="auto" w:fill="EDEDED"/>
          </w:tcPr>
          <w:p w14:paraId="523FCE2E" w14:textId="77777777" w:rsidR="00EE4AD6" w:rsidRPr="006354FB" w:rsidRDefault="008B16FB" w:rsidP="00D059E8">
            <w:pPr>
              <w:pStyle w:val="Balk3"/>
            </w:pPr>
            <w:r w:rsidRPr="006354FB">
              <w:rPr>
                <w:rFonts w:eastAsia="MS Gothic"/>
              </w:rPr>
              <w:t>X</w:t>
            </w:r>
          </w:p>
        </w:tc>
      </w:tr>
      <w:tr w:rsidR="00B730F2" w:rsidRPr="006354FB" w14:paraId="2787E3FD" w14:textId="77777777" w:rsidTr="003219AE">
        <w:trPr>
          <w:jc w:val="center"/>
        </w:trPr>
        <w:tc>
          <w:tcPr>
            <w:tcW w:w="1836" w:type="dxa"/>
            <w:shd w:val="clear" w:color="auto" w:fill="auto"/>
            <w:tcMar>
              <w:left w:w="57" w:type="dxa"/>
              <w:right w:w="57" w:type="dxa"/>
            </w:tcMar>
          </w:tcPr>
          <w:p w14:paraId="408E3872" w14:textId="77777777" w:rsidR="00EE4AD6" w:rsidRPr="006354FB" w:rsidRDefault="00EE4AD6" w:rsidP="00EE4AD6">
            <w:pPr>
              <w:rPr>
                <w:sz w:val="17"/>
                <w:szCs w:val="17"/>
              </w:rPr>
            </w:pPr>
            <w:r w:rsidRPr="006354FB">
              <w:rPr>
                <w:sz w:val="17"/>
                <w:szCs w:val="17"/>
              </w:rPr>
              <w:t>Kurumun ölçme ve değerlendirme sistemi bulunmamaktadır.</w:t>
            </w:r>
          </w:p>
        </w:tc>
        <w:tc>
          <w:tcPr>
            <w:tcW w:w="1865" w:type="dxa"/>
            <w:shd w:val="clear" w:color="auto" w:fill="auto"/>
            <w:tcMar>
              <w:left w:w="57" w:type="dxa"/>
              <w:right w:w="57" w:type="dxa"/>
            </w:tcMar>
          </w:tcPr>
          <w:p w14:paraId="2B18520B" w14:textId="77777777" w:rsidR="00EE4AD6" w:rsidRPr="006354FB" w:rsidRDefault="00EE4AD6" w:rsidP="00EE4AD6">
            <w:pPr>
              <w:rPr>
                <w:sz w:val="17"/>
                <w:szCs w:val="17"/>
              </w:rPr>
            </w:pPr>
            <w:r w:rsidRPr="006354FB">
              <w:rPr>
                <w:sz w:val="17"/>
                <w:szCs w:val="17"/>
              </w:rPr>
              <w:t>Programlarda öğrenci iş Kurumda bütüncül bir ölçme ve değerlendirme sistemi kurmak için tanımlanmış ilke ve kurallar bulunmaktadır.</w:t>
            </w:r>
          </w:p>
          <w:p w14:paraId="5F1047A9" w14:textId="77777777" w:rsidR="00EE4AD6" w:rsidRPr="006354FB" w:rsidRDefault="00EE4AD6" w:rsidP="00EE4AD6">
            <w:pPr>
              <w:rPr>
                <w:sz w:val="17"/>
                <w:szCs w:val="17"/>
              </w:rPr>
            </w:pPr>
          </w:p>
          <w:p w14:paraId="0E9A0C2B" w14:textId="77777777" w:rsidR="00EE4AD6" w:rsidRPr="006354FB" w:rsidRDefault="00EE4AD6" w:rsidP="00EE4AD6">
            <w:pPr>
              <w:rPr>
                <w:sz w:val="17"/>
                <w:szCs w:val="17"/>
              </w:rPr>
            </w:pPr>
          </w:p>
        </w:tc>
        <w:tc>
          <w:tcPr>
            <w:tcW w:w="1837" w:type="dxa"/>
            <w:shd w:val="clear" w:color="auto" w:fill="auto"/>
            <w:tcMar>
              <w:left w:w="57" w:type="dxa"/>
              <w:right w:w="57" w:type="dxa"/>
            </w:tcMar>
          </w:tcPr>
          <w:p w14:paraId="46D18511" w14:textId="77777777" w:rsidR="00EE4AD6" w:rsidRPr="006354FB" w:rsidRDefault="00EE4AD6" w:rsidP="00EE4AD6">
            <w:pPr>
              <w:rPr>
                <w:sz w:val="17"/>
                <w:szCs w:val="17"/>
              </w:rPr>
            </w:pPr>
            <w:r w:rsidRPr="006354FB">
              <w:rPr>
                <w:sz w:val="17"/>
                <w:szCs w:val="17"/>
              </w:rPr>
              <w:t>Kurumun genelinde bu ilke ve kuralara uygun ölçme ve değerlendirme uygulamaları yürütülmektedir.</w:t>
            </w:r>
          </w:p>
        </w:tc>
        <w:tc>
          <w:tcPr>
            <w:tcW w:w="1838" w:type="dxa"/>
            <w:shd w:val="clear" w:color="auto" w:fill="auto"/>
            <w:tcMar>
              <w:left w:w="57" w:type="dxa"/>
              <w:right w:w="57" w:type="dxa"/>
            </w:tcMar>
          </w:tcPr>
          <w:p w14:paraId="6EEAC6E6" w14:textId="77777777" w:rsidR="00EE4AD6" w:rsidRPr="006354FB" w:rsidRDefault="00EE4AD6" w:rsidP="00EE4AD6">
            <w:pPr>
              <w:rPr>
                <w:sz w:val="17"/>
                <w:szCs w:val="17"/>
              </w:rPr>
            </w:pPr>
            <w:r w:rsidRPr="006354FB">
              <w:rPr>
                <w:sz w:val="17"/>
                <w:szCs w:val="17"/>
              </w:rPr>
              <w:t>Kurumda ölçme ve değerlendirme uygulamaları izlenmekte ve izlem sonuçlarına göre ölçme ve değerlendirme sisteminde iyileştirme yapılmaktadır.</w:t>
            </w:r>
          </w:p>
        </w:tc>
        <w:tc>
          <w:tcPr>
            <w:tcW w:w="1838" w:type="dxa"/>
            <w:shd w:val="clear" w:color="auto" w:fill="auto"/>
            <w:tcMar>
              <w:left w:w="57" w:type="dxa"/>
              <w:right w:w="57" w:type="dxa"/>
            </w:tcMar>
          </w:tcPr>
          <w:p w14:paraId="3FDD4AB5" w14:textId="77777777" w:rsidR="00EE4AD6" w:rsidRPr="006354FB" w:rsidRDefault="00EE4AD6" w:rsidP="00EE4AD6">
            <w:pPr>
              <w:rPr>
                <w:sz w:val="17"/>
                <w:szCs w:val="17"/>
              </w:rPr>
            </w:pPr>
            <w:r w:rsidRPr="006354FB">
              <w:rPr>
                <w:sz w:val="17"/>
                <w:szCs w:val="17"/>
              </w:rPr>
              <w:t>İçselleştirilmiş, sistematik, sürdürülebilir ve örnek gösterilebilir uygulamalar bulunmaktadır.</w:t>
            </w:r>
          </w:p>
        </w:tc>
      </w:tr>
    </w:tbl>
    <w:p w14:paraId="23421968" w14:textId="77777777" w:rsidR="00EE4AD6" w:rsidRPr="006354FB" w:rsidRDefault="00EE4AD6" w:rsidP="00D059E8">
      <w:pPr>
        <w:pStyle w:val="Balk3"/>
      </w:pPr>
    </w:p>
    <w:p w14:paraId="39D582F9" w14:textId="77777777" w:rsidR="00F97258" w:rsidRPr="006354FB" w:rsidRDefault="007336FD" w:rsidP="00E8659A">
      <w:pPr>
        <w:pStyle w:val="GvdeMetni"/>
        <w:spacing w:before="90" w:line="360" w:lineRule="auto"/>
        <w:ind w:left="0" w:right="48" w:firstLine="708"/>
        <w:jc w:val="both"/>
        <w:rPr>
          <w:rFonts w:ascii="Calibri" w:hAnsi="Calibri" w:cs="Calibri"/>
          <w:sz w:val="22"/>
          <w:szCs w:val="22"/>
        </w:rPr>
      </w:pPr>
      <w:bookmarkStart w:id="18" w:name="_Hlk59632699"/>
      <w:r w:rsidRPr="006354FB">
        <w:rPr>
          <w:rFonts w:ascii="Calibri" w:hAnsi="Calibri" w:cs="Calibri"/>
          <w:sz w:val="22"/>
          <w:szCs w:val="22"/>
        </w:rPr>
        <w:t xml:space="preserve">Fakültemizde kullanılan ölçme-değerlendirme yöntem ve ölçütleri, “Mersin Üniversitesi Tıp </w:t>
      </w:r>
      <w:r w:rsidRPr="006354FB">
        <w:rPr>
          <w:rFonts w:ascii="Calibri" w:hAnsi="Calibri" w:cs="Calibri"/>
          <w:sz w:val="22"/>
          <w:szCs w:val="22"/>
        </w:rPr>
        <w:lastRenderedPageBreak/>
        <w:t>Fakültesi Öğretim ve Sınav Yönetmeliği” ve “Mersin Üniversitesi Tıp Fakültesi Öğretim ve Sınav Esasları” ile belirlenmektedir. Bu yönetmelik ve esaslar fakültemiz ve üniversitemiz web sayfasında yayınlanmaktadır</w:t>
      </w:r>
      <w:r w:rsidR="00F97258" w:rsidRPr="006354FB">
        <w:rPr>
          <w:rFonts w:ascii="Calibri" w:hAnsi="Calibri" w:cs="Calibri"/>
          <w:sz w:val="22"/>
          <w:szCs w:val="22"/>
        </w:rPr>
        <w:t>.</w:t>
      </w:r>
    </w:p>
    <w:p w14:paraId="4F0E5C47" w14:textId="77777777" w:rsidR="007336FD" w:rsidRPr="006354FB" w:rsidRDefault="00000000" w:rsidP="00E8659A">
      <w:pPr>
        <w:pStyle w:val="GvdeMetni"/>
        <w:spacing w:before="90" w:line="360" w:lineRule="auto"/>
        <w:ind w:left="0" w:right="48" w:firstLine="590"/>
        <w:jc w:val="both"/>
        <w:rPr>
          <w:rFonts w:ascii="Calibri" w:hAnsi="Calibri" w:cs="Calibri"/>
          <w:b/>
          <w:sz w:val="22"/>
          <w:szCs w:val="22"/>
        </w:rPr>
      </w:pPr>
      <w:hyperlink r:id="rId36">
        <w:r w:rsidR="007336FD" w:rsidRPr="006354FB">
          <w:rPr>
            <w:rFonts w:ascii="Calibri" w:hAnsi="Calibri" w:cs="Calibri"/>
            <w:color w:val="0000FF"/>
            <w:sz w:val="22"/>
            <w:szCs w:val="22"/>
            <w:u w:val="single" w:color="0000FF"/>
          </w:rPr>
          <w:t>http://www.mersin.edu.tr/akademik/tip-fakultesi/pano</w:t>
        </w:r>
      </w:hyperlink>
    </w:p>
    <w:bookmarkEnd w:id="18"/>
    <w:p w14:paraId="74F6F71E" w14:textId="77777777"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 xml:space="preserve">Eğitim programının farklı yıllar ve aşamalarında kullanılan ölçme yöntemleri ile elde edilen sonuçlar, mutlak değerlendirme kapsamında, mutlak ölçütlere dayalı olarak değerlendirilmektedir. Uygulanan bu ölçme değerlendirme yöntemleri, </w:t>
      </w:r>
      <w:r w:rsidR="00392BBD">
        <w:rPr>
          <w:rFonts w:ascii="Calibri" w:hAnsi="Calibri" w:cs="Calibri"/>
          <w:sz w:val="22"/>
          <w:szCs w:val="22"/>
        </w:rPr>
        <w:t>D</w:t>
      </w:r>
      <w:r w:rsidRPr="006354FB">
        <w:rPr>
          <w:rFonts w:ascii="Calibri" w:hAnsi="Calibri" w:cs="Calibri"/>
          <w:sz w:val="22"/>
          <w:szCs w:val="22"/>
        </w:rPr>
        <w:t xml:space="preserve">önem I, II, III ile </w:t>
      </w:r>
      <w:r w:rsidR="00392BBD">
        <w:rPr>
          <w:rFonts w:ascii="Calibri" w:hAnsi="Calibri" w:cs="Calibri"/>
          <w:sz w:val="22"/>
          <w:szCs w:val="22"/>
        </w:rPr>
        <w:t>D</w:t>
      </w:r>
      <w:r w:rsidRPr="006354FB">
        <w:rPr>
          <w:rFonts w:ascii="Calibri" w:hAnsi="Calibri" w:cs="Calibri"/>
          <w:sz w:val="22"/>
          <w:szCs w:val="22"/>
        </w:rPr>
        <w:t>önem IV, V ve VI’da farklıdır.</w:t>
      </w:r>
    </w:p>
    <w:p w14:paraId="4173263F" w14:textId="77777777" w:rsidR="006552C4" w:rsidRDefault="006552C4" w:rsidP="00E8659A">
      <w:pPr>
        <w:pStyle w:val="GvdeMetni"/>
        <w:spacing w:line="360" w:lineRule="auto"/>
        <w:ind w:left="0" w:right="48" w:hanging="27"/>
        <w:jc w:val="both"/>
        <w:rPr>
          <w:rFonts w:ascii="Calibri" w:hAnsi="Calibri" w:cs="Calibri"/>
          <w:sz w:val="22"/>
          <w:szCs w:val="22"/>
        </w:rPr>
      </w:pPr>
    </w:p>
    <w:p w14:paraId="798F0B89" w14:textId="77777777" w:rsidR="007336FD" w:rsidRPr="006354FB" w:rsidRDefault="007336FD" w:rsidP="00E8659A">
      <w:pPr>
        <w:pStyle w:val="GvdeMetni"/>
        <w:spacing w:line="360" w:lineRule="auto"/>
        <w:ind w:left="0" w:right="48" w:hanging="27"/>
        <w:jc w:val="both"/>
        <w:rPr>
          <w:rFonts w:ascii="Calibri" w:hAnsi="Calibri" w:cs="Calibri"/>
          <w:sz w:val="22"/>
          <w:szCs w:val="22"/>
        </w:rPr>
      </w:pPr>
      <w:r w:rsidRPr="00392BBD">
        <w:rPr>
          <w:rFonts w:ascii="Calibri" w:hAnsi="Calibri" w:cs="Calibri"/>
          <w:sz w:val="22"/>
          <w:szCs w:val="22"/>
        </w:rPr>
        <w:t>Dönem I, II ve III’de Uygulanan Ölçme Değerlendirme Yöntemleri</w:t>
      </w:r>
    </w:p>
    <w:p w14:paraId="7FBA8000" w14:textId="77777777" w:rsidR="008B16FB" w:rsidRPr="006354FB" w:rsidRDefault="007336FD" w:rsidP="00E8659A">
      <w:pPr>
        <w:pStyle w:val="GvdeMetni"/>
        <w:spacing w:line="360" w:lineRule="auto"/>
        <w:ind w:left="0" w:right="48" w:hanging="27"/>
        <w:jc w:val="both"/>
        <w:rPr>
          <w:rFonts w:ascii="Calibri" w:hAnsi="Calibri" w:cs="Calibri"/>
          <w:sz w:val="22"/>
          <w:szCs w:val="22"/>
        </w:rPr>
      </w:pPr>
      <w:r w:rsidRPr="006354FB">
        <w:rPr>
          <w:rFonts w:ascii="Calibri" w:hAnsi="Calibri" w:cs="Calibri"/>
          <w:sz w:val="22"/>
          <w:szCs w:val="22"/>
        </w:rPr>
        <w:tab/>
      </w:r>
      <w:r w:rsidRPr="006354FB">
        <w:rPr>
          <w:rFonts w:ascii="Calibri" w:hAnsi="Calibri" w:cs="Calibri"/>
          <w:sz w:val="22"/>
          <w:szCs w:val="22"/>
        </w:rPr>
        <w:tab/>
        <w:t>Dönem I, II ve III’de eğitim yıllık (bir dönem) halinde düzenlenmiştir. Bütün bir dönem boyunca verilen dersler, “ders kurulu bloğu” olarak tanımlanmıştır. Her dönemde, bütün bir yıl devam eden ders kurulu bloğu içinde, amaç ve öğrenim hedeflerine göre farklı sayılarda ders kurulları belirlenmiştir. Her bir ders kurulunun içinde o kurulun amaç ve öğrenim hedeflerine uygun teorik ve pratik dersler belli bir düzen içerisinde yerleştirilmiştir. Bu yerleştirme sırasında dönem koordinatörü, dersleri belirli bir sıra halinde yatay entegrasyonu sağlayacak biçimde ve öğrencinin en kolay anlayabileceği şekilde düzenlemektedir. Bir konu, farklı anabilim dallarının katkısıyla her yönüyle öğrencilere sunulmaktadır. İlk 3 dönemde teorik ve pratik derslerin yanı sıra, klinik uygulamalara giriş (KUG) dersi de kurullarda yer almaktadır. KUG dersi, mesleki beceriler ve iletişim becerileri kazandırmak amaçlıdır ve fakültemizde kayıtlı olan bütün öğrencilerin bu derslerin tamamını alması zorunludur. Her ders kurulunda hangi derslerin olduğu, bu dersleri hangi öğretim üyesinin ne zaman yapacağı, pratik derslerin konusu, süresi, zamanı, vb. ise eğitim-öğretim yılı başlamadan önce belirlenmekte ve “Mersin Üniversitesi Tıp Fakültesi Eğitim-Öğretim Programı” ile bütün öğrenci ve öğretim üyelerine fakültemiz web sayfası üzerinden duyurulmaktadır</w:t>
      </w:r>
      <w:r w:rsidR="00F97258" w:rsidRPr="006354FB">
        <w:rPr>
          <w:rFonts w:ascii="Calibri" w:hAnsi="Calibri" w:cs="Calibri"/>
          <w:sz w:val="22"/>
          <w:szCs w:val="22"/>
        </w:rPr>
        <w:t>.</w:t>
      </w:r>
    </w:p>
    <w:p w14:paraId="30CD7C4F" w14:textId="77777777" w:rsidR="007336FD" w:rsidRPr="006354FB" w:rsidRDefault="00000000" w:rsidP="00E8659A">
      <w:pPr>
        <w:pStyle w:val="GvdeMetni"/>
        <w:spacing w:line="360" w:lineRule="auto"/>
        <w:ind w:left="0" w:right="48" w:hanging="27"/>
        <w:jc w:val="both"/>
        <w:rPr>
          <w:rFonts w:ascii="Calibri" w:hAnsi="Calibri" w:cs="Calibri"/>
          <w:sz w:val="22"/>
          <w:szCs w:val="22"/>
        </w:rPr>
      </w:pPr>
      <w:hyperlink r:id="rId37">
        <w:r w:rsidR="007336FD" w:rsidRPr="006354FB">
          <w:rPr>
            <w:rFonts w:ascii="Calibri" w:hAnsi="Calibri" w:cs="Calibri"/>
            <w:color w:val="0000FF"/>
            <w:sz w:val="22"/>
            <w:szCs w:val="22"/>
            <w:u w:val="single" w:color="0000FF"/>
          </w:rPr>
          <w:t>http://www.mersin.edu.tr/akademik/tip-fakultesi/pano</w:t>
        </w:r>
      </w:hyperlink>
    </w:p>
    <w:p w14:paraId="5626A35C" w14:textId="77777777" w:rsidR="007336FD" w:rsidRPr="006354FB" w:rsidRDefault="007336FD" w:rsidP="00E8659A">
      <w:pPr>
        <w:pStyle w:val="GvdeMetni"/>
        <w:spacing w:before="3" w:line="360" w:lineRule="auto"/>
        <w:ind w:left="0" w:right="48"/>
        <w:jc w:val="both"/>
        <w:rPr>
          <w:rFonts w:ascii="Calibri" w:hAnsi="Calibri" w:cs="Calibri"/>
          <w:b/>
          <w:sz w:val="22"/>
          <w:szCs w:val="22"/>
        </w:rPr>
      </w:pPr>
    </w:p>
    <w:p w14:paraId="2355F743" w14:textId="77777777"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Sınav Puanının Derslere Göre Belirlenmesi</w:t>
      </w:r>
    </w:p>
    <w:p w14:paraId="33FB7BF7" w14:textId="77777777" w:rsidR="007336FD" w:rsidRPr="006354FB" w:rsidRDefault="007336FD" w:rsidP="006552C4">
      <w:pPr>
        <w:pStyle w:val="GvdeMetni"/>
        <w:spacing w:before="136" w:line="360" w:lineRule="auto"/>
        <w:ind w:left="0" w:right="48" w:firstLine="708"/>
        <w:jc w:val="both"/>
        <w:rPr>
          <w:rFonts w:ascii="Calibri" w:hAnsi="Calibri" w:cs="Calibri"/>
          <w:b/>
          <w:sz w:val="22"/>
          <w:szCs w:val="22"/>
        </w:rPr>
      </w:pPr>
      <w:r w:rsidRPr="006354FB">
        <w:rPr>
          <w:rFonts w:ascii="Calibri" w:hAnsi="Calibri" w:cs="Calibri"/>
          <w:sz w:val="22"/>
          <w:szCs w:val="22"/>
        </w:rPr>
        <w:t>Her ders kurulunun sonunda, o kurulda yer alan bütün teorik, pratik ve KUG derslerini değerlendirmeye yönelik ders kurulu sonu sınavı uygulanmaktadır. Sınavlar teorik, pratik ve KUG sınavı olmak üzere 3 aşamadan oluşmaktadır. Bu sınavlar çoktan seçmeli maddelerden oluşan test, yazılı (essay tipi) yoklama, sözlü yoklama ve yapılandırılmış klinik sınav şeklinde olabilir. Bu aşamaların hepsi toplamda 100 puan üzerinden değerlendirilmektedir. Her ders</w:t>
      </w:r>
      <w:r w:rsidR="006552C4">
        <w:rPr>
          <w:rFonts w:ascii="Calibri" w:hAnsi="Calibri" w:cs="Calibri"/>
          <w:b/>
          <w:sz w:val="22"/>
          <w:szCs w:val="22"/>
        </w:rPr>
        <w:t xml:space="preserve"> </w:t>
      </w:r>
      <w:r w:rsidRPr="006354FB">
        <w:rPr>
          <w:rFonts w:ascii="Calibri" w:hAnsi="Calibri" w:cs="Calibri"/>
          <w:sz w:val="22"/>
          <w:szCs w:val="22"/>
        </w:rPr>
        <w:t xml:space="preserve">kurulu sonu sınavında teorik, pratik ve KUG sınavından alınacak puanlar, o dersin kurul içindeki ağırlığına göre değişmektedir. Kurulun toplamda kaç saat olduğu kaydedilmekte ve bu rakam 100 puana karşılık gelmektedir. Kuruldaki toplam ders saati 100’e bölünerek her bir saatin o kurul için kaç puana karşılık geldiği bulunmaktadır. </w:t>
      </w:r>
      <w:r w:rsidRPr="006354FB">
        <w:rPr>
          <w:rFonts w:ascii="Calibri" w:hAnsi="Calibri" w:cs="Calibri"/>
          <w:sz w:val="22"/>
          <w:szCs w:val="22"/>
        </w:rPr>
        <w:lastRenderedPageBreak/>
        <w:t>Sonra kurulda yer alan her bir anabilim dalının teorik ve pratik ders saatleri, puan karşılığı ile çarpılmaktadır. Böylece her anabilim dalının ve o anabilim dalı içinde ders veren her öğretim üyesinin kaç puana karşılık gelen teorik test sorusu hazırlaması gerektiği ortaya çıkmaktadır. Anabilim dallarından soru bankasına soru girmeleri istenirken bu bilgiler gönderilmektedir. Buna ek olarak, her ders kurulu için</w:t>
      </w:r>
      <w:r w:rsidR="006552C4">
        <w:rPr>
          <w:rFonts w:ascii="Calibri" w:hAnsi="Calibri" w:cs="Calibri"/>
          <w:sz w:val="22"/>
          <w:szCs w:val="22"/>
        </w:rPr>
        <w:t xml:space="preserve"> </w:t>
      </w:r>
      <w:r w:rsidRPr="006354FB">
        <w:rPr>
          <w:rFonts w:ascii="Calibri" w:hAnsi="Calibri" w:cs="Calibri"/>
          <w:sz w:val="22"/>
          <w:szCs w:val="22"/>
        </w:rPr>
        <w:t>her anabilim dalının pratik ders süresi, puan karşılığı ile çarpılmakta ve her ders için pratik sınavın kaç puan olacağı ayrı ayrı</w:t>
      </w:r>
      <w:r w:rsidR="006552C4">
        <w:rPr>
          <w:rFonts w:ascii="Calibri" w:hAnsi="Calibri" w:cs="Calibri"/>
          <w:sz w:val="22"/>
          <w:szCs w:val="22"/>
        </w:rPr>
        <w:t xml:space="preserve"> </w:t>
      </w:r>
      <w:r w:rsidRPr="006354FB">
        <w:rPr>
          <w:rFonts w:ascii="Calibri" w:hAnsi="Calibri" w:cs="Calibri"/>
          <w:sz w:val="22"/>
          <w:szCs w:val="22"/>
        </w:rPr>
        <w:t>belirlenmektedir.</w:t>
      </w:r>
    </w:p>
    <w:p w14:paraId="51CF762A" w14:textId="77777777" w:rsidR="007336FD" w:rsidRPr="006354FB" w:rsidRDefault="007336FD" w:rsidP="00E8659A">
      <w:pPr>
        <w:pStyle w:val="GvdeMetni"/>
        <w:spacing w:before="2" w:line="360" w:lineRule="auto"/>
        <w:ind w:left="0" w:right="48"/>
        <w:jc w:val="both"/>
        <w:rPr>
          <w:rFonts w:ascii="Calibri" w:hAnsi="Calibri" w:cs="Calibri"/>
          <w:b/>
          <w:sz w:val="22"/>
          <w:szCs w:val="22"/>
        </w:rPr>
      </w:pPr>
    </w:p>
    <w:p w14:paraId="1EF51562" w14:textId="77777777"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Pratik Sınav Puanının Hesaplanması</w:t>
      </w:r>
    </w:p>
    <w:p w14:paraId="3B420833" w14:textId="77777777" w:rsidR="007336FD" w:rsidRPr="006354FB" w:rsidRDefault="007336FD" w:rsidP="00E8659A">
      <w:pPr>
        <w:pStyle w:val="GvdeMetni"/>
        <w:spacing w:before="135" w:line="360" w:lineRule="auto"/>
        <w:ind w:left="0" w:right="48" w:firstLine="708"/>
        <w:jc w:val="both"/>
        <w:rPr>
          <w:rFonts w:ascii="Calibri" w:hAnsi="Calibri" w:cs="Calibri"/>
          <w:b/>
          <w:sz w:val="22"/>
          <w:szCs w:val="22"/>
        </w:rPr>
      </w:pPr>
      <w:r w:rsidRPr="006354FB">
        <w:rPr>
          <w:rFonts w:ascii="Calibri" w:hAnsi="Calibri" w:cs="Calibri"/>
          <w:sz w:val="22"/>
          <w:szCs w:val="22"/>
        </w:rPr>
        <w:t>Ders kurulu sonu sınavının pratik ve teorik kısmı “Mersin Üniversitesi Tıp Fakültesi Eğitim-Öğretim Rehberi”nde yayınlandığı şekilde ayrı günlerde yapılmaktadır. Ders kurulu sonunda, öncelikle her anabilim dalı için ayrı ayrı pratik sınavlar yapılmaktadır. Pratik sınavların nasıl yapılacağı, amaç öğrenim hedefleri doğrultusunda ilgili anabilim dalları tarafından belirlenmekte ve sınav sonuçları 100 tam puan üzerinden Öğrenci İşleri Bürosu’na bildirmektedir. Öğrenci İşleri de bu puanları komite içindeki ders saati oranınca ağırlıklandır</w:t>
      </w:r>
      <w:r w:rsidR="00A47BD3" w:rsidRPr="006354FB">
        <w:rPr>
          <w:rFonts w:ascii="Calibri" w:hAnsi="Calibri" w:cs="Calibri"/>
          <w:sz w:val="22"/>
          <w:szCs w:val="22"/>
        </w:rPr>
        <w:t>ıl</w:t>
      </w:r>
      <w:r w:rsidRPr="006354FB">
        <w:rPr>
          <w:rFonts w:ascii="Calibri" w:hAnsi="Calibri" w:cs="Calibri"/>
          <w:sz w:val="22"/>
          <w:szCs w:val="22"/>
        </w:rPr>
        <w:t>maktadır.</w:t>
      </w:r>
    </w:p>
    <w:p w14:paraId="6F415DD2" w14:textId="77777777" w:rsidR="007336FD" w:rsidRPr="006354FB" w:rsidRDefault="007336FD" w:rsidP="00E8659A">
      <w:pPr>
        <w:pStyle w:val="GvdeMetni"/>
        <w:spacing w:before="1" w:line="360" w:lineRule="auto"/>
        <w:ind w:left="0" w:right="48" w:firstLine="708"/>
        <w:jc w:val="both"/>
        <w:rPr>
          <w:rFonts w:ascii="Calibri" w:hAnsi="Calibri" w:cs="Calibri"/>
          <w:b/>
          <w:sz w:val="22"/>
          <w:szCs w:val="22"/>
        </w:rPr>
      </w:pPr>
      <w:r w:rsidRPr="006354FB">
        <w:rPr>
          <w:rFonts w:ascii="Calibri" w:hAnsi="Calibri" w:cs="Calibri"/>
          <w:sz w:val="22"/>
          <w:szCs w:val="22"/>
        </w:rPr>
        <w:t>Aynı ağırlıklandırma işlemi KUG sınavları için de geçerlidir. KUG derslerinde öğrenciler, beceri eğitimini veren ya da uygulamayı yaptıran öğretim üyesi tarafından 100 puan üzerinden, KUG Yoklama ve Oturum Değerlendirme Formu aracılığıyla değerlendirilmekte ve sonuçlar her ders sonunda Öğr</w:t>
      </w:r>
      <w:r w:rsidR="000B21EF" w:rsidRPr="006354FB">
        <w:rPr>
          <w:rFonts w:ascii="Calibri" w:hAnsi="Calibri" w:cs="Calibri"/>
          <w:sz w:val="22"/>
          <w:szCs w:val="22"/>
        </w:rPr>
        <w:t>enci İşleri’ne gönderilmektedir</w:t>
      </w:r>
      <w:r w:rsidRPr="006354FB">
        <w:rPr>
          <w:rFonts w:ascii="Calibri" w:hAnsi="Calibri" w:cs="Calibri"/>
          <w:sz w:val="22"/>
          <w:szCs w:val="22"/>
        </w:rPr>
        <w:t>. O kurul içinde yer alan KUG derslerinden öğrencinin aldığı not, Öğrenci İşleri Bürosu tarafından dersin karşılığı olan puana çevrilmektedir. Bir sonraki aşamada ilgili kuruldaki bütün pratik dersler ve KUG dersleri için elde edilen puanlar toplanarak öğrencilerin pratik notları ortaya</w:t>
      </w:r>
      <w:r w:rsidR="006552C4">
        <w:rPr>
          <w:rFonts w:ascii="Calibri" w:hAnsi="Calibri" w:cs="Calibri"/>
          <w:sz w:val="22"/>
          <w:szCs w:val="22"/>
        </w:rPr>
        <w:t xml:space="preserve"> </w:t>
      </w:r>
      <w:r w:rsidRPr="006354FB">
        <w:rPr>
          <w:rFonts w:ascii="Calibri" w:hAnsi="Calibri" w:cs="Calibri"/>
          <w:sz w:val="22"/>
          <w:szCs w:val="22"/>
        </w:rPr>
        <w:t>çıkarılmaktadır.</w:t>
      </w:r>
    </w:p>
    <w:p w14:paraId="39B94490" w14:textId="77777777" w:rsidR="007336FD" w:rsidRPr="006354FB" w:rsidRDefault="007336FD" w:rsidP="00E8659A">
      <w:pPr>
        <w:pStyle w:val="GvdeMetni"/>
        <w:spacing w:before="2" w:line="360" w:lineRule="auto"/>
        <w:ind w:left="0" w:right="48"/>
        <w:jc w:val="both"/>
        <w:rPr>
          <w:rFonts w:ascii="Calibri" w:hAnsi="Calibri" w:cs="Calibri"/>
          <w:b/>
          <w:sz w:val="22"/>
          <w:szCs w:val="22"/>
        </w:rPr>
      </w:pPr>
    </w:p>
    <w:p w14:paraId="13882B25" w14:textId="77777777"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Teorik Sınav Puanının Hesaplanması</w:t>
      </w:r>
    </w:p>
    <w:p w14:paraId="69EBF452" w14:textId="77777777" w:rsidR="00CC2FBF" w:rsidRPr="006354FB" w:rsidRDefault="007336FD" w:rsidP="00E8659A">
      <w:pPr>
        <w:pStyle w:val="GvdeMetni"/>
        <w:spacing w:before="136" w:line="360" w:lineRule="auto"/>
        <w:ind w:left="0" w:right="48" w:firstLine="708"/>
        <w:jc w:val="both"/>
        <w:rPr>
          <w:rFonts w:ascii="Calibri" w:hAnsi="Calibri" w:cs="Calibri"/>
          <w:sz w:val="22"/>
          <w:szCs w:val="22"/>
        </w:rPr>
      </w:pPr>
      <w:r w:rsidRPr="006354FB">
        <w:rPr>
          <w:rFonts w:ascii="Calibri" w:hAnsi="Calibri" w:cs="Calibri"/>
          <w:sz w:val="22"/>
          <w:szCs w:val="22"/>
        </w:rPr>
        <w:t>Pratik sınavlar bittikten sonra, öğrencinin teorik notunun belirlenmesi için çoktan seçmeli maddelerden oluşan (100 maddelik) bir test yapılmaktadır. Testin hazırlanmasında; öncelikle kurulda dersi olan her anabilim dalı ve ders veren her bir öğretim üyesinden, derslerinin kuruldaki ağırlığı doğrultusunda çoktan seçmeli test maddesi hazırlamaları ve soru bankası sistemine bu maddeleri girmeleri istenmektedir. Öğretim üyelerinin bu maddeleri soru bankası sistemine girebilmeleri için ise hazırladıkları maddelerin hangi öğrenim hedefine ve düzeyine yönelik olduğunu belirtmeleri, kendilerine gönderilen soru hazırlama kurallarına uymaları ve maddeler için bilimsel kaynak göstermeleri gerekmektedir. Öğretim üyelerinin soru bankası sistemine girişte sorun yaşamaması için sayfada “soru bankası kullanım kılavuzu</w:t>
      </w:r>
      <w:r w:rsidR="000B21EF" w:rsidRPr="006354FB">
        <w:rPr>
          <w:rFonts w:ascii="Calibri" w:hAnsi="Calibri" w:cs="Calibri"/>
          <w:sz w:val="22"/>
          <w:szCs w:val="22"/>
        </w:rPr>
        <w:t>” yer almaktadır</w:t>
      </w:r>
      <w:r w:rsidR="00CC2FBF" w:rsidRPr="006354FB">
        <w:rPr>
          <w:rFonts w:ascii="Calibri" w:hAnsi="Calibri" w:cs="Calibri"/>
          <w:sz w:val="22"/>
          <w:szCs w:val="22"/>
        </w:rPr>
        <w:t>.</w:t>
      </w:r>
    </w:p>
    <w:p w14:paraId="1C08CB61" w14:textId="77777777" w:rsidR="007336FD" w:rsidRPr="006354FB" w:rsidRDefault="00000000" w:rsidP="00E8659A">
      <w:pPr>
        <w:pStyle w:val="GvdeMetni"/>
        <w:spacing w:before="136" w:line="360" w:lineRule="auto"/>
        <w:ind w:left="0" w:right="48" w:firstLine="590"/>
        <w:jc w:val="both"/>
        <w:rPr>
          <w:rFonts w:ascii="Calibri" w:hAnsi="Calibri" w:cs="Calibri"/>
          <w:b/>
          <w:sz w:val="22"/>
          <w:szCs w:val="22"/>
        </w:rPr>
      </w:pPr>
      <w:hyperlink r:id="rId38">
        <w:r w:rsidR="007336FD" w:rsidRPr="006354FB">
          <w:rPr>
            <w:rFonts w:ascii="Calibri" w:hAnsi="Calibri" w:cs="Calibri"/>
            <w:color w:val="0000FF"/>
            <w:sz w:val="22"/>
            <w:szCs w:val="22"/>
            <w:u w:val="single" w:color="0000FF"/>
          </w:rPr>
          <w:t>http://tsb.mersin.edu.tr/</w:t>
        </w:r>
      </w:hyperlink>
    </w:p>
    <w:p w14:paraId="186EF6B2" w14:textId="77777777"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 xml:space="preserve">Soru bankasına madde girişi tamamlandıktan sonra maddelerin yerleri değiştirilerek 4 farklı </w:t>
      </w:r>
      <w:r w:rsidRPr="006354FB">
        <w:rPr>
          <w:rFonts w:ascii="Calibri" w:hAnsi="Calibri" w:cs="Calibri"/>
          <w:sz w:val="22"/>
          <w:szCs w:val="22"/>
        </w:rPr>
        <w:lastRenderedPageBreak/>
        <w:t>türde sınav kitapçığı oluşturulmakta ve basılmaktadır. Soru kitapçıklarında, maddelerin hangi anabilim dalına ait olduğu belirtilmektedir.</w:t>
      </w:r>
    </w:p>
    <w:p w14:paraId="73FAD5D0" w14:textId="77777777"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Fakültemizde gerçekleştirilen teorik sınavlar önceden belirlenmiş ve duyurulmuş tek bir oturum halinde gerçekleştirilmektedir. Her sınav salonunda bir salon başkanı (öğretim üyesi) ile en az iki gözetmen (araştırma görevlisi) görev almaktadır. Sınavda hangi öğrencinin hangi salonda sınava gireceği önceden belirlenmekte ve ilan edilmektedir. Her salonda önceden çizilmiş krokiler sayesinde öğrencilerin nereye yerleştirileceği ve hangi soru kitapçığını alacağı bellidir. Böylece öğrencilere standart bir yaklaşım sağlan</w:t>
      </w:r>
      <w:r w:rsidR="000B21EF" w:rsidRPr="006354FB">
        <w:rPr>
          <w:rFonts w:ascii="Calibri" w:hAnsi="Calibri" w:cs="Calibri"/>
          <w:sz w:val="22"/>
          <w:szCs w:val="22"/>
        </w:rPr>
        <w:t>mış olunmaktadır</w:t>
      </w:r>
      <w:r w:rsidRPr="006354FB">
        <w:rPr>
          <w:rFonts w:ascii="Calibri" w:hAnsi="Calibri" w:cs="Calibri"/>
          <w:sz w:val="22"/>
          <w:szCs w:val="22"/>
        </w:rPr>
        <w:t>.</w:t>
      </w:r>
    </w:p>
    <w:p w14:paraId="78E993E1" w14:textId="77777777"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Sınav puanları hesaplanırken, öğrencinin doğru yanıt verdiği soru sayısı, karşılık gelen puanla çarpılır, pratik puanları toplanır ve öğrencinin o sınavdaki puanı hesaplanır. Öğrencinin ders kurulu sonu ve dönem sonu sınav notu, o kurulda/dönemde yer alan pratik ve teorik sınavlardan almış olduğu notların toplamından</w:t>
      </w:r>
      <w:r w:rsidR="006552C4">
        <w:rPr>
          <w:rFonts w:ascii="Calibri" w:hAnsi="Calibri" w:cs="Calibri"/>
          <w:sz w:val="22"/>
          <w:szCs w:val="22"/>
        </w:rPr>
        <w:t xml:space="preserve"> </w:t>
      </w:r>
      <w:r w:rsidRPr="006354FB">
        <w:rPr>
          <w:rFonts w:ascii="Calibri" w:hAnsi="Calibri" w:cs="Calibri"/>
          <w:sz w:val="22"/>
          <w:szCs w:val="22"/>
        </w:rPr>
        <w:t>oluşmaktadır.</w:t>
      </w:r>
    </w:p>
    <w:p w14:paraId="33DB20BD" w14:textId="77777777"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Ders kurulu sınavlarında öğrenci, her bir anabilim dalına ait alması gereken teorik ve/veya pratik tam puanın %50’sinin altında puan alırsa, elde ettiği puan ile o anabilim dalının tam puanının %50’si arasındaki fark, o kurulun toplam puanından düşülür.</w:t>
      </w:r>
    </w:p>
    <w:p w14:paraId="7883D231" w14:textId="77777777" w:rsidR="007336FD" w:rsidRPr="006354FB" w:rsidRDefault="007336FD" w:rsidP="00E8659A">
      <w:pPr>
        <w:pStyle w:val="GvdeMetni"/>
        <w:spacing w:before="2" w:line="360" w:lineRule="auto"/>
        <w:ind w:left="0" w:right="48"/>
        <w:jc w:val="both"/>
        <w:rPr>
          <w:rFonts w:ascii="Calibri" w:hAnsi="Calibri" w:cs="Calibri"/>
          <w:b/>
          <w:sz w:val="22"/>
          <w:szCs w:val="22"/>
        </w:rPr>
      </w:pPr>
    </w:p>
    <w:p w14:paraId="74239257" w14:textId="77777777"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Dönem Sonu Genel ve Bütünleme Sınavı</w:t>
      </w:r>
    </w:p>
    <w:p w14:paraId="13B20D38" w14:textId="77777777" w:rsidR="007336FD" w:rsidRPr="006354FB" w:rsidRDefault="007336FD" w:rsidP="00E8659A">
      <w:pPr>
        <w:pStyle w:val="GvdeMetni"/>
        <w:spacing w:before="136" w:line="360" w:lineRule="auto"/>
        <w:ind w:left="0" w:right="48" w:firstLine="708"/>
        <w:jc w:val="both"/>
        <w:rPr>
          <w:rFonts w:ascii="Calibri" w:hAnsi="Calibri" w:cs="Calibri"/>
          <w:b/>
          <w:sz w:val="22"/>
          <w:szCs w:val="22"/>
        </w:rPr>
      </w:pPr>
      <w:r w:rsidRPr="006354FB">
        <w:rPr>
          <w:rFonts w:ascii="Calibri" w:hAnsi="Calibri" w:cs="Calibri"/>
          <w:sz w:val="22"/>
          <w:szCs w:val="22"/>
        </w:rPr>
        <w:t>Dönem I, II ve III’de akademik takvimle önceden belirlenmiş dönem sonu genel sınavı yapılır. Dönem içinde öğrencinin aldığı puanlara bakılmaksızın her öğrenci dönem sonu genel sınavına girer. Bu sınavdaki teorik ve pratik puanlar, ders kurulu sınavındaki gibi hesaplanır. Ancak teorik sınav, iki oturum halinde yapılmaktadır ve 200 maddeden oluşmaktadır. Öğrenci bu sınavdan en az 50 puan almak zorundadır. Bunun altında puan aldığında, ders kurullarından aldığı notlara bakılmaksızın başarısız sayılır ve dönem sonu bütünleme sınavına girer.</w:t>
      </w:r>
    </w:p>
    <w:p w14:paraId="30B1C954" w14:textId="77777777" w:rsidR="007336FD" w:rsidRPr="006354FB" w:rsidRDefault="007336FD" w:rsidP="00E8659A">
      <w:pPr>
        <w:pStyle w:val="GvdeMetni"/>
        <w:spacing w:before="2" w:line="360" w:lineRule="auto"/>
        <w:ind w:left="0" w:right="48"/>
        <w:jc w:val="both"/>
        <w:rPr>
          <w:rFonts w:ascii="Calibri" w:hAnsi="Calibri" w:cs="Calibri"/>
          <w:b/>
          <w:sz w:val="22"/>
          <w:szCs w:val="22"/>
        </w:rPr>
      </w:pPr>
    </w:p>
    <w:p w14:paraId="2F8566E5" w14:textId="77777777" w:rsidR="007336FD" w:rsidRPr="006354FB" w:rsidRDefault="007336FD" w:rsidP="00E8659A">
      <w:pPr>
        <w:pStyle w:val="Balk11"/>
        <w:spacing w:before="1" w:line="360" w:lineRule="auto"/>
        <w:ind w:left="0" w:right="48"/>
        <w:jc w:val="both"/>
        <w:rPr>
          <w:rFonts w:ascii="Calibri" w:hAnsi="Calibri" w:cs="Calibri"/>
          <w:i/>
          <w:sz w:val="22"/>
          <w:szCs w:val="22"/>
        </w:rPr>
      </w:pPr>
      <w:r w:rsidRPr="006354FB">
        <w:rPr>
          <w:rFonts w:ascii="Calibri" w:hAnsi="Calibri" w:cs="Calibri"/>
          <w:i/>
          <w:sz w:val="22"/>
          <w:szCs w:val="22"/>
        </w:rPr>
        <w:t>Dönem Sonu Başarı Puanı</w:t>
      </w:r>
    </w:p>
    <w:p w14:paraId="2BC92EB1" w14:textId="77777777" w:rsidR="007336FD" w:rsidRPr="006354FB" w:rsidRDefault="007336FD" w:rsidP="00E8659A">
      <w:pPr>
        <w:pStyle w:val="GvdeMetni"/>
        <w:spacing w:before="75" w:line="360" w:lineRule="auto"/>
        <w:ind w:left="0" w:right="48" w:firstLine="708"/>
        <w:jc w:val="both"/>
        <w:rPr>
          <w:rFonts w:ascii="Calibri" w:hAnsi="Calibri" w:cs="Calibri"/>
          <w:b/>
          <w:sz w:val="22"/>
          <w:szCs w:val="22"/>
        </w:rPr>
      </w:pPr>
      <w:r w:rsidRPr="006354FB">
        <w:rPr>
          <w:rFonts w:ascii="Calibri" w:hAnsi="Calibri" w:cs="Calibri"/>
          <w:sz w:val="22"/>
          <w:szCs w:val="22"/>
        </w:rPr>
        <w:t>Dönem I, II ve III’de öğrencinin ders kurullarından aldığı puanların aritmetik ortalamasının %60’ı alınır. Dönem sonu genel sınavı notunun %40’ı hesaplanır. Öğrencinin o dönemde başarılı sayılabilmesi için, bu iki notun toplamının 60 puan ve üzerinde olması gerekir.</w:t>
      </w:r>
    </w:p>
    <w:p w14:paraId="60110B6C" w14:textId="77777777" w:rsidR="007336FD" w:rsidRPr="006354FB" w:rsidRDefault="007336FD" w:rsidP="00E8659A">
      <w:pPr>
        <w:pStyle w:val="GvdeMetni"/>
        <w:spacing w:before="3" w:line="360" w:lineRule="auto"/>
        <w:ind w:left="0" w:right="48"/>
        <w:jc w:val="both"/>
        <w:rPr>
          <w:rFonts w:ascii="Calibri" w:hAnsi="Calibri" w:cs="Calibri"/>
          <w:b/>
          <w:sz w:val="22"/>
          <w:szCs w:val="22"/>
        </w:rPr>
      </w:pPr>
    </w:p>
    <w:p w14:paraId="08F0273F" w14:textId="77777777" w:rsidR="007336FD" w:rsidRPr="006354FB" w:rsidRDefault="007336FD" w:rsidP="00E8659A">
      <w:pPr>
        <w:pStyle w:val="Balk11"/>
        <w:spacing w:line="360" w:lineRule="auto"/>
        <w:ind w:left="0" w:right="48"/>
        <w:jc w:val="both"/>
        <w:rPr>
          <w:rFonts w:ascii="Calibri" w:hAnsi="Calibri" w:cs="Calibri"/>
          <w:sz w:val="22"/>
          <w:szCs w:val="22"/>
        </w:rPr>
      </w:pPr>
      <w:r w:rsidRPr="006354FB">
        <w:rPr>
          <w:rFonts w:ascii="Calibri" w:hAnsi="Calibri" w:cs="Calibri"/>
          <w:sz w:val="22"/>
          <w:szCs w:val="22"/>
        </w:rPr>
        <w:t>Dönem IV ve V’te Uygulanan Ölçme Değerlendirme Yöntemleri</w:t>
      </w:r>
    </w:p>
    <w:p w14:paraId="001E5CC7" w14:textId="77777777" w:rsidR="007336FD" w:rsidRPr="006354FB" w:rsidRDefault="007336FD" w:rsidP="00E8659A">
      <w:pPr>
        <w:pStyle w:val="GvdeMetni"/>
        <w:spacing w:before="134" w:line="360" w:lineRule="auto"/>
        <w:ind w:left="0" w:right="48" w:firstLine="708"/>
        <w:jc w:val="both"/>
        <w:rPr>
          <w:rFonts w:ascii="Calibri" w:hAnsi="Calibri" w:cs="Calibri"/>
          <w:b/>
          <w:sz w:val="22"/>
          <w:szCs w:val="22"/>
        </w:rPr>
      </w:pPr>
      <w:r w:rsidRPr="006354FB">
        <w:rPr>
          <w:rFonts w:ascii="Calibri" w:hAnsi="Calibri" w:cs="Calibri"/>
          <w:sz w:val="22"/>
          <w:szCs w:val="22"/>
        </w:rPr>
        <w:t xml:space="preserve">Fakültemizde uygulanan eğitim-öğretim programına göre, dönem IV’de 8, dönem V’de ise 16 staj bulunmaktadır. Stajlarda uygulanan ölçme-değerlendirme yöntemi, staj sonu sınavı şeklinde olmaktadır. Her staj sonu sınavı, teorik ve pratik sınav aşamalarından oluşmaktadır. Teorik sınavlar yazılı (çoktan seçmeli test veya klasik), sözlü veya hem </w:t>
      </w:r>
      <w:r w:rsidR="008E761E" w:rsidRPr="006354FB">
        <w:rPr>
          <w:rFonts w:ascii="Calibri" w:hAnsi="Calibri" w:cs="Calibri"/>
          <w:sz w:val="22"/>
          <w:szCs w:val="22"/>
        </w:rPr>
        <w:t>yazılı</w:t>
      </w:r>
      <w:r w:rsidRPr="006354FB">
        <w:rPr>
          <w:rFonts w:ascii="Calibri" w:hAnsi="Calibri" w:cs="Calibri"/>
          <w:sz w:val="22"/>
          <w:szCs w:val="22"/>
        </w:rPr>
        <w:t xml:space="preserve"> hem sözlü yapılabilir. Pratik sınavlar </w:t>
      </w:r>
      <w:r w:rsidRPr="006354FB">
        <w:rPr>
          <w:rFonts w:ascii="Calibri" w:hAnsi="Calibri" w:cs="Calibri"/>
          <w:sz w:val="22"/>
          <w:szCs w:val="22"/>
        </w:rPr>
        <w:lastRenderedPageBreak/>
        <w:t>(beceri uygulamaları, yapılandırılmış klinik sınav) ise, en az iki öğretim üyesinden oluşan bir komisyon t</w:t>
      </w:r>
      <w:r w:rsidR="000B21EF" w:rsidRPr="006354FB">
        <w:rPr>
          <w:rFonts w:ascii="Calibri" w:hAnsi="Calibri" w:cs="Calibri"/>
          <w:sz w:val="22"/>
          <w:szCs w:val="22"/>
        </w:rPr>
        <w:t>arafından yapılır</w:t>
      </w:r>
      <w:r w:rsidRPr="006354FB">
        <w:rPr>
          <w:rFonts w:ascii="Calibri" w:hAnsi="Calibri" w:cs="Calibri"/>
          <w:sz w:val="22"/>
          <w:szCs w:val="22"/>
        </w:rPr>
        <w:t xml:space="preserve">. Teorik ve pratik sınavların uygulama sırasını, sınavı yapan anabilim dalı belirler. Ancak öğrenci, sınavın her iki aşamasından da en az 60 puan almak zorundadır. Sınavın ilk aşamasından 60 puandan düşük not alan öğrenci, sınavın diğer aşamasına alınmaz. Sınavlar 100 tam puan üzerinden değerlendirilir. Öğrencinin o stajdan başarılı sayılabilmesi için hem </w:t>
      </w:r>
      <w:r w:rsidR="00165037" w:rsidRPr="006354FB">
        <w:rPr>
          <w:rFonts w:ascii="Calibri" w:hAnsi="Calibri" w:cs="Calibri"/>
          <w:sz w:val="22"/>
          <w:szCs w:val="22"/>
        </w:rPr>
        <w:t>teorik</w:t>
      </w:r>
      <w:r w:rsidRPr="006354FB">
        <w:rPr>
          <w:rFonts w:ascii="Calibri" w:hAnsi="Calibri" w:cs="Calibri"/>
          <w:sz w:val="22"/>
          <w:szCs w:val="22"/>
        </w:rPr>
        <w:t xml:space="preserve"> hem de pratik sınavdan 60 ve üzeri puan alması zorunludur. Sınavın herhangi bir aşamasından 60’ın altında puan alan öğrencilerin notu hesaplanmaz. Sınavda başarılı olamayan öğrenciler, aynı aşamaların tekrarlandığı bütünleme sınavlarına girerler. Bütünleme sınavlarının tarihleri, Mersin Üniversitesi Tıp Fakültesi Eğitim-Öğretim Rehberi ile bütün öğrencilere eğitim- öğretim yılı başından itibaren web sayfası üzerinden duyurulur</w:t>
      </w:r>
      <w:r w:rsidR="00CC2FBF" w:rsidRPr="006354FB">
        <w:rPr>
          <w:rFonts w:ascii="Calibri" w:hAnsi="Calibri" w:cs="Calibri"/>
          <w:spacing w:val="-15"/>
          <w:sz w:val="22"/>
          <w:szCs w:val="22"/>
        </w:rPr>
        <w:t>.</w:t>
      </w:r>
    </w:p>
    <w:p w14:paraId="27D9FD4F" w14:textId="77777777" w:rsidR="007336FD" w:rsidRPr="006354FB" w:rsidRDefault="007336FD" w:rsidP="00E8659A">
      <w:pPr>
        <w:pStyle w:val="GvdeMetni"/>
        <w:spacing w:before="3" w:line="360" w:lineRule="auto"/>
        <w:ind w:left="0" w:right="48"/>
        <w:jc w:val="both"/>
        <w:rPr>
          <w:rFonts w:ascii="Calibri" w:hAnsi="Calibri" w:cs="Calibri"/>
          <w:b/>
          <w:sz w:val="22"/>
          <w:szCs w:val="22"/>
        </w:rPr>
      </w:pPr>
    </w:p>
    <w:p w14:paraId="70D79052" w14:textId="77777777" w:rsidR="007336FD" w:rsidRPr="006354FB" w:rsidRDefault="007336FD" w:rsidP="00E8659A">
      <w:pPr>
        <w:pStyle w:val="Balk11"/>
        <w:spacing w:line="360" w:lineRule="auto"/>
        <w:ind w:left="0" w:right="48"/>
        <w:jc w:val="both"/>
        <w:rPr>
          <w:rFonts w:ascii="Calibri" w:hAnsi="Calibri" w:cs="Calibri"/>
          <w:sz w:val="22"/>
          <w:szCs w:val="22"/>
        </w:rPr>
      </w:pPr>
      <w:r w:rsidRPr="006354FB">
        <w:rPr>
          <w:rFonts w:ascii="Calibri" w:hAnsi="Calibri" w:cs="Calibri"/>
          <w:sz w:val="22"/>
          <w:szCs w:val="22"/>
        </w:rPr>
        <w:t>Dönem VI’da Uygulanan Ölçme Değerlendirme Yöntemleri</w:t>
      </w:r>
    </w:p>
    <w:p w14:paraId="18C8931A" w14:textId="77777777" w:rsidR="007336FD" w:rsidRPr="006354FB" w:rsidRDefault="007336FD" w:rsidP="00E7396B">
      <w:pPr>
        <w:pStyle w:val="GvdeMetni"/>
        <w:spacing w:before="136" w:line="360" w:lineRule="auto"/>
        <w:ind w:left="0" w:right="48"/>
        <w:jc w:val="both"/>
        <w:rPr>
          <w:rFonts w:ascii="Calibri" w:hAnsi="Calibri" w:cs="Calibri"/>
          <w:b/>
          <w:sz w:val="22"/>
          <w:szCs w:val="22"/>
        </w:rPr>
      </w:pPr>
      <w:r w:rsidRPr="006354FB">
        <w:rPr>
          <w:rFonts w:ascii="Calibri" w:hAnsi="Calibri" w:cs="Calibri"/>
          <w:sz w:val="22"/>
          <w:szCs w:val="22"/>
        </w:rPr>
        <w:t>Dönem VI’da 8 zorunlu ve 1 seçmeli olmak üzere toplam 9 staj bulunmaktadır.</w:t>
      </w:r>
    </w:p>
    <w:p w14:paraId="61C002EB" w14:textId="77777777" w:rsidR="007336FD" w:rsidRPr="006354FB" w:rsidRDefault="007336FD" w:rsidP="00E7396B">
      <w:pPr>
        <w:pStyle w:val="GvdeMetni"/>
        <w:spacing w:before="138" w:line="360" w:lineRule="auto"/>
        <w:ind w:left="0" w:right="48"/>
        <w:jc w:val="both"/>
        <w:rPr>
          <w:rFonts w:ascii="Calibri" w:hAnsi="Calibri" w:cs="Calibri"/>
          <w:b/>
          <w:sz w:val="22"/>
          <w:szCs w:val="22"/>
        </w:rPr>
      </w:pPr>
      <w:r w:rsidRPr="006354FB">
        <w:rPr>
          <w:rFonts w:ascii="Calibri" w:hAnsi="Calibri" w:cs="Calibri"/>
          <w:sz w:val="22"/>
          <w:szCs w:val="22"/>
        </w:rPr>
        <w:t>Dönem VI öğrencisi 12 ay süreyle bu stajlarda eğitim alır. Her stajda öğrenciler;</w:t>
      </w:r>
    </w:p>
    <w:p w14:paraId="1E3CCD3C" w14:textId="77777777" w:rsidR="007336FD" w:rsidRPr="006354FB" w:rsidRDefault="007336FD" w:rsidP="006045A1">
      <w:pPr>
        <w:pStyle w:val="ListeParagraf"/>
        <w:numPr>
          <w:ilvl w:val="0"/>
          <w:numId w:val="9"/>
        </w:numPr>
        <w:tabs>
          <w:tab w:val="left" w:pos="1598"/>
          <w:tab w:val="left" w:pos="1599"/>
        </w:tabs>
        <w:autoSpaceDE w:val="0"/>
        <w:autoSpaceDN w:val="0"/>
        <w:spacing w:before="139"/>
        <w:ind w:left="709"/>
        <w:jc w:val="both"/>
        <w:rPr>
          <w:rFonts w:cs="Calibri"/>
        </w:rPr>
      </w:pPr>
      <w:r w:rsidRPr="006354FB">
        <w:rPr>
          <w:rFonts w:cs="Calibri"/>
        </w:rPr>
        <w:t>Genel tıp</w:t>
      </w:r>
      <w:r w:rsidR="006552C4">
        <w:rPr>
          <w:rFonts w:cs="Calibri"/>
        </w:rPr>
        <w:t xml:space="preserve"> </w:t>
      </w:r>
      <w:r w:rsidRPr="006354FB">
        <w:rPr>
          <w:rFonts w:cs="Calibri"/>
        </w:rPr>
        <w:t>birikimi,</w:t>
      </w:r>
    </w:p>
    <w:p w14:paraId="1D9A44CD" w14:textId="77777777" w:rsidR="007336FD" w:rsidRPr="006354FB" w:rsidRDefault="007336FD" w:rsidP="006045A1">
      <w:pPr>
        <w:pStyle w:val="ListeParagraf"/>
        <w:numPr>
          <w:ilvl w:val="0"/>
          <w:numId w:val="9"/>
        </w:numPr>
        <w:tabs>
          <w:tab w:val="left" w:pos="1598"/>
          <w:tab w:val="left" w:pos="1599"/>
        </w:tabs>
        <w:autoSpaceDE w:val="0"/>
        <w:autoSpaceDN w:val="0"/>
        <w:spacing w:before="136"/>
        <w:ind w:left="709"/>
        <w:jc w:val="both"/>
        <w:rPr>
          <w:rFonts w:cs="Calibri"/>
        </w:rPr>
      </w:pPr>
      <w:r w:rsidRPr="006354FB">
        <w:rPr>
          <w:rFonts w:cs="Calibri"/>
        </w:rPr>
        <w:t>Seminer veya araştırma yazısı hazırlayıp sunma</w:t>
      </w:r>
      <w:r w:rsidR="006552C4">
        <w:rPr>
          <w:rFonts w:cs="Calibri"/>
        </w:rPr>
        <w:t xml:space="preserve"> </w:t>
      </w:r>
      <w:r w:rsidRPr="006354FB">
        <w:rPr>
          <w:rFonts w:cs="Calibri"/>
        </w:rPr>
        <w:t>becerisi,</w:t>
      </w:r>
    </w:p>
    <w:p w14:paraId="424E2352" w14:textId="77777777" w:rsidR="007336FD" w:rsidRPr="006354FB" w:rsidRDefault="007336FD" w:rsidP="006045A1">
      <w:pPr>
        <w:pStyle w:val="ListeParagraf"/>
        <w:numPr>
          <w:ilvl w:val="0"/>
          <w:numId w:val="9"/>
        </w:numPr>
        <w:tabs>
          <w:tab w:val="left" w:pos="1598"/>
          <w:tab w:val="left" w:pos="1599"/>
        </w:tabs>
        <w:autoSpaceDE w:val="0"/>
        <w:autoSpaceDN w:val="0"/>
        <w:spacing w:before="138"/>
        <w:ind w:left="709"/>
        <w:jc w:val="both"/>
        <w:rPr>
          <w:rFonts w:cs="Calibri"/>
        </w:rPr>
      </w:pPr>
      <w:r w:rsidRPr="006354FB">
        <w:rPr>
          <w:rFonts w:cs="Calibri"/>
        </w:rPr>
        <w:t>Görev sorumluluğu ve devam</w:t>
      </w:r>
      <w:r w:rsidR="006552C4">
        <w:rPr>
          <w:rFonts w:cs="Calibri"/>
        </w:rPr>
        <w:t xml:space="preserve"> </w:t>
      </w:r>
      <w:r w:rsidRPr="006354FB">
        <w:rPr>
          <w:rFonts w:cs="Calibri"/>
        </w:rPr>
        <w:t>durumu,</w:t>
      </w:r>
    </w:p>
    <w:p w14:paraId="4AADD921" w14:textId="77777777" w:rsidR="007336FD" w:rsidRPr="006354FB" w:rsidRDefault="007336FD" w:rsidP="006045A1">
      <w:pPr>
        <w:pStyle w:val="ListeParagraf"/>
        <w:numPr>
          <w:ilvl w:val="0"/>
          <w:numId w:val="9"/>
        </w:numPr>
        <w:tabs>
          <w:tab w:val="left" w:pos="1598"/>
          <w:tab w:val="left" w:pos="1599"/>
        </w:tabs>
        <w:autoSpaceDE w:val="0"/>
        <w:autoSpaceDN w:val="0"/>
        <w:spacing w:before="137"/>
        <w:ind w:left="709"/>
        <w:jc w:val="both"/>
        <w:rPr>
          <w:rFonts w:cs="Calibri"/>
        </w:rPr>
      </w:pPr>
      <w:r w:rsidRPr="006354FB">
        <w:rPr>
          <w:rFonts w:cs="Calibri"/>
        </w:rPr>
        <w:t>Hastaya yaklaşımı ve iletişim</w:t>
      </w:r>
      <w:r w:rsidR="006552C4">
        <w:rPr>
          <w:rFonts w:cs="Calibri"/>
        </w:rPr>
        <w:t xml:space="preserve"> </w:t>
      </w:r>
      <w:r w:rsidRPr="006354FB">
        <w:rPr>
          <w:rFonts w:cs="Calibri"/>
        </w:rPr>
        <w:t>becerisi,</w:t>
      </w:r>
    </w:p>
    <w:p w14:paraId="0A6FA6C0" w14:textId="77777777" w:rsidR="007336FD" w:rsidRPr="006354FB" w:rsidRDefault="007336FD" w:rsidP="006045A1">
      <w:pPr>
        <w:pStyle w:val="ListeParagraf"/>
        <w:numPr>
          <w:ilvl w:val="0"/>
          <w:numId w:val="9"/>
        </w:numPr>
        <w:tabs>
          <w:tab w:val="left" w:pos="1598"/>
          <w:tab w:val="left" w:pos="1599"/>
        </w:tabs>
        <w:autoSpaceDE w:val="0"/>
        <w:autoSpaceDN w:val="0"/>
        <w:spacing w:before="137"/>
        <w:ind w:left="709"/>
        <w:jc w:val="both"/>
        <w:rPr>
          <w:rFonts w:cs="Calibri"/>
        </w:rPr>
      </w:pPr>
      <w:r w:rsidRPr="006354FB">
        <w:rPr>
          <w:rFonts w:cs="Calibri"/>
        </w:rPr>
        <w:t>Poliklinikte ya da serviste hasta hazırlayıp takip etme</w:t>
      </w:r>
      <w:r w:rsidR="006552C4">
        <w:rPr>
          <w:rFonts w:cs="Calibri"/>
        </w:rPr>
        <w:t xml:space="preserve"> </w:t>
      </w:r>
      <w:r w:rsidRPr="006354FB">
        <w:rPr>
          <w:rFonts w:cs="Calibri"/>
        </w:rPr>
        <w:t>becerisi,</w:t>
      </w:r>
    </w:p>
    <w:p w14:paraId="785CCC78" w14:textId="77777777" w:rsidR="007336FD" w:rsidRPr="006354FB" w:rsidRDefault="007336FD" w:rsidP="006045A1">
      <w:pPr>
        <w:pStyle w:val="ListeParagraf"/>
        <w:numPr>
          <w:ilvl w:val="0"/>
          <w:numId w:val="9"/>
        </w:numPr>
        <w:tabs>
          <w:tab w:val="left" w:pos="1598"/>
          <w:tab w:val="left" w:pos="1599"/>
        </w:tabs>
        <w:autoSpaceDE w:val="0"/>
        <w:autoSpaceDN w:val="0"/>
        <w:spacing w:before="138"/>
        <w:ind w:left="709"/>
        <w:jc w:val="both"/>
        <w:rPr>
          <w:rFonts w:cs="Calibri"/>
        </w:rPr>
      </w:pPr>
      <w:r w:rsidRPr="006354FB">
        <w:rPr>
          <w:rFonts w:cs="Calibri"/>
        </w:rPr>
        <w:t>Hasta gözlem notu ve epikriz yazma</w:t>
      </w:r>
      <w:r w:rsidR="006552C4">
        <w:rPr>
          <w:rFonts w:cs="Calibri"/>
        </w:rPr>
        <w:t xml:space="preserve"> </w:t>
      </w:r>
      <w:r w:rsidRPr="006354FB">
        <w:rPr>
          <w:rFonts w:cs="Calibri"/>
        </w:rPr>
        <w:t>becerisi,</w:t>
      </w:r>
    </w:p>
    <w:p w14:paraId="1B1D04B1" w14:textId="77777777" w:rsidR="006552C4" w:rsidRPr="006552C4" w:rsidRDefault="007336FD" w:rsidP="006045A1">
      <w:pPr>
        <w:pStyle w:val="ListeParagraf"/>
        <w:numPr>
          <w:ilvl w:val="0"/>
          <w:numId w:val="9"/>
        </w:numPr>
        <w:tabs>
          <w:tab w:val="left" w:pos="1598"/>
          <w:tab w:val="left" w:pos="1599"/>
        </w:tabs>
        <w:autoSpaceDE w:val="0"/>
        <w:autoSpaceDN w:val="0"/>
        <w:spacing w:before="136"/>
        <w:ind w:left="709" w:right="876" w:hanging="322"/>
        <w:jc w:val="both"/>
        <w:rPr>
          <w:rFonts w:cs="Calibri"/>
          <w:b/>
        </w:rPr>
      </w:pPr>
      <w:r w:rsidRPr="006354FB">
        <w:rPr>
          <w:rFonts w:cs="Calibri"/>
        </w:rPr>
        <w:t>Psiko-sosyal durumu (kendine, hastaya, arkadaşlarına ve diğer personele karşı tutum ve</w:t>
      </w:r>
      <w:r w:rsidR="006552C4">
        <w:rPr>
          <w:rFonts w:cs="Calibri"/>
        </w:rPr>
        <w:t xml:space="preserve"> </w:t>
      </w:r>
      <w:r w:rsidRPr="006354FB">
        <w:rPr>
          <w:rFonts w:cs="Calibri"/>
        </w:rPr>
        <w:t>davranışı),</w:t>
      </w:r>
    </w:p>
    <w:p w14:paraId="4349BFC2" w14:textId="77777777" w:rsidR="007336FD" w:rsidRPr="006552C4" w:rsidRDefault="007336FD" w:rsidP="006045A1">
      <w:pPr>
        <w:pStyle w:val="ListeParagraf"/>
        <w:numPr>
          <w:ilvl w:val="0"/>
          <w:numId w:val="9"/>
        </w:numPr>
        <w:tabs>
          <w:tab w:val="left" w:pos="1598"/>
          <w:tab w:val="left" w:pos="1599"/>
        </w:tabs>
        <w:autoSpaceDE w:val="0"/>
        <w:autoSpaceDN w:val="0"/>
        <w:spacing w:before="136"/>
        <w:ind w:left="709" w:right="876" w:hanging="322"/>
        <w:jc w:val="both"/>
        <w:rPr>
          <w:rFonts w:cs="Calibri"/>
          <w:b/>
        </w:rPr>
      </w:pPr>
      <w:r w:rsidRPr="006552C4">
        <w:rPr>
          <w:rFonts w:cs="Calibri"/>
        </w:rPr>
        <w:t>Girdiği</w:t>
      </w:r>
      <w:r w:rsidR="006552C4">
        <w:rPr>
          <w:rFonts w:cs="Calibri"/>
        </w:rPr>
        <w:t xml:space="preserve"> </w:t>
      </w:r>
      <w:r w:rsidRPr="006552C4">
        <w:rPr>
          <w:rFonts w:cs="Calibri"/>
        </w:rPr>
        <w:t>ameliyatlarda,</w:t>
      </w:r>
      <w:r w:rsidR="006552C4" w:rsidRPr="006552C4">
        <w:rPr>
          <w:rFonts w:cs="Calibri"/>
        </w:rPr>
        <w:t xml:space="preserve"> </w:t>
      </w:r>
      <w:r w:rsidRPr="006552C4">
        <w:rPr>
          <w:rFonts w:cs="Calibri"/>
        </w:rPr>
        <w:t>küçük</w:t>
      </w:r>
      <w:r w:rsidR="006552C4">
        <w:rPr>
          <w:rFonts w:cs="Calibri"/>
        </w:rPr>
        <w:t xml:space="preserve"> </w:t>
      </w:r>
      <w:r w:rsidRPr="006552C4">
        <w:rPr>
          <w:rFonts w:cs="Calibri"/>
        </w:rPr>
        <w:t>cerrahi</w:t>
      </w:r>
      <w:r w:rsidR="006552C4">
        <w:rPr>
          <w:rFonts w:cs="Calibri"/>
        </w:rPr>
        <w:t xml:space="preserve"> </w:t>
      </w:r>
      <w:r w:rsidRPr="006552C4">
        <w:rPr>
          <w:rFonts w:cs="Calibri"/>
        </w:rPr>
        <w:t>girişimlerde</w:t>
      </w:r>
      <w:r w:rsidR="006552C4">
        <w:rPr>
          <w:rFonts w:cs="Calibri"/>
        </w:rPr>
        <w:t xml:space="preserve"> </w:t>
      </w:r>
      <w:r w:rsidRPr="006552C4">
        <w:rPr>
          <w:rFonts w:cs="Calibri"/>
        </w:rPr>
        <w:t>ve</w:t>
      </w:r>
      <w:r w:rsidR="006552C4">
        <w:rPr>
          <w:rFonts w:cs="Calibri"/>
        </w:rPr>
        <w:t xml:space="preserve"> </w:t>
      </w:r>
      <w:r w:rsidRPr="006552C4">
        <w:rPr>
          <w:rFonts w:cs="Calibri"/>
        </w:rPr>
        <w:t>yardımcı</w:t>
      </w:r>
      <w:r w:rsidR="006552C4">
        <w:rPr>
          <w:rFonts w:cs="Calibri"/>
        </w:rPr>
        <w:t xml:space="preserve"> </w:t>
      </w:r>
      <w:r w:rsidRPr="006552C4">
        <w:rPr>
          <w:rFonts w:cs="Calibri"/>
        </w:rPr>
        <w:t>olduğu</w:t>
      </w:r>
      <w:r w:rsidR="006552C4">
        <w:rPr>
          <w:rFonts w:cs="Calibri"/>
        </w:rPr>
        <w:t xml:space="preserve"> </w:t>
      </w:r>
      <w:r w:rsidRPr="006552C4">
        <w:rPr>
          <w:rFonts w:cs="Calibri"/>
        </w:rPr>
        <w:t>doğumlardaki</w:t>
      </w:r>
      <w:r w:rsidR="006552C4">
        <w:rPr>
          <w:rFonts w:cs="Calibri"/>
        </w:rPr>
        <w:t xml:space="preserve"> </w:t>
      </w:r>
      <w:r w:rsidRPr="006552C4">
        <w:rPr>
          <w:rFonts w:cs="Calibri"/>
        </w:rPr>
        <w:t>becerisi,</w:t>
      </w:r>
    </w:p>
    <w:p w14:paraId="7F4E5DEC" w14:textId="77777777" w:rsidR="007336FD" w:rsidRPr="006354FB" w:rsidRDefault="007336FD" w:rsidP="00E7396B">
      <w:pPr>
        <w:pStyle w:val="GvdeMetni"/>
        <w:spacing w:before="138" w:line="360" w:lineRule="auto"/>
        <w:ind w:left="0" w:right="12"/>
        <w:jc w:val="both"/>
        <w:rPr>
          <w:rFonts w:ascii="Calibri" w:hAnsi="Calibri" w:cs="Calibri"/>
          <w:b/>
          <w:sz w:val="22"/>
          <w:szCs w:val="22"/>
        </w:rPr>
      </w:pPr>
      <w:r w:rsidRPr="006354FB">
        <w:rPr>
          <w:rFonts w:ascii="Calibri" w:hAnsi="Calibri" w:cs="Calibri"/>
          <w:sz w:val="22"/>
          <w:szCs w:val="22"/>
        </w:rPr>
        <w:t>bakımından ayrı ayrı yapılandırılmış staj değerlendirme formları kullanılarak 100 tam puan üzerinden</w:t>
      </w:r>
      <w:r w:rsidR="000B21EF" w:rsidRPr="006354FB">
        <w:rPr>
          <w:rFonts w:ascii="Calibri" w:hAnsi="Calibri" w:cs="Calibri"/>
          <w:sz w:val="22"/>
          <w:szCs w:val="22"/>
        </w:rPr>
        <w:t xml:space="preserve"> değerlendirilir</w:t>
      </w:r>
      <w:r w:rsidRPr="006354FB">
        <w:rPr>
          <w:rFonts w:ascii="Calibri" w:hAnsi="Calibri" w:cs="Calibri"/>
          <w:sz w:val="22"/>
          <w:szCs w:val="22"/>
        </w:rPr>
        <w:t>. 60 puan ve üzerinde puan alanlar başarılı sayılır.</w:t>
      </w:r>
    </w:p>
    <w:p w14:paraId="7C762EE0" w14:textId="77777777" w:rsidR="007336FD" w:rsidRPr="006354FB" w:rsidRDefault="007336FD" w:rsidP="00E7396B">
      <w:pPr>
        <w:pStyle w:val="GvdeMetni"/>
        <w:spacing w:before="138" w:line="360" w:lineRule="auto"/>
        <w:ind w:left="0" w:right="12"/>
        <w:jc w:val="both"/>
        <w:rPr>
          <w:rFonts w:ascii="Calibri" w:hAnsi="Calibri" w:cs="Calibri"/>
          <w:sz w:val="22"/>
          <w:szCs w:val="22"/>
        </w:rPr>
      </w:pPr>
      <w:r w:rsidRPr="006354FB">
        <w:rPr>
          <w:rFonts w:ascii="Calibri" w:hAnsi="Calibri" w:cs="Calibri"/>
          <w:sz w:val="22"/>
          <w:szCs w:val="22"/>
        </w:rPr>
        <w:t>Soru Bankası Sistemi (tsb.mersin.edu.tr)</w:t>
      </w:r>
    </w:p>
    <w:p w14:paraId="5CF14939" w14:textId="77777777" w:rsidR="007336FD" w:rsidRPr="006354FB" w:rsidRDefault="007336FD" w:rsidP="00E7396B">
      <w:pPr>
        <w:pStyle w:val="GvdeMetni"/>
        <w:spacing w:line="360" w:lineRule="auto"/>
        <w:ind w:left="0" w:right="12" w:firstLine="708"/>
        <w:jc w:val="both"/>
        <w:rPr>
          <w:rFonts w:ascii="Calibri" w:hAnsi="Calibri" w:cs="Calibri"/>
          <w:b/>
          <w:sz w:val="22"/>
          <w:szCs w:val="22"/>
        </w:rPr>
      </w:pPr>
      <w:r w:rsidRPr="006354FB">
        <w:rPr>
          <w:rFonts w:ascii="Calibri" w:hAnsi="Calibri" w:cs="Calibri"/>
          <w:sz w:val="22"/>
          <w:szCs w:val="22"/>
        </w:rPr>
        <w:t xml:space="preserve">Fakültemizde kullanılmakta olan soru bankası farklı alt birimlerden oluşmaktadır. Bunlar içinde madde girişi alt birimi, depolama alt birimi, sınav oluşturma alt birimi, güvenlik alt birimi ve yoklama alt birimi bulunmaktadır. Bu alt birimlerden madde girişi alt birimi, temeli hazırlanmış belirtke tabloları üzerine inşa edilmiştir. Böylece bankaya madde girişi yapılırken her bir maddenin hangi dersin, hangi konusunun, hangi hedefinin, hangi taksonomi düzeyine (Krathwohl’un Bloom taksonomisi üzerinde yaptığı revizyon dikkate alınmıştır) ait olduğu bilinebilmektedir. Ayrıca yazılıma madde girişi yapılırken, her bir madde için o maddenin kaynak bilgisinin de girilmesi gerekmektedir. Hedefi, hedef düzeyi ve bilimsel kaynağı olmayan maddelerin, soru bankası sistemine kaydedilmesi otomatik olarak </w:t>
      </w:r>
      <w:r w:rsidRPr="006354FB">
        <w:rPr>
          <w:rFonts w:ascii="Calibri" w:hAnsi="Calibri" w:cs="Calibri"/>
          <w:sz w:val="22"/>
          <w:szCs w:val="22"/>
        </w:rPr>
        <w:lastRenderedPageBreak/>
        <w:t>engellenmektedir.</w:t>
      </w:r>
    </w:p>
    <w:p w14:paraId="2F9307AB" w14:textId="77777777" w:rsidR="007336FD" w:rsidRPr="006354FB" w:rsidRDefault="007336FD" w:rsidP="00E7396B">
      <w:pPr>
        <w:pStyle w:val="GvdeMetni"/>
        <w:spacing w:line="360" w:lineRule="auto"/>
        <w:ind w:left="0" w:right="12" w:firstLine="708"/>
        <w:jc w:val="both"/>
        <w:rPr>
          <w:rFonts w:ascii="Calibri" w:hAnsi="Calibri" w:cs="Calibri"/>
          <w:b/>
          <w:sz w:val="22"/>
          <w:szCs w:val="22"/>
        </w:rPr>
      </w:pPr>
      <w:r w:rsidRPr="006354FB">
        <w:rPr>
          <w:rFonts w:ascii="Calibri" w:hAnsi="Calibri" w:cs="Calibri"/>
          <w:sz w:val="22"/>
          <w:szCs w:val="22"/>
        </w:rPr>
        <w:t>Buna ek olarak, gerçekleştirilen sınavların geçerliklerine kanıt aramak için, yine öğrencilerden elde edilen 1-0 tepki matrisi üzerinden madde analizleri yapılmakta ve her madde için madde toplam çift serili korelasyon katsayıları (bi-serial</w:t>
      </w:r>
      <w:r w:rsidR="00BB0739">
        <w:rPr>
          <w:rFonts w:ascii="Calibri" w:hAnsi="Calibri" w:cs="Calibri"/>
          <w:sz w:val="22"/>
          <w:szCs w:val="22"/>
        </w:rPr>
        <w:t xml:space="preserve"> </w:t>
      </w:r>
      <w:r w:rsidRPr="006354FB">
        <w:rPr>
          <w:rFonts w:ascii="Calibri" w:hAnsi="Calibri" w:cs="Calibri"/>
          <w:sz w:val="22"/>
          <w:szCs w:val="22"/>
        </w:rPr>
        <w:t>correlation) hesaplanmaktadır. Her bir madde için ayrı ayrı elde edilen bu değerler testte yer alan her bir maddenin geçerliği hakkında bilgi vermektedir. Buradan elde edilen değerler ayrıntılı analiz raporlarıyla birlikte ölçme-değerlendirme uzmanı tarafından incelenmekte ve geçerliğinde ve işleyişinde sıkıntı görülen maddeler, madde yazarı öğretim üyelerince de kontrol edilerek oluşabilecek hataların önüne geçilmektedir. Böylece, çift doğru cevaplı sorular, doğru yanıtı yanlış bildirilen sorular, hiç işlemeyen seçenekler, anlaşılamayan soru kökleri vb. tespit edilmekte ve gerekli düzeltmeler yapılmaktadır. Sorudaki hata düzeltilemeyecek düzeyde ise maddenin tamamı ya da bir kısmı (seçeneği) iptal edilerek geçerlik üzerinde oluşan sıkıntıların önü</w:t>
      </w:r>
      <w:r w:rsidR="000B21EF" w:rsidRPr="006354FB">
        <w:rPr>
          <w:rFonts w:ascii="Calibri" w:hAnsi="Calibri" w:cs="Calibri"/>
          <w:sz w:val="22"/>
          <w:szCs w:val="22"/>
        </w:rPr>
        <w:t>ne geçilmektedir</w:t>
      </w:r>
      <w:r w:rsidRPr="006354FB">
        <w:rPr>
          <w:rFonts w:ascii="Calibri" w:hAnsi="Calibri" w:cs="Calibri"/>
          <w:sz w:val="22"/>
          <w:szCs w:val="22"/>
        </w:rPr>
        <w:t xml:space="preserve">. </w:t>
      </w:r>
    </w:p>
    <w:p w14:paraId="3699FD8B" w14:textId="77777777" w:rsidR="007336FD" w:rsidRPr="006354FB" w:rsidRDefault="007336FD" w:rsidP="00E7396B">
      <w:pPr>
        <w:pStyle w:val="GvdeMetni"/>
        <w:spacing w:before="227" w:line="360" w:lineRule="auto"/>
        <w:ind w:left="0" w:right="12" w:firstLine="708"/>
        <w:jc w:val="both"/>
        <w:rPr>
          <w:rFonts w:ascii="Calibri" w:hAnsi="Calibri" w:cs="Calibri"/>
          <w:b/>
          <w:sz w:val="22"/>
          <w:szCs w:val="22"/>
        </w:rPr>
      </w:pPr>
      <w:r w:rsidRPr="006354FB">
        <w:rPr>
          <w:rFonts w:ascii="Calibri" w:hAnsi="Calibri" w:cs="Calibri"/>
          <w:sz w:val="22"/>
          <w:szCs w:val="22"/>
        </w:rPr>
        <w:t xml:space="preserve">Fakültemizde gerçekleştirilen sınavların iç tutarlık bağlamındaki güvenirlik çalışmasında Kuder-Richardson (1937) tarafından önerilen ve halen hemen her bilim dalında yaygın olarak kullanılan, 1-0 tepki matrisine dayalı KR-20 </w:t>
      </w:r>
      <w:r w:rsidR="00C108C3" w:rsidRPr="006354FB">
        <w:rPr>
          <w:rFonts w:ascii="Calibri" w:hAnsi="Calibri" w:cs="Calibri"/>
          <w:sz w:val="22"/>
          <w:szCs w:val="22"/>
        </w:rPr>
        <w:t>formülü</w:t>
      </w:r>
      <w:r w:rsidRPr="006354FB">
        <w:rPr>
          <w:rFonts w:ascii="Calibri" w:hAnsi="Calibri" w:cs="Calibri"/>
          <w:sz w:val="22"/>
          <w:szCs w:val="22"/>
        </w:rPr>
        <w:t xml:space="preserve"> kullanılmaktadır. Bilindiği gibi KR-20; her bir madde varyansını hesaplamaya dahil eden, gerçek puan varyansının gözlenen puan varyansına bölünmesiyle elde edilen ve 0-1 aralığında değer alan bir güvenirlik hesaplama yöntemidir. Pek çok kaynakta güvenilir bir test için KR-20 değerinin 0.70’ten büyük olması gerektiği belirtilmektedir. KR-20 paralel maddeler arası varyans hesaplamalarına dayandığından yine aynı kaynaklarda 0.90’dan büyük KR-20 değerinin tek boyutluluk göstergesi sayılacağından bahsedilmektedir (Hattie, 1985). Komite sınavları ise birden fazla dersin birleşimiyle elde edilmektedir. Bu nedenle 0.90’dan büyük bir KR-20 değeri beklemek mantıklı görülmemektedir. 0.70’ten küçük değerler ise testin güvenirliği ile ilgili sıkıntı olduğu yönünde bilgi vermektedir. Mersin Üniversitesi Tıp Fakültesi’nde uygulanan sınavlardan elde edilen KR-20 değerleri ise genel olarak; 0,75-0,90 aralığında değişmektedir. Bu değerlerden uygulanan testlerin güvenirliklerinin oldukça yüksek oldu</w:t>
      </w:r>
      <w:r w:rsidR="000B21EF" w:rsidRPr="006354FB">
        <w:rPr>
          <w:rFonts w:ascii="Calibri" w:hAnsi="Calibri" w:cs="Calibri"/>
          <w:sz w:val="22"/>
          <w:szCs w:val="22"/>
        </w:rPr>
        <w:t>ğu görülmektedir</w:t>
      </w:r>
      <w:r w:rsidRPr="006354FB">
        <w:rPr>
          <w:rFonts w:ascii="Calibri" w:hAnsi="Calibri" w:cs="Calibri"/>
          <w:sz w:val="22"/>
          <w:szCs w:val="22"/>
        </w:rPr>
        <w:t>.</w:t>
      </w:r>
    </w:p>
    <w:p w14:paraId="4CA08FD8" w14:textId="77777777" w:rsidR="007336FD" w:rsidRPr="006354FB" w:rsidRDefault="007336FD" w:rsidP="00E7396B">
      <w:pPr>
        <w:pStyle w:val="GvdeMetni"/>
        <w:spacing w:before="138" w:line="360" w:lineRule="auto"/>
        <w:ind w:left="0" w:right="874" w:firstLine="708"/>
        <w:rPr>
          <w:rFonts w:ascii="Calibri" w:hAnsi="Calibri" w:cs="Calibri"/>
          <w:sz w:val="22"/>
          <w:szCs w:val="22"/>
        </w:rPr>
      </w:pPr>
      <w:r w:rsidRPr="00956250">
        <w:rPr>
          <w:rFonts w:ascii="Calibri" w:hAnsi="Calibri" w:cs="Calibri"/>
          <w:color w:val="222222"/>
          <w:sz w:val="22"/>
          <w:szCs w:val="22"/>
        </w:rPr>
        <w:t xml:space="preserve">Covıd-19 </w:t>
      </w:r>
      <w:r w:rsidRPr="00956250">
        <w:rPr>
          <w:rFonts w:ascii="Calibri" w:hAnsi="Calibri" w:cs="Calibri"/>
          <w:sz w:val="22"/>
          <w:szCs w:val="22"/>
        </w:rPr>
        <w:t>Pandemi Dönemi Eğitim Süreci ve Ölçme ve Değerlendirme Uygulamaları</w:t>
      </w:r>
      <w:r w:rsidR="00EE0D26" w:rsidRPr="00956250">
        <w:rPr>
          <w:rFonts w:ascii="Calibri" w:hAnsi="Calibri" w:cs="Calibri"/>
          <w:sz w:val="22"/>
          <w:szCs w:val="22"/>
        </w:rPr>
        <w:t>:</w:t>
      </w:r>
    </w:p>
    <w:p w14:paraId="46BB1CD9" w14:textId="77777777"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Pandemi döneminde </w:t>
      </w:r>
      <w:r w:rsidR="00C108C3" w:rsidRPr="006354FB">
        <w:rPr>
          <w:rFonts w:cs="Calibri"/>
          <w:color w:val="222222"/>
        </w:rPr>
        <w:t>üniversitelerdeki</w:t>
      </w:r>
      <w:r w:rsidRPr="006354FB">
        <w:rPr>
          <w:rFonts w:cs="Calibri"/>
          <w:color w:val="222222"/>
        </w:rPr>
        <w:t xml:space="preserve"> eğitimin ne şekilde yürütüleceği konusu Yükseköğretim Kurulu tarafından çeşitli tarihlerde aldığı kararlar ile sınırları çizilmiş olmakla birlikte esnek bir yönetim anlayışı ile bazı kararları üniversitelere bırakılmıştır. Üniversitemiz senatosu da bu sınırlar içerisinde kararlar almış, fakültemizde verilen eğitimin ne şekilde yürütüleceği yine belirtilen sınırlar dahilinde, ilimizin ve hastanemizin koşullarına göre Fakülte Kurulumuz tarafından alınan kararlar ile belirlenmiştir/belirlenmektedir. Bu durum fakültemizde gerçekleştirilmekte olan ölçme ve değerlendirme uygulamalarında da geçerlidir. Fakültemizde gerçekleştirilen ölçme ve değerlendirme uygulamalarında ihtiyaç duyulması halinde Mersin Üniversitesi Tıp Fakültesi Öğretim ve Sınav </w:t>
      </w:r>
      <w:r w:rsidRPr="006354FB">
        <w:rPr>
          <w:rFonts w:cs="Calibri"/>
          <w:color w:val="222222"/>
        </w:rPr>
        <w:lastRenderedPageBreak/>
        <w:t>Yönetmeliği’ne ve Mersin Üniversitesi Tıp Fakültesi Öğretim ve Sınav Esaslarına bağlı kalınmakla birlikte Fakülte Yönetim Kurulumuzca kararlar alınabilmektedir.</w:t>
      </w:r>
    </w:p>
    <w:p w14:paraId="134E8056" w14:textId="77777777"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Pandemi döneminde eğitim etkinlikleri Müfredat doğrultusunda </w:t>
      </w:r>
      <w:r w:rsidR="00C108C3" w:rsidRPr="006354FB">
        <w:rPr>
          <w:rFonts w:cs="Calibri"/>
          <w:color w:val="222222"/>
        </w:rPr>
        <w:t>yüz yüze</w:t>
      </w:r>
      <w:r w:rsidR="000B21EF" w:rsidRPr="006354FB">
        <w:rPr>
          <w:rFonts w:cs="Calibri"/>
          <w:color w:val="222222"/>
        </w:rPr>
        <w:t xml:space="preserve"> ve </w:t>
      </w:r>
      <w:r w:rsidRPr="006354FB">
        <w:rPr>
          <w:rFonts w:cs="Calibri"/>
          <w:color w:val="222222"/>
        </w:rPr>
        <w:t>uzaktan eğitim sistemleri üzerinden yürütülm</w:t>
      </w:r>
      <w:r w:rsidR="00442201" w:rsidRPr="006354FB">
        <w:rPr>
          <w:rFonts w:cs="Calibri"/>
          <w:color w:val="222222"/>
        </w:rPr>
        <w:t xml:space="preserve">üştür. </w:t>
      </w:r>
      <w:r w:rsidRPr="006354FB">
        <w:rPr>
          <w:rFonts w:cs="Calibri"/>
          <w:color w:val="222222"/>
        </w:rPr>
        <w:t xml:space="preserve">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w:t>
      </w:r>
      <w:r w:rsidR="00442201" w:rsidRPr="006354FB">
        <w:rPr>
          <w:rFonts w:cs="Calibri"/>
          <w:color w:val="222222"/>
        </w:rPr>
        <w:t xml:space="preserve">tarafından </w:t>
      </w:r>
      <w:r w:rsidRPr="006354FB">
        <w:rPr>
          <w:rFonts w:cs="Calibri"/>
          <w:color w:val="222222"/>
        </w:rPr>
        <w:t>gerek klinik öncesi dönem gerekse de klinik dönemde gerçe</w:t>
      </w:r>
      <w:r w:rsidR="00442201" w:rsidRPr="006354FB">
        <w:rPr>
          <w:rFonts w:cs="Calibri"/>
          <w:color w:val="222222"/>
        </w:rPr>
        <w:t>kleştirilen eğitimler</w:t>
      </w:r>
      <w:r w:rsidRPr="006354FB">
        <w:rPr>
          <w:rFonts w:cs="Calibri"/>
          <w:color w:val="222222"/>
        </w:rPr>
        <w:t xml:space="preserve"> uzaktan eğitim sistemimiz üzerinden senkron ve asenkron şekilde yürütül</w:t>
      </w:r>
      <w:r w:rsidR="00C87C27" w:rsidRPr="006354FB">
        <w:rPr>
          <w:rFonts w:cs="Calibri"/>
          <w:color w:val="222222"/>
        </w:rPr>
        <w:t>müştür.</w:t>
      </w:r>
    </w:p>
    <w:p w14:paraId="459E0C01" w14:textId="77777777" w:rsidR="00C56D46" w:rsidRDefault="000B21EF" w:rsidP="00E7396B">
      <w:pPr>
        <w:shd w:val="clear" w:color="auto" w:fill="FFFFFF"/>
        <w:spacing w:line="360" w:lineRule="auto"/>
        <w:ind w:firstLine="708"/>
        <w:jc w:val="both"/>
        <w:rPr>
          <w:rFonts w:cs="Calibri"/>
          <w:color w:val="222222"/>
        </w:rPr>
      </w:pPr>
      <w:r w:rsidRPr="006354FB">
        <w:rPr>
          <w:rFonts w:cs="Calibri"/>
          <w:color w:val="222222"/>
        </w:rPr>
        <w:t xml:space="preserve">2020-2021 </w:t>
      </w:r>
      <w:r w:rsidR="00956250">
        <w:rPr>
          <w:rFonts w:cs="Calibri"/>
          <w:color w:val="222222"/>
        </w:rPr>
        <w:t>B</w:t>
      </w:r>
      <w:r w:rsidRPr="006354FB">
        <w:rPr>
          <w:rFonts w:cs="Calibri"/>
          <w:color w:val="222222"/>
        </w:rPr>
        <w:t>ahar yarıyılında</w:t>
      </w:r>
      <w:r w:rsidR="007336FD" w:rsidRPr="006354FB">
        <w:rPr>
          <w:rFonts w:cs="Calibri"/>
          <w:color w:val="222222"/>
        </w:rPr>
        <w:t xml:space="preserve"> gerçekleştirilen ölçme ve değerlendirme uygulamaları ise yine Mersin Üniversitesi Tıp Fakültesi Öğretim ve Sınav Esasları doğrultusunda, fakültemiz bünyesinde kurulu olan web tabanlı soru bankası sistemi (</w:t>
      </w:r>
      <w:r w:rsidR="007336FD" w:rsidRPr="006354FB">
        <w:rPr>
          <w:rFonts w:cs="Calibri"/>
          <w:b/>
          <w:i/>
          <w:color w:val="222222"/>
        </w:rPr>
        <w:t>tsb.mersin.edu.tr</w:t>
      </w:r>
      <w:r w:rsidR="007336FD" w:rsidRPr="006354FB">
        <w:rPr>
          <w:rFonts w:cs="Calibri"/>
          <w:color w:val="222222"/>
        </w:rPr>
        <w:t>) ve pandemi döneminde geliştirilen tıp sınav sistemi (</w:t>
      </w:r>
      <w:r w:rsidR="007336FD" w:rsidRPr="006354FB">
        <w:rPr>
          <w:rFonts w:cs="Calibri"/>
          <w:b/>
          <w:i/>
          <w:color w:val="222222"/>
        </w:rPr>
        <w:t>tss.mersin.edu.tr</w:t>
      </w:r>
      <w:r w:rsidR="007336FD" w:rsidRPr="006354FB">
        <w:rPr>
          <w:rFonts w:cs="Calibri"/>
          <w:color w:val="222222"/>
        </w:rPr>
        <w:t>) üzerinden klinik öncesi dönemde TEAD tarafından, klinik dönemde ise TEAD desteğiyle online olarak gerçekleştirilm</w:t>
      </w:r>
      <w:r w:rsidRPr="006354FB">
        <w:rPr>
          <w:rFonts w:cs="Calibri"/>
          <w:color w:val="222222"/>
        </w:rPr>
        <w:t xml:space="preserve">iştir. 2021-2022 eğitim </w:t>
      </w:r>
      <w:r w:rsidR="00442201" w:rsidRPr="006354FB">
        <w:rPr>
          <w:rFonts w:cs="Calibri"/>
          <w:color w:val="222222"/>
        </w:rPr>
        <w:t xml:space="preserve">yılı güz yarıyılı itibari ile Üniversitemiz Senatosunca alınan kararlar doğrultusunda bütün sınavlar </w:t>
      </w:r>
      <w:r w:rsidR="00C108C3" w:rsidRPr="006354FB">
        <w:rPr>
          <w:rFonts w:cs="Calibri"/>
          <w:color w:val="222222"/>
        </w:rPr>
        <w:t>yüz yüze</w:t>
      </w:r>
      <w:r w:rsidR="00442201" w:rsidRPr="006354FB">
        <w:rPr>
          <w:rFonts w:cs="Calibri"/>
          <w:color w:val="222222"/>
        </w:rPr>
        <w:t xml:space="preserve"> yapılm</w:t>
      </w:r>
      <w:r w:rsidR="00147EB1">
        <w:rPr>
          <w:rFonts w:cs="Calibri"/>
          <w:color w:val="222222"/>
        </w:rPr>
        <w:t>ıştır.</w:t>
      </w:r>
      <w:r w:rsidR="00956250">
        <w:rPr>
          <w:rFonts w:cs="Calibri"/>
          <w:color w:val="222222"/>
        </w:rPr>
        <w:t xml:space="preserve"> </w:t>
      </w:r>
    </w:p>
    <w:p w14:paraId="5B3F5502" w14:textId="77777777" w:rsidR="007336FD" w:rsidRPr="00C56D46" w:rsidRDefault="00C56D46" w:rsidP="00C56D46">
      <w:pPr>
        <w:shd w:val="clear" w:color="auto" w:fill="FFFFFF"/>
        <w:spacing w:line="360" w:lineRule="auto"/>
        <w:ind w:firstLine="708"/>
        <w:jc w:val="both"/>
        <w:rPr>
          <w:rFonts w:cs="Calibri"/>
        </w:rPr>
      </w:pPr>
      <w:r w:rsidRPr="00C56D46">
        <w:rPr>
          <w:rFonts w:asciiTheme="minorHAnsi" w:hAnsiTheme="minorHAnsi" w:cstheme="minorHAnsi"/>
          <w:lang w:eastAsia="tr-TR"/>
        </w:rPr>
        <w:t xml:space="preserve">6 Şubat 2023 tarihli Kahramanmaraş merkezli meydana gelen depremler nedeniyle 5 Eylül 2023 tarihli Yükseköğretim Yürütme Kurulu toplantısında eğitim öğretim süreçleri görüşülmüştür. Bu toplantı sonrasında, Adıyaman, Hatay, Kahramanmaraş ve Malatya illerinde bulunan üniversitelere ait binaların depremden etkilenme durumları ve öğrencilerin barınma olanakları göz önünde bulundurularak, 2023-2024 eğitim ve öğretim yılına mahsus olmak üzere buradaki üniversitelerdeki Tıp Fakültesi Öğrencilerinin diğer Tıp Fakültesi olan üniversitelere özel öğrenci olarak kayıt yaptırılabileceği kararı verilmiştir. Buna istinaden, Adıyaman, Hatay, Kahramanmaraş ve Malatya illerindeki üniversitelerden </w:t>
      </w:r>
      <w:r w:rsidRPr="00C56D46">
        <w:rPr>
          <w:rFonts w:cs="Calibri"/>
        </w:rPr>
        <w:t xml:space="preserve">Dönem IV ve V’de okuyan toplam 165 Tıp Fakültesi öğrencisi özel öğrenci olarak üniversitemize kayıt yaptırmıştır. </w:t>
      </w:r>
      <w:r w:rsidRPr="00C56D46">
        <w:rPr>
          <w:rFonts w:asciiTheme="minorHAnsi" w:hAnsiTheme="minorHAnsi" w:cstheme="minorHAnsi"/>
        </w:rPr>
        <w:t xml:space="preserve"> Bu sebeple, </w:t>
      </w:r>
      <w:r w:rsidRPr="00C56D46">
        <w:rPr>
          <w:rFonts w:cs="Calibri"/>
        </w:rPr>
        <w:t>2022-2023 Eğitim Öğretim Bahar döneminde Dönem I, II ve III’lerin eğitimleri online, Dönem IV ve V’lerin eğitimleri ise yüz yüze olarak yapılmıştır. Bu süreçte, Dönem I,II ve III’lerin sınavları online yapılırken, Dönem IV ve V</w:t>
      </w:r>
      <w:r>
        <w:rPr>
          <w:rFonts w:cs="Calibri"/>
        </w:rPr>
        <w:t>’</w:t>
      </w:r>
      <w:r w:rsidRPr="00C56D46">
        <w:rPr>
          <w:rFonts w:cs="Calibri"/>
        </w:rPr>
        <w:t xml:space="preserve">lerin sınavları yüz yüze yapılmıştır. </w:t>
      </w:r>
      <w:r>
        <w:rPr>
          <w:rFonts w:cs="Calibri"/>
          <w:color w:val="FF0000"/>
        </w:rPr>
        <w:t xml:space="preserve"> </w:t>
      </w:r>
      <w:r w:rsidR="00984E04" w:rsidRPr="00C56D46">
        <w:rPr>
          <w:rFonts w:cs="Calibri"/>
        </w:rPr>
        <w:t>2022-2023 Eğitim Öğretim Bahar yarıyılında gerçekleştirilen ölçme ve değerlendirme uygulamaları Mersin Üniversitesi Tıp Fakültesi Öğretim ve Sınav Esasları doğrultusunda, fakültemiz bünyesinde kurulu olan web tabanlı soru bankası sistemi (</w:t>
      </w:r>
      <w:r w:rsidR="00984E04" w:rsidRPr="00C56D46">
        <w:rPr>
          <w:rFonts w:cs="Calibri"/>
          <w:b/>
          <w:i/>
        </w:rPr>
        <w:t>tsb.mersin.edu.tr</w:t>
      </w:r>
      <w:r w:rsidR="00984E04" w:rsidRPr="00C56D46">
        <w:rPr>
          <w:rFonts w:cs="Calibri"/>
        </w:rPr>
        <w:t>) ve pandemi döneminde geliştirilen tıp sınav sistemi (</w:t>
      </w:r>
      <w:r w:rsidR="00984E04" w:rsidRPr="00C56D46">
        <w:rPr>
          <w:rFonts w:cs="Calibri"/>
          <w:b/>
          <w:i/>
        </w:rPr>
        <w:t>tss.mersin.edu.tr</w:t>
      </w:r>
      <w:r w:rsidR="00984E04" w:rsidRPr="00C56D46">
        <w:rPr>
          <w:rFonts w:cs="Calibri"/>
        </w:rPr>
        <w:t>) üzerinden klinik öncesi dönemde TEAD tarafından online olarak gerçekleştirilmiştir.</w:t>
      </w:r>
      <w:r>
        <w:rPr>
          <w:rFonts w:cs="Calibri"/>
        </w:rPr>
        <w:t xml:space="preserve"> </w:t>
      </w:r>
      <w:r w:rsidR="00984E04" w:rsidRPr="00C56D46">
        <w:rPr>
          <w:rFonts w:cs="Calibri"/>
        </w:rPr>
        <w:t xml:space="preserve">Ardından </w:t>
      </w:r>
      <w:r w:rsidR="00147EB1" w:rsidRPr="00C56D46">
        <w:rPr>
          <w:rFonts w:cs="Calibri"/>
        </w:rPr>
        <w:t xml:space="preserve">2023-2024 Güz dönemi itibari ile yüz yüze eğitime geçilmiş ve sınavlar fakültemiz bünyesinde kurulu olan web tabanlı soru bankası sistemi ile uygulanmıştır.  </w:t>
      </w:r>
    </w:p>
    <w:p w14:paraId="27AD14FB" w14:textId="77777777" w:rsidR="007336FD" w:rsidRPr="00311A0B" w:rsidRDefault="007336FD" w:rsidP="00E7396B">
      <w:pPr>
        <w:shd w:val="clear" w:color="auto" w:fill="FFFFFF"/>
        <w:spacing w:line="360" w:lineRule="auto"/>
        <w:ind w:firstLine="708"/>
        <w:jc w:val="both"/>
        <w:rPr>
          <w:rFonts w:cs="Calibri"/>
        </w:rPr>
      </w:pPr>
      <w:r w:rsidRPr="00311A0B">
        <w:rPr>
          <w:rFonts w:cs="Calibri"/>
        </w:rPr>
        <w:t xml:space="preserve">Bu bağlamda, düzenlenen teorik sınavlar, soru bankası sistemi üzerinden ders ve konu ağırlıkları göz önünde bulundurularak (kapsam geçerliği sağlanarak) seçkisiz şekilde oluşturulmakta, oluşturulan bu sınavlar tıp sınav sistemine (tss.mersin.edu.tr) aktarılmakta ve ilgili sınav bu sistem </w:t>
      </w:r>
      <w:r w:rsidRPr="00311A0B">
        <w:rPr>
          <w:rFonts w:cs="Calibri"/>
        </w:rPr>
        <w:lastRenderedPageBreak/>
        <w:t xml:space="preserve">üzerinden yürütülmektedir. </w:t>
      </w:r>
    </w:p>
    <w:p w14:paraId="360AA033" w14:textId="77777777" w:rsidR="007336FD" w:rsidRPr="00311A0B" w:rsidRDefault="00C87C27" w:rsidP="00E7396B">
      <w:pPr>
        <w:shd w:val="clear" w:color="auto" w:fill="FFFFFF"/>
        <w:spacing w:line="360" w:lineRule="auto"/>
        <w:ind w:firstLine="708"/>
        <w:jc w:val="both"/>
        <w:rPr>
          <w:rFonts w:cs="Calibri"/>
        </w:rPr>
      </w:pPr>
      <w:r w:rsidRPr="00311A0B">
        <w:rPr>
          <w:rFonts w:cs="Calibri"/>
        </w:rPr>
        <w:t xml:space="preserve">Çevrimiçi yapılan sınavlarda, </w:t>
      </w:r>
      <w:r w:rsidR="007336FD" w:rsidRPr="00311A0B">
        <w:rPr>
          <w:rFonts w:cs="Calibri"/>
        </w:rPr>
        <w:t>Tıp sınav sistemine (tss.mersin.edu.tr) öğrenciler güvenirliğin sağlanabilmesi adına ‘safe</w:t>
      </w:r>
      <w:r w:rsidR="0017635E" w:rsidRPr="00311A0B">
        <w:rPr>
          <w:rFonts w:cs="Calibri"/>
        </w:rPr>
        <w:t xml:space="preserve"> </w:t>
      </w:r>
      <w:r w:rsidR="007336FD" w:rsidRPr="00311A0B">
        <w:rPr>
          <w:rFonts w:cs="Calibri"/>
        </w:rPr>
        <w:t xml:space="preserve">exam browser’ aracılığıyla giriş yapabilmekte böylece öğrenciler sınav anında o bilgisayarda sınav dışında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çalışılmaktadır. </w:t>
      </w:r>
    </w:p>
    <w:p w14:paraId="50B09526" w14:textId="77777777" w:rsidR="007336FD" w:rsidRPr="00311A0B" w:rsidRDefault="007336FD" w:rsidP="00E7396B">
      <w:pPr>
        <w:shd w:val="clear" w:color="auto" w:fill="FFFFFF"/>
        <w:spacing w:line="360" w:lineRule="auto"/>
        <w:ind w:firstLine="708"/>
        <w:jc w:val="both"/>
        <w:rPr>
          <w:rFonts w:cs="Calibri"/>
        </w:rPr>
      </w:pPr>
      <w:r w:rsidRPr="00311A0B">
        <w:rPr>
          <w:rFonts w:cs="Calibri"/>
        </w:rPr>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izin verdiği oranda online olarak aynı sistem üzerinden gerçekleştirilmektedir. Pratik sınavlar sınavı gerçekleştiren anabilim dalının sorumluluğunda ve TEAD desteğiyle gerçekleştirilmektedir.  </w:t>
      </w:r>
    </w:p>
    <w:p w14:paraId="2156BDBB" w14:textId="77777777" w:rsidR="007336FD" w:rsidRPr="00311A0B" w:rsidRDefault="007336FD" w:rsidP="00E7396B">
      <w:pPr>
        <w:shd w:val="clear" w:color="auto" w:fill="FFFFFF"/>
        <w:spacing w:line="360" w:lineRule="auto"/>
        <w:ind w:firstLine="708"/>
        <w:jc w:val="both"/>
        <w:rPr>
          <w:rFonts w:cs="Calibri"/>
        </w:rPr>
      </w:pPr>
      <w:r w:rsidRPr="00311A0B">
        <w:rPr>
          <w:rFonts w:cs="Calibri"/>
        </w:rPr>
        <w:t xml:space="preserve">Bu veriler ışığı altında, fakültemizin, tüm programlarda kurumsal amaçlar doğrultusunda ve sürdürülebilir şekilde tasarlanan ölçme ve değerlendirme sistemi, kurumun/birimin tamamında benimsenmiştir. Bu kapsamda kurumun/birimin kendine özgü, yenilikçi ve diğer kurumlar/birimler tarafından örnek alınan bazı uygulamaları bulunmaktadır. </w:t>
      </w:r>
    </w:p>
    <w:p w14:paraId="17B96A21" w14:textId="77777777" w:rsidR="00115E2B" w:rsidRPr="00186C66" w:rsidRDefault="00115E2B" w:rsidP="00E7396B">
      <w:pPr>
        <w:shd w:val="clear" w:color="auto" w:fill="FFFFFF"/>
        <w:spacing w:line="360" w:lineRule="auto"/>
        <w:ind w:firstLine="708"/>
        <w:jc w:val="both"/>
        <w:rPr>
          <w:rFonts w:cs="Calibri"/>
          <w:color w:val="FF0000"/>
        </w:rPr>
      </w:pPr>
    </w:p>
    <w:p w14:paraId="3F293A7F" w14:textId="77777777" w:rsidR="000F42D1" w:rsidRPr="006354FB" w:rsidRDefault="000F42D1" w:rsidP="00692A73">
      <w:pPr>
        <w:pStyle w:val="Balk2"/>
      </w:pPr>
      <w:bookmarkStart w:id="19" w:name="_Toc38538200"/>
      <w:r w:rsidRPr="006354FB">
        <w:t>B.2. Öğrenci Kabulü ve Gelişimi</w:t>
      </w:r>
      <w:bookmarkEnd w:id="19"/>
    </w:p>
    <w:p w14:paraId="2BB5F10E" w14:textId="77777777" w:rsidR="000F42D1" w:rsidRPr="006354FB" w:rsidRDefault="000F42D1" w:rsidP="000F42D1">
      <w:pPr>
        <w:ind w:right="63"/>
        <w:jc w:val="both"/>
        <w:rPr>
          <w:rFonts w:cs="Calibri Light"/>
          <w:sz w:val="24"/>
          <w:szCs w:val="24"/>
        </w:rPr>
      </w:pPr>
    </w:p>
    <w:p w14:paraId="7DED7488" w14:textId="77777777" w:rsidR="00D34F90" w:rsidRPr="006354FB" w:rsidRDefault="00D34F90" w:rsidP="00D34F90">
      <w:pPr>
        <w:rPr>
          <w:sz w:val="20"/>
          <w:szCs w:val="20"/>
        </w:rPr>
      </w:pPr>
      <w:r w:rsidRPr="006354FB">
        <w:rPr>
          <w:b/>
        </w:rPr>
        <w:t>B.2.1. Öğrenci kabulü ve önceki öğrenmenin tanınması ve kredilendi</w:t>
      </w:r>
      <w:r w:rsidRPr="006354FB">
        <w:rPr>
          <w:b/>
          <w:sz w:val="20"/>
          <w:szCs w:val="20"/>
        </w:rPr>
        <w:t>rilmesi</w:t>
      </w:r>
    </w:p>
    <w:p w14:paraId="199C8C6E" w14:textId="77777777" w:rsidR="00D34F90" w:rsidRPr="006354FB" w:rsidRDefault="00D34F90" w:rsidP="00D34F90">
      <w:pPr>
        <w:ind w:left="567"/>
        <w:rPr>
          <w:i/>
          <w:sz w:val="20"/>
          <w:szCs w:val="20"/>
        </w:rPr>
      </w:pPr>
      <w:r w:rsidRPr="006354FB">
        <w:rPr>
          <w:i/>
          <w:sz w:val="20"/>
          <w:szCs w:val="20"/>
        </w:rPr>
        <w:t>(Örgün eğitim, yaygın eğitim ve serbest öğrenme yoluyla edinilen bilgi ve beceriler)</w:t>
      </w:r>
    </w:p>
    <w:p w14:paraId="25C417BA" w14:textId="77777777" w:rsidR="00D34F90" w:rsidRPr="006354FB" w:rsidRDefault="00D34F90" w:rsidP="00D059E8">
      <w:pPr>
        <w:pStyle w:val="Balk3"/>
      </w:pPr>
    </w:p>
    <w:p w14:paraId="6ECF0426" w14:textId="77777777" w:rsidR="00D34F90" w:rsidRPr="006354FB" w:rsidRDefault="00D34F90" w:rsidP="00D34F90">
      <w:pPr>
        <w:pStyle w:val="Balk4"/>
        <w:spacing w:line="360" w:lineRule="auto"/>
        <w:ind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14"/>
        <w:gridCol w:w="1872"/>
        <w:gridCol w:w="2091"/>
      </w:tblGrid>
      <w:tr w:rsidR="00B730F2" w:rsidRPr="006354FB" w14:paraId="37384C5A" w14:textId="77777777" w:rsidTr="003219AE">
        <w:trPr>
          <w:jc w:val="center"/>
        </w:trPr>
        <w:tc>
          <w:tcPr>
            <w:tcW w:w="1728" w:type="dxa"/>
            <w:shd w:val="clear" w:color="auto" w:fill="002060"/>
          </w:tcPr>
          <w:p w14:paraId="16DF0DE2" w14:textId="77777777" w:rsidR="00D34F90" w:rsidRPr="006354FB" w:rsidRDefault="00D34F90" w:rsidP="00D059E8">
            <w:pPr>
              <w:pStyle w:val="Balk3"/>
            </w:pPr>
            <w:r w:rsidRPr="006354FB">
              <w:t>1</w:t>
            </w:r>
          </w:p>
        </w:tc>
        <w:tc>
          <w:tcPr>
            <w:tcW w:w="1842" w:type="dxa"/>
            <w:shd w:val="clear" w:color="auto" w:fill="002060"/>
          </w:tcPr>
          <w:p w14:paraId="0624561F" w14:textId="77777777" w:rsidR="00D34F90" w:rsidRPr="006354FB" w:rsidRDefault="00D34F90" w:rsidP="00D059E8">
            <w:pPr>
              <w:pStyle w:val="Balk3"/>
            </w:pPr>
            <w:r w:rsidRPr="006354FB">
              <w:t>2</w:t>
            </w:r>
          </w:p>
        </w:tc>
        <w:tc>
          <w:tcPr>
            <w:tcW w:w="1814" w:type="dxa"/>
            <w:shd w:val="clear" w:color="auto" w:fill="002060"/>
          </w:tcPr>
          <w:p w14:paraId="3B088D86" w14:textId="77777777" w:rsidR="00D34F90" w:rsidRPr="006354FB" w:rsidRDefault="00D34F90" w:rsidP="00D059E8">
            <w:pPr>
              <w:pStyle w:val="Balk3"/>
            </w:pPr>
            <w:r w:rsidRPr="006354FB">
              <w:t>3</w:t>
            </w:r>
          </w:p>
        </w:tc>
        <w:tc>
          <w:tcPr>
            <w:tcW w:w="1872" w:type="dxa"/>
            <w:shd w:val="clear" w:color="auto" w:fill="002060"/>
          </w:tcPr>
          <w:p w14:paraId="522A123D" w14:textId="77777777" w:rsidR="00D34F90" w:rsidRPr="006354FB" w:rsidRDefault="00D34F90" w:rsidP="00D059E8">
            <w:pPr>
              <w:pStyle w:val="Balk3"/>
            </w:pPr>
            <w:r w:rsidRPr="006354FB">
              <w:t>4</w:t>
            </w:r>
          </w:p>
        </w:tc>
        <w:tc>
          <w:tcPr>
            <w:tcW w:w="2091" w:type="dxa"/>
            <w:shd w:val="clear" w:color="auto" w:fill="002060"/>
          </w:tcPr>
          <w:p w14:paraId="330A8FB8" w14:textId="77777777" w:rsidR="00D34F90" w:rsidRPr="006354FB" w:rsidRDefault="00D34F90" w:rsidP="00D059E8">
            <w:pPr>
              <w:pStyle w:val="Balk3"/>
            </w:pPr>
            <w:r w:rsidRPr="006354FB">
              <w:t>5</w:t>
            </w:r>
          </w:p>
        </w:tc>
      </w:tr>
      <w:tr w:rsidR="00B730F2" w:rsidRPr="006354FB" w14:paraId="59A0BC6A" w14:textId="77777777" w:rsidTr="003219AE">
        <w:trPr>
          <w:jc w:val="center"/>
        </w:trPr>
        <w:tc>
          <w:tcPr>
            <w:tcW w:w="1728" w:type="dxa"/>
            <w:shd w:val="clear" w:color="auto" w:fill="EDEDED"/>
          </w:tcPr>
          <w:p w14:paraId="05D5EF9E" w14:textId="77777777" w:rsidR="00D34F90" w:rsidRPr="006354FB" w:rsidRDefault="00D34F90" w:rsidP="00D059E8">
            <w:pPr>
              <w:pStyle w:val="Balk3"/>
            </w:pPr>
            <w:r w:rsidRPr="006354FB">
              <w:rPr>
                <w:rFonts w:eastAsia="MS Gothic" w:hint="eastAsia"/>
              </w:rPr>
              <w:t>☐</w:t>
            </w:r>
          </w:p>
        </w:tc>
        <w:tc>
          <w:tcPr>
            <w:tcW w:w="1842" w:type="dxa"/>
            <w:shd w:val="clear" w:color="auto" w:fill="EDEDED"/>
          </w:tcPr>
          <w:p w14:paraId="7B56287B" w14:textId="77777777" w:rsidR="00D34F90" w:rsidRPr="006354FB" w:rsidRDefault="00D34F90" w:rsidP="00D059E8">
            <w:pPr>
              <w:pStyle w:val="Balk3"/>
            </w:pPr>
            <w:r w:rsidRPr="006354FB">
              <w:rPr>
                <w:rFonts w:eastAsia="MS Gothic" w:hint="eastAsia"/>
              </w:rPr>
              <w:t>☐</w:t>
            </w:r>
          </w:p>
        </w:tc>
        <w:tc>
          <w:tcPr>
            <w:tcW w:w="1814" w:type="dxa"/>
            <w:shd w:val="clear" w:color="auto" w:fill="EDEDED"/>
          </w:tcPr>
          <w:p w14:paraId="335BFDB5" w14:textId="77777777" w:rsidR="00D34F90" w:rsidRPr="006354FB" w:rsidRDefault="00D34F90" w:rsidP="00D059E8">
            <w:pPr>
              <w:pStyle w:val="Balk3"/>
            </w:pPr>
            <w:r w:rsidRPr="006354FB">
              <w:rPr>
                <w:rFonts w:eastAsia="MS Gothic" w:hint="eastAsia"/>
              </w:rPr>
              <w:t>☐</w:t>
            </w:r>
          </w:p>
        </w:tc>
        <w:tc>
          <w:tcPr>
            <w:tcW w:w="1872" w:type="dxa"/>
            <w:shd w:val="clear" w:color="auto" w:fill="EDEDED"/>
          </w:tcPr>
          <w:p w14:paraId="6B20C884" w14:textId="77777777" w:rsidR="00D34F90" w:rsidRPr="006354FB" w:rsidRDefault="008B16FB" w:rsidP="00D059E8">
            <w:pPr>
              <w:pStyle w:val="Balk3"/>
            </w:pPr>
            <w:r w:rsidRPr="006354FB">
              <w:rPr>
                <w:rFonts w:eastAsia="MS Gothic"/>
              </w:rPr>
              <w:t>X</w:t>
            </w:r>
          </w:p>
        </w:tc>
        <w:tc>
          <w:tcPr>
            <w:tcW w:w="2091" w:type="dxa"/>
            <w:shd w:val="clear" w:color="auto" w:fill="EDEDED"/>
          </w:tcPr>
          <w:p w14:paraId="63B95FE5" w14:textId="77777777" w:rsidR="00D34F90" w:rsidRPr="006354FB" w:rsidRDefault="00D34F90" w:rsidP="00D059E8">
            <w:pPr>
              <w:pStyle w:val="Balk3"/>
            </w:pPr>
            <w:r w:rsidRPr="006354FB">
              <w:rPr>
                <w:rFonts w:eastAsia="MS Gothic" w:hint="eastAsia"/>
              </w:rPr>
              <w:t>☐</w:t>
            </w:r>
          </w:p>
        </w:tc>
      </w:tr>
      <w:tr w:rsidR="00B730F2" w:rsidRPr="006354FB" w14:paraId="13A2A4D6" w14:textId="77777777" w:rsidTr="003219AE">
        <w:trPr>
          <w:jc w:val="center"/>
        </w:trPr>
        <w:tc>
          <w:tcPr>
            <w:tcW w:w="1728" w:type="dxa"/>
            <w:shd w:val="clear" w:color="auto" w:fill="auto"/>
            <w:tcMar>
              <w:left w:w="57" w:type="dxa"/>
              <w:right w:w="57" w:type="dxa"/>
            </w:tcMar>
          </w:tcPr>
          <w:p w14:paraId="066921C0" w14:textId="77777777" w:rsidR="00D34F90" w:rsidRPr="006354FB" w:rsidRDefault="00D34F90" w:rsidP="000A14FF">
            <w:pPr>
              <w:rPr>
                <w:b/>
                <w:i/>
                <w:sz w:val="17"/>
                <w:szCs w:val="17"/>
              </w:rPr>
            </w:pPr>
            <w:r w:rsidRPr="006354FB">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14:paraId="0A40842A" w14:textId="77777777" w:rsidR="00D34F90" w:rsidRPr="006354FB" w:rsidRDefault="0036048D" w:rsidP="000652F8">
            <w:pPr>
              <w:rPr>
                <w:sz w:val="17"/>
                <w:szCs w:val="17"/>
              </w:rPr>
            </w:pPr>
            <w:r w:rsidRPr="006354FB">
              <w:rPr>
                <w:sz w:val="17"/>
                <w:szCs w:val="17"/>
              </w:rPr>
              <w:t>Ö</w:t>
            </w:r>
            <w:r w:rsidR="00D34F90" w:rsidRPr="006354FB">
              <w:rPr>
                <w:sz w:val="17"/>
                <w:szCs w:val="17"/>
              </w:rPr>
              <w:t>ğrenci kabulü, önceki öğrenmenin tanınması ve kredilendirilmesine ilişkin ilke, kural ve bağlı planlar bulunmaktadır.</w:t>
            </w:r>
          </w:p>
        </w:tc>
        <w:tc>
          <w:tcPr>
            <w:tcW w:w="1814" w:type="dxa"/>
            <w:shd w:val="clear" w:color="auto" w:fill="auto"/>
            <w:tcMar>
              <w:left w:w="57" w:type="dxa"/>
              <w:right w:w="57" w:type="dxa"/>
            </w:tcMar>
          </w:tcPr>
          <w:p w14:paraId="681B08AF" w14:textId="77777777" w:rsidR="00D34F90" w:rsidRPr="006354FB" w:rsidRDefault="0036048D" w:rsidP="000652F8">
            <w:pPr>
              <w:rPr>
                <w:sz w:val="17"/>
                <w:szCs w:val="17"/>
              </w:rPr>
            </w:pPr>
            <w:r w:rsidRPr="006354FB">
              <w:rPr>
                <w:sz w:val="17"/>
                <w:szCs w:val="17"/>
              </w:rPr>
              <w:t xml:space="preserve">Öğrenci kabulü, önceki öğrenmenin tanınması ve kredilendirilmesine ilişkin ilke, kural ve bağlı planlar </w:t>
            </w:r>
            <w:r w:rsidR="00D34F90" w:rsidRPr="006354FB">
              <w:rPr>
                <w:sz w:val="17"/>
                <w:szCs w:val="17"/>
              </w:rPr>
              <w:t>dahilinde uygulamalar bulunmaktadır.</w:t>
            </w:r>
          </w:p>
        </w:tc>
        <w:tc>
          <w:tcPr>
            <w:tcW w:w="1872" w:type="dxa"/>
            <w:shd w:val="clear" w:color="auto" w:fill="auto"/>
            <w:tcMar>
              <w:left w:w="57" w:type="dxa"/>
              <w:right w:w="57" w:type="dxa"/>
            </w:tcMar>
          </w:tcPr>
          <w:p w14:paraId="70292213" w14:textId="77777777" w:rsidR="00D34F90" w:rsidRPr="006354FB" w:rsidRDefault="00D34F90" w:rsidP="000652F8">
            <w:pPr>
              <w:rPr>
                <w:sz w:val="17"/>
                <w:szCs w:val="17"/>
              </w:rPr>
            </w:pPr>
            <w:r w:rsidRPr="006354FB">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14:paraId="750D2072" w14:textId="77777777" w:rsidR="00D34F90" w:rsidRPr="006354FB" w:rsidRDefault="00D34F90" w:rsidP="000652F8">
            <w:pPr>
              <w:rPr>
                <w:sz w:val="17"/>
                <w:szCs w:val="17"/>
              </w:rPr>
            </w:pPr>
            <w:r w:rsidRPr="006354FB">
              <w:rPr>
                <w:sz w:val="17"/>
                <w:szCs w:val="17"/>
              </w:rPr>
              <w:t>İçselleştirilmiş, sistematik, sürdürülebilir ve örnek gös</w:t>
            </w:r>
            <w:r w:rsidR="000A14FF" w:rsidRPr="006354FB">
              <w:rPr>
                <w:sz w:val="17"/>
                <w:szCs w:val="17"/>
              </w:rPr>
              <w:t>terilebilir uygulamalar bulunma</w:t>
            </w:r>
            <w:r w:rsidRPr="006354FB">
              <w:rPr>
                <w:sz w:val="17"/>
                <w:szCs w:val="17"/>
              </w:rPr>
              <w:t>ktadır.</w:t>
            </w:r>
          </w:p>
        </w:tc>
      </w:tr>
    </w:tbl>
    <w:p w14:paraId="619A5D1D" w14:textId="77777777" w:rsidR="00D34F90" w:rsidRPr="006354FB" w:rsidRDefault="00D34F90" w:rsidP="00D059E8">
      <w:pPr>
        <w:pStyle w:val="Balk3"/>
      </w:pPr>
    </w:p>
    <w:p w14:paraId="79F3044A" w14:textId="77777777" w:rsidR="007F50EA" w:rsidRPr="006354FB" w:rsidRDefault="007F50EA" w:rsidP="007F50EA">
      <w:pPr>
        <w:spacing w:line="360" w:lineRule="auto"/>
        <w:ind w:firstLine="708"/>
        <w:jc w:val="both"/>
      </w:pPr>
      <w:r w:rsidRPr="006354FB">
        <w:t xml:space="preserve">Mersin Üniversitesi Tıp Fakültesi’nin derslik, laboratuvar sayı ve kapasiteleri, beceri laboratuvarının yeterliliği, hastane yatak kapasitesi, hastanemizden hizmet alan hasta sayısı, uygulanan eğitim programının uyumu, mevcut öğretim üyesi sayısı ve özellikleri, sahip olduğumuz sosyal olanaklar ve mevcut altyapı gibi pek çok özellikler göz önüne alınarak her yıl kabul edilebilecek maksimum öğrenci sayısı Fakülte Kurulu’nda görüşülerek kararlaştırılmakta ve onay için Üniversite Senatosu’na gönderilmektedir. Daha sonra da senato kararının alınmasını takiben rektörlüğümüz tarafından Yükseköğretim Kurulu’na bildirilmektedir. </w:t>
      </w:r>
    </w:p>
    <w:p w14:paraId="7AF87427" w14:textId="77777777" w:rsidR="007F50EA" w:rsidRPr="006354FB" w:rsidRDefault="007F50EA" w:rsidP="007F50EA">
      <w:pPr>
        <w:spacing w:line="360" w:lineRule="auto"/>
        <w:ind w:firstLine="708"/>
        <w:jc w:val="both"/>
      </w:pPr>
      <w:r w:rsidRPr="006354FB">
        <w:lastRenderedPageBreak/>
        <w:t>Fakültemize ÖSYM’nin gerçekleştirdiği merkezi sınav ile her sene kontenjan dahilinde öğrenci alınmaktadır ve ÖSYM tarafından belirlenen kontenjanın %100’ü dolmaktadır.</w:t>
      </w:r>
    </w:p>
    <w:p w14:paraId="288D0450" w14:textId="77777777" w:rsidR="00581995" w:rsidRPr="006354FB" w:rsidRDefault="00581995" w:rsidP="00581995">
      <w:pPr>
        <w:spacing w:line="360" w:lineRule="auto"/>
        <w:ind w:firstLine="708"/>
        <w:jc w:val="both"/>
      </w:pPr>
      <w:r w:rsidRPr="006354FB">
        <w:t xml:space="preserve">Mersin Üniversitesi Senatosu’nun 11.07.2018 tarihli ve 2018/111 sayılı </w:t>
      </w:r>
      <w:r w:rsidR="00C108C3" w:rsidRPr="006354FB">
        <w:t>kararının “</w:t>
      </w:r>
      <w:r w:rsidRPr="006354FB">
        <w:t xml:space="preserve">Yükseköğretim Kurumlarında Ön Lisans ve Lisans Düzeyindeki Programlar Arasında Geçiş, Çift Anadal, Yan Dal ile Kurumlar Arası Kredi Transferi Yapılması Esaslarına İlişkin Yönetmelik” esaslarından kurumlar arası yatay geçiş kurallarına bağlı olarak belirlenmektedir. Yatay geçiş için başvuran öğrencilerin dosya ve transkriptleri, </w:t>
      </w:r>
      <w:r w:rsidR="00C108C3" w:rsidRPr="006354FB">
        <w:t>baş koordinatör</w:t>
      </w:r>
      <w:r w:rsidRPr="006354FB">
        <w:t xml:space="preserve"> başkanlığında, dönem koordinatörlerinden oluşan Yatay Geçiş Komisyon’u tarafından program uyumu, not ortalaması ve uygunluk gözetilerek incelenmekte ve değerlendirilmekte, daha sonra Fakülte Yönetim Kurulu’nda görüşülmekte ve onaylanmaktadır. </w:t>
      </w:r>
    </w:p>
    <w:p w14:paraId="44EB4C8D" w14:textId="77777777" w:rsidR="00581995" w:rsidRPr="006354FB" w:rsidRDefault="00000000" w:rsidP="00F97258">
      <w:pPr>
        <w:spacing w:line="360" w:lineRule="auto"/>
      </w:pPr>
      <w:hyperlink r:id="rId39" w:history="1">
        <w:r w:rsidR="00581995" w:rsidRPr="006354FB">
          <w:rPr>
            <w:color w:val="0000FF"/>
            <w:u w:val="single"/>
          </w:rPr>
          <w:t>http://www.mersin.edu.tr/akademik/tip-fakultesi/pano</w:t>
        </w:r>
      </w:hyperlink>
    </w:p>
    <w:p w14:paraId="11E48EBF" w14:textId="77777777" w:rsidR="00581995" w:rsidRDefault="00581995" w:rsidP="00A105D9">
      <w:pPr>
        <w:spacing w:line="360" w:lineRule="auto"/>
        <w:ind w:firstLine="567"/>
        <w:jc w:val="both"/>
      </w:pPr>
      <w:bookmarkStart w:id="20" w:name="_Hlk59618555"/>
      <w:r w:rsidRPr="006354FB">
        <w:t>Yabancı uyruklu öğrenci alımı Yabancı Uyruklu Öğrenci Sınavı (YÖS) yoluyla yapılmakta</w:t>
      </w:r>
      <w:r w:rsidR="005664F1" w:rsidRPr="006354FB">
        <w:t>dır.</w:t>
      </w:r>
      <w:bookmarkEnd w:id="20"/>
      <w:r w:rsidR="00A105D9">
        <w:t xml:space="preserve"> </w:t>
      </w:r>
      <w:r w:rsidRPr="006354FB">
        <w:t>Bu veriler ışığı altında fakültemizde, öğrenci kabulü, önceki öğrenmenin tanınması ve kredilendirilmesine ilişkin uygulamalardan elde edilen bulgular, sistematik olarak izlenerek paydaşlarla birlikte değerlendirilmekte ve izlem sonuçlarına göre önlem alınmaktadır.</w:t>
      </w:r>
    </w:p>
    <w:p w14:paraId="084500D8" w14:textId="77777777" w:rsidR="00115E2B" w:rsidRPr="006354FB" w:rsidRDefault="00115E2B" w:rsidP="00581995">
      <w:pPr>
        <w:autoSpaceDE w:val="0"/>
        <w:autoSpaceDN w:val="0"/>
        <w:adjustRightInd w:val="0"/>
        <w:spacing w:line="360" w:lineRule="auto"/>
        <w:ind w:firstLine="708"/>
        <w:jc w:val="both"/>
      </w:pPr>
    </w:p>
    <w:p w14:paraId="5A3E0E92" w14:textId="77777777" w:rsidR="00D34F90" w:rsidRPr="006354FB" w:rsidRDefault="00D34F90" w:rsidP="00D34F90">
      <w:pPr>
        <w:rPr>
          <w:b/>
        </w:rPr>
      </w:pPr>
      <w:r w:rsidRPr="006354FB">
        <w:rPr>
          <w:b/>
        </w:rPr>
        <w:t>B.2.2. Yeterliliklerin sertifikalandırılması ve diploma</w:t>
      </w:r>
    </w:p>
    <w:p w14:paraId="19C1E869" w14:textId="77777777" w:rsidR="00D34F90" w:rsidRPr="006354FB" w:rsidRDefault="00D34F90" w:rsidP="00D059E8">
      <w:pPr>
        <w:pStyle w:val="Balk3"/>
      </w:pPr>
    </w:p>
    <w:p w14:paraId="3EFDB0CD" w14:textId="77777777" w:rsidR="00D34F90" w:rsidRPr="006354FB" w:rsidRDefault="00D34F90" w:rsidP="00D34F90">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39"/>
        <w:gridCol w:w="1900"/>
        <w:gridCol w:w="1843"/>
        <w:gridCol w:w="1842"/>
        <w:gridCol w:w="2120"/>
      </w:tblGrid>
      <w:tr w:rsidR="00B730F2" w:rsidRPr="006354FB" w14:paraId="5478512A" w14:textId="77777777" w:rsidTr="003219AE">
        <w:trPr>
          <w:jc w:val="center"/>
        </w:trPr>
        <w:tc>
          <w:tcPr>
            <w:tcW w:w="1639" w:type="dxa"/>
            <w:shd w:val="clear" w:color="auto" w:fill="002060"/>
          </w:tcPr>
          <w:p w14:paraId="25748C34" w14:textId="77777777" w:rsidR="00D34F90" w:rsidRPr="006354FB" w:rsidRDefault="00D34F90" w:rsidP="00D059E8">
            <w:pPr>
              <w:pStyle w:val="Balk3"/>
            </w:pPr>
            <w:r w:rsidRPr="006354FB">
              <w:t>1</w:t>
            </w:r>
          </w:p>
        </w:tc>
        <w:tc>
          <w:tcPr>
            <w:tcW w:w="1900" w:type="dxa"/>
            <w:shd w:val="clear" w:color="auto" w:fill="002060"/>
          </w:tcPr>
          <w:p w14:paraId="033377AB" w14:textId="77777777" w:rsidR="00D34F90" w:rsidRPr="006354FB" w:rsidRDefault="00D34F90" w:rsidP="00D059E8">
            <w:pPr>
              <w:pStyle w:val="Balk3"/>
            </w:pPr>
            <w:r w:rsidRPr="006354FB">
              <w:t>2</w:t>
            </w:r>
          </w:p>
        </w:tc>
        <w:tc>
          <w:tcPr>
            <w:tcW w:w="1843" w:type="dxa"/>
            <w:shd w:val="clear" w:color="auto" w:fill="002060"/>
          </w:tcPr>
          <w:p w14:paraId="68828740" w14:textId="77777777" w:rsidR="00D34F90" w:rsidRPr="006354FB" w:rsidRDefault="00D34F90" w:rsidP="00D059E8">
            <w:pPr>
              <w:pStyle w:val="Balk3"/>
            </w:pPr>
            <w:r w:rsidRPr="006354FB">
              <w:t>3</w:t>
            </w:r>
          </w:p>
        </w:tc>
        <w:tc>
          <w:tcPr>
            <w:tcW w:w="1842" w:type="dxa"/>
            <w:shd w:val="clear" w:color="auto" w:fill="002060"/>
          </w:tcPr>
          <w:p w14:paraId="728BA1ED" w14:textId="77777777" w:rsidR="00D34F90" w:rsidRPr="006354FB" w:rsidRDefault="00D34F90" w:rsidP="00D059E8">
            <w:pPr>
              <w:pStyle w:val="Balk3"/>
            </w:pPr>
            <w:r w:rsidRPr="006354FB">
              <w:t>4</w:t>
            </w:r>
          </w:p>
        </w:tc>
        <w:tc>
          <w:tcPr>
            <w:tcW w:w="2120" w:type="dxa"/>
            <w:shd w:val="clear" w:color="auto" w:fill="002060"/>
          </w:tcPr>
          <w:p w14:paraId="71D005B8" w14:textId="77777777" w:rsidR="00D34F90" w:rsidRPr="006354FB" w:rsidRDefault="00D34F90" w:rsidP="00D059E8">
            <w:pPr>
              <w:pStyle w:val="Balk3"/>
            </w:pPr>
            <w:r w:rsidRPr="006354FB">
              <w:t>5</w:t>
            </w:r>
          </w:p>
        </w:tc>
      </w:tr>
      <w:tr w:rsidR="00B730F2" w:rsidRPr="006354FB" w14:paraId="6713A966" w14:textId="77777777" w:rsidTr="003219AE">
        <w:trPr>
          <w:jc w:val="center"/>
        </w:trPr>
        <w:tc>
          <w:tcPr>
            <w:tcW w:w="1639" w:type="dxa"/>
            <w:shd w:val="clear" w:color="auto" w:fill="DEEAF6"/>
          </w:tcPr>
          <w:p w14:paraId="26CE92B3" w14:textId="77777777" w:rsidR="00D34F90" w:rsidRPr="006354FB" w:rsidRDefault="00D34F90" w:rsidP="00D059E8">
            <w:pPr>
              <w:pStyle w:val="Balk3"/>
            </w:pPr>
            <w:r w:rsidRPr="006354FB">
              <w:rPr>
                <w:rFonts w:eastAsia="MS Gothic" w:hint="eastAsia"/>
              </w:rPr>
              <w:t>☐</w:t>
            </w:r>
          </w:p>
        </w:tc>
        <w:tc>
          <w:tcPr>
            <w:tcW w:w="1900" w:type="dxa"/>
            <w:shd w:val="clear" w:color="auto" w:fill="DEEAF6"/>
          </w:tcPr>
          <w:p w14:paraId="5DDE99B8" w14:textId="77777777" w:rsidR="00D34F90" w:rsidRPr="006354FB" w:rsidRDefault="00D34F90" w:rsidP="00D059E8">
            <w:pPr>
              <w:pStyle w:val="Balk3"/>
            </w:pPr>
            <w:r w:rsidRPr="006354FB">
              <w:rPr>
                <w:rFonts w:eastAsia="MS Gothic" w:hint="eastAsia"/>
              </w:rPr>
              <w:t>☐</w:t>
            </w:r>
          </w:p>
        </w:tc>
        <w:tc>
          <w:tcPr>
            <w:tcW w:w="1843" w:type="dxa"/>
            <w:shd w:val="clear" w:color="auto" w:fill="DEEAF6"/>
          </w:tcPr>
          <w:p w14:paraId="3FBC06A1" w14:textId="77777777" w:rsidR="00D34F90" w:rsidRPr="006354FB" w:rsidRDefault="00D34F90" w:rsidP="00D059E8">
            <w:pPr>
              <w:pStyle w:val="Balk3"/>
            </w:pPr>
            <w:r w:rsidRPr="006354FB">
              <w:rPr>
                <w:rFonts w:eastAsia="MS Gothic" w:hint="eastAsia"/>
              </w:rPr>
              <w:t>☐</w:t>
            </w:r>
          </w:p>
        </w:tc>
        <w:tc>
          <w:tcPr>
            <w:tcW w:w="1842" w:type="dxa"/>
            <w:shd w:val="clear" w:color="auto" w:fill="DEEAF6"/>
          </w:tcPr>
          <w:p w14:paraId="2B571FB6" w14:textId="77777777" w:rsidR="00D34F90" w:rsidRPr="006354FB" w:rsidRDefault="00CC2FBF" w:rsidP="00D059E8">
            <w:pPr>
              <w:pStyle w:val="Balk3"/>
            </w:pPr>
            <w:r w:rsidRPr="006354FB">
              <w:rPr>
                <w:rFonts w:eastAsia="MS Gothic"/>
              </w:rPr>
              <w:t>X</w:t>
            </w:r>
          </w:p>
        </w:tc>
        <w:tc>
          <w:tcPr>
            <w:tcW w:w="2120" w:type="dxa"/>
            <w:shd w:val="clear" w:color="auto" w:fill="DEEAF6"/>
          </w:tcPr>
          <w:p w14:paraId="48685F0F" w14:textId="77777777" w:rsidR="00D34F90" w:rsidRPr="006354FB" w:rsidRDefault="00D34F90" w:rsidP="00D059E8">
            <w:pPr>
              <w:pStyle w:val="Balk3"/>
            </w:pPr>
            <w:r w:rsidRPr="006354FB">
              <w:rPr>
                <w:rFonts w:eastAsia="MS Gothic" w:hint="eastAsia"/>
              </w:rPr>
              <w:t>☐</w:t>
            </w:r>
          </w:p>
        </w:tc>
      </w:tr>
      <w:tr w:rsidR="00B730F2" w:rsidRPr="006354FB" w14:paraId="795AC680" w14:textId="77777777" w:rsidTr="003219AE">
        <w:trPr>
          <w:trHeight w:val="1310"/>
          <w:jc w:val="center"/>
        </w:trPr>
        <w:tc>
          <w:tcPr>
            <w:tcW w:w="1639" w:type="dxa"/>
            <w:shd w:val="clear" w:color="auto" w:fill="auto"/>
            <w:tcMar>
              <w:left w:w="57" w:type="dxa"/>
              <w:right w:w="57" w:type="dxa"/>
            </w:tcMar>
          </w:tcPr>
          <w:p w14:paraId="78569DEB" w14:textId="77777777" w:rsidR="00D34F90" w:rsidRPr="006354FB" w:rsidRDefault="00D34F90" w:rsidP="000652F8">
            <w:pPr>
              <w:rPr>
                <w:sz w:val="17"/>
                <w:szCs w:val="17"/>
              </w:rPr>
            </w:pPr>
            <w:r w:rsidRPr="006354FB">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14:paraId="2DF547D8" w14:textId="77777777" w:rsidR="00D34F90" w:rsidRPr="006354FB" w:rsidRDefault="00D34F90" w:rsidP="000652F8">
            <w:pPr>
              <w:rPr>
                <w:sz w:val="17"/>
                <w:szCs w:val="17"/>
              </w:rPr>
            </w:pPr>
            <w:r w:rsidRPr="006354FB">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14:paraId="35D1EC88" w14:textId="77777777" w:rsidR="00D34F90" w:rsidRPr="006354FB" w:rsidRDefault="00D34F90" w:rsidP="000652F8">
            <w:pPr>
              <w:rPr>
                <w:sz w:val="17"/>
                <w:szCs w:val="17"/>
              </w:rPr>
            </w:pPr>
            <w:r w:rsidRPr="006354FB">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14:paraId="516BE6AF" w14:textId="77777777" w:rsidR="00D34F90" w:rsidRPr="006354FB" w:rsidRDefault="00D34F90" w:rsidP="000652F8">
            <w:pPr>
              <w:rPr>
                <w:sz w:val="17"/>
                <w:szCs w:val="17"/>
              </w:rPr>
            </w:pPr>
            <w:r w:rsidRPr="006354FB">
              <w:rPr>
                <w:sz w:val="17"/>
                <w:szCs w:val="17"/>
              </w:rPr>
              <w:t>Uygulamalar izlenmekte ve tanımlı süreçler iyileştirilmektedir.</w:t>
            </w:r>
          </w:p>
        </w:tc>
        <w:tc>
          <w:tcPr>
            <w:tcW w:w="2120" w:type="dxa"/>
            <w:shd w:val="clear" w:color="auto" w:fill="auto"/>
            <w:tcMar>
              <w:left w:w="57" w:type="dxa"/>
              <w:right w:w="57" w:type="dxa"/>
            </w:tcMar>
          </w:tcPr>
          <w:p w14:paraId="337DBA24" w14:textId="77777777" w:rsidR="00D34F90" w:rsidRPr="006354FB" w:rsidRDefault="00D34F90" w:rsidP="000652F8">
            <w:pPr>
              <w:rPr>
                <w:sz w:val="17"/>
                <w:szCs w:val="17"/>
              </w:rPr>
            </w:pPr>
            <w:r w:rsidRPr="006354FB">
              <w:rPr>
                <w:sz w:val="17"/>
                <w:szCs w:val="17"/>
              </w:rPr>
              <w:t>İçselleştirilmiş, sistematik, sürdürülebilir ve örnek gösterilebilir uygulamalar bulunmaktadır.</w:t>
            </w:r>
          </w:p>
        </w:tc>
      </w:tr>
    </w:tbl>
    <w:p w14:paraId="2A7E0B05" w14:textId="77777777" w:rsidR="00D34F90" w:rsidRPr="006354FB" w:rsidRDefault="00D34F90" w:rsidP="00D059E8">
      <w:pPr>
        <w:pStyle w:val="Balk3"/>
      </w:pPr>
    </w:p>
    <w:p w14:paraId="407995A9" w14:textId="77777777" w:rsidR="00581995" w:rsidRDefault="00581995" w:rsidP="00E7396B">
      <w:pPr>
        <w:spacing w:line="360" w:lineRule="auto"/>
        <w:ind w:firstLine="709"/>
        <w:jc w:val="both"/>
      </w:pPr>
      <w:r w:rsidRPr="006354FB">
        <w:t xml:space="preserve">Avrupa Yüksek Öğretim Alanı’nı oluşturmak üzere yüksek öğretim kurumlarını birbirine tanıtmak, yaklaştırmak ve sinerji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w:t>
      </w:r>
      <w:r w:rsidR="00280885" w:rsidRPr="006354FB">
        <w:t>üniversitemiz AKTS</w:t>
      </w:r>
      <w:r w:rsidRPr="006354FB">
        <w:t xml:space="preserve"> (ECTS) ve DE (DS) Etiketlerini 2012 yılında almaya hak kazanmıştır.</w:t>
      </w:r>
    </w:p>
    <w:p w14:paraId="136F3BE1" w14:textId="77777777" w:rsidR="005B58F9" w:rsidRDefault="005B58F9" w:rsidP="00E7396B">
      <w:pPr>
        <w:spacing w:line="360" w:lineRule="auto"/>
        <w:ind w:firstLine="709"/>
        <w:jc w:val="both"/>
      </w:pPr>
    </w:p>
    <w:p w14:paraId="2D58E528" w14:textId="77777777" w:rsidR="005B58F9" w:rsidRPr="006354FB" w:rsidRDefault="005B58F9" w:rsidP="00E7396B">
      <w:pPr>
        <w:spacing w:line="360" w:lineRule="auto"/>
        <w:ind w:firstLine="709"/>
        <w:jc w:val="both"/>
        <w:rPr>
          <w:bCs/>
        </w:rPr>
      </w:pPr>
    </w:p>
    <w:p w14:paraId="465BEEC5" w14:textId="77777777" w:rsidR="0017635E" w:rsidRPr="006354FB" w:rsidRDefault="0017635E" w:rsidP="00581995">
      <w:pPr>
        <w:spacing w:line="360" w:lineRule="auto"/>
      </w:pPr>
    </w:p>
    <w:p w14:paraId="4FE3E118" w14:textId="77777777" w:rsidR="000F42D1" w:rsidRPr="006354FB" w:rsidRDefault="000F42D1" w:rsidP="00692A73">
      <w:pPr>
        <w:pStyle w:val="Balk2"/>
      </w:pPr>
      <w:bookmarkStart w:id="21" w:name="_Toc38538201"/>
      <w:r w:rsidRPr="006354FB">
        <w:lastRenderedPageBreak/>
        <w:t>B.3. Öğrenci Merkezli Öğrenme, Öğretme ve Değerlendirme</w:t>
      </w:r>
      <w:bookmarkEnd w:id="21"/>
    </w:p>
    <w:p w14:paraId="743F3447" w14:textId="77777777" w:rsidR="0017635E" w:rsidRPr="006354FB" w:rsidRDefault="0017635E" w:rsidP="00D059E8">
      <w:pPr>
        <w:pStyle w:val="Balk3"/>
      </w:pPr>
    </w:p>
    <w:p w14:paraId="37C56A79" w14:textId="77777777" w:rsidR="008D0BD5" w:rsidRPr="006354FB" w:rsidRDefault="008D0BD5" w:rsidP="008D0BD5">
      <w:bookmarkStart w:id="22" w:name="_Toc38538202"/>
      <w:r w:rsidRPr="006354FB">
        <w:rPr>
          <w:b/>
        </w:rPr>
        <w:t xml:space="preserve">B.3.1. Öğretim yöntem ve teknikleri </w:t>
      </w:r>
    </w:p>
    <w:p w14:paraId="2B928657" w14:textId="77777777" w:rsidR="008D0BD5" w:rsidRPr="006354FB" w:rsidRDefault="008D0BD5" w:rsidP="008D0BD5">
      <w:pPr>
        <w:ind w:left="567"/>
      </w:pPr>
      <w:r w:rsidRPr="006354FB">
        <w:t>(Aktif, disiplinler</w:t>
      </w:r>
      <w:r w:rsidR="0017635E">
        <w:t xml:space="preserve"> </w:t>
      </w:r>
      <w:r w:rsidRPr="006354FB">
        <w:t>arası çalışma, etkileşimli, araştırma/öğrenme odaklı)</w:t>
      </w:r>
    </w:p>
    <w:p w14:paraId="2F387E0A" w14:textId="77777777" w:rsidR="008D0BD5" w:rsidRPr="006354FB" w:rsidRDefault="008D0BD5" w:rsidP="00D059E8">
      <w:pPr>
        <w:pStyle w:val="Balk3"/>
      </w:pPr>
    </w:p>
    <w:p w14:paraId="25481595" w14:textId="77777777"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60"/>
        <w:gridCol w:w="1860"/>
        <w:gridCol w:w="1887"/>
        <w:gridCol w:w="1887"/>
        <w:gridCol w:w="1862"/>
      </w:tblGrid>
      <w:tr w:rsidR="00B730F2" w:rsidRPr="006354FB" w14:paraId="389A56AD" w14:textId="77777777" w:rsidTr="003219AE">
        <w:trPr>
          <w:jc w:val="center"/>
        </w:trPr>
        <w:tc>
          <w:tcPr>
            <w:tcW w:w="1860" w:type="dxa"/>
            <w:shd w:val="clear" w:color="auto" w:fill="002060"/>
          </w:tcPr>
          <w:p w14:paraId="5970C7B3" w14:textId="77777777" w:rsidR="008D0BD5" w:rsidRPr="006354FB" w:rsidRDefault="008D0BD5" w:rsidP="00D059E8">
            <w:pPr>
              <w:pStyle w:val="Balk3"/>
            </w:pPr>
            <w:r w:rsidRPr="006354FB">
              <w:t>1</w:t>
            </w:r>
          </w:p>
        </w:tc>
        <w:tc>
          <w:tcPr>
            <w:tcW w:w="1860" w:type="dxa"/>
            <w:shd w:val="clear" w:color="auto" w:fill="002060"/>
          </w:tcPr>
          <w:p w14:paraId="56A9FE4F" w14:textId="77777777" w:rsidR="008D0BD5" w:rsidRPr="006354FB" w:rsidRDefault="008D0BD5" w:rsidP="00D059E8">
            <w:pPr>
              <w:pStyle w:val="Balk3"/>
            </w:pPr>
            <w:r w:rsidRPr="006354FB">
              <w:t>2</w:t>
            </w:r>
          </w:p>
        </w:tc>
        <w:tc>
          <w:tcPr>
            <w:tcW w:w="1887" w:type="dxa"/>
            <w:shd w:val="clear" w:color="auto" w:fill="002060"/>
          </w:tcPr>
          <w:p w14:paraId="528E0633" w14:textId="77777777" w:rsidR="008D0BD5" w:rsidRPr="006354FB" w:rsidRDefault="008D0BD5" w:rsidP="00D059E8">
            <w:pPr>
              <w:pStyle w:val="Balk3"/>
            </w:pPr>
            <w:r w:rsidRPr="006354FB">
              <w:t>3</w:t>
            </w:r>
          </w:p>
        </w:tc>
        <w:tc>
          <w:tcPr>
            <w:tcW w:w="1887" w:type="dxa"/>
            <w:shd w:val="clear" w:color="auto" w:fill="002060"/>
          </w:tcPr>
          <w:p w14:paraId="2D90A2C7" w14:textId="77777777" w:rsidR="008D0BD5" w:rsidRPr="006354FB" w:rsidRDefault="008D0BD5" w:rsidP="00D059E8">
            <w:pPr>
              <w:pStyle w:val="Balk3"/>
            </w:pPr>
            <w:r w:rsidRPr="006354FB">
              <w:t>4</w:t>
            </w:r>
          </w:p>
        </w:tc>
        <w:tc>
          <w:tcPr>
            <w:tcW w:w="1862" w:type="dxa"/>
            <w:shd w:val="clear" w:color="auto" w:fill="002060"/>
          </w:tcPr>
          <w:p w14:paraId="20C17460" w14:textId="77777777" w:rsidR="008D0BD5" w:rsidRPr="006354FB" w:rsidRDefault="008D0BD5" w:rsidP="00D059E8">
            <w:pPr>
              <w:pStyle w:val="Balk3"/>
            </w:pPr>
            <w:r w:rsidRPr="006354FB">
              <w:t>5</w:t>
            </w:r>
          </w:p>
        </w:tc>
      </w:tr>
      <w:tr w:rsidR="00B730F2" w:rsidRPr="006354FB" w14:paraId="47B1956B" w14:textId="77777777" w:rsidTr="003219AE">
        <w:trPr>
          <w:jc w:val="center"/>
        </w:trPr>
        <w:tc>
          <w:tcPr>
            <w:tcW w:w="1860" w:type="dxa"/>
            <w:shd w:val="clear" w:color="auto" w:fill="DEEAF6"/>
          </w:tcPr>
          <w:p w14:paraId="13FBEF7C" w14:textId="77777777" w:rsidR="008D0BD5" w:rsidRPr="006354FB" w:rsidRDefault="008D0BD5" w:rsidP="00D059E8">
            <w:pPr>
              <w:pStyle w:val="Balk3"/>
            </w:pPr>
            <w:r w:rsidRPr="006354FB">
              <w:rPr>
                <w:rFonts w:eastAsia="MS Gothic" w:hint="eastAsia"/>
              </w:rPr>
              <w:t>☐</w:t>
            </w:r>
          </w:p>
        </w:tc>
        <w:tc>
          <w:tcPr>
            <w:tcW w:w="1860" w:type="dxa"/>
            <w:shd w:val="clear" w:color="auto" w:fill="DEEAF6"/>
          </w:tcPr>
          <w:p w14:paraId="431F2A35" w14:textId="77777777" w:rsidR="008D0BD5" w:rsidRPr="006354FB" w:rsidRDefault="008D0BD5" w:rsidP="00D059E8">
            <w:pPr>
              <w:pStyle w:val="Balk3"/>
            </w:pPr>
            <w:r w:rsidRPr="006354FB">
              <w:rPr>
                <w:rFonts w:eastAsia="MS Gothic" w:hint="eastAsia"/>
              </w:rPr>
              <w:t>☐</w:t>
            </w:r>
          </w:p>
        </w:tc>
        <w:tc>
          <w:tcPr>
            <w:tcW w:w="1887" w:type="dxa"/>
            <w:shd w:val="clear" w:color="auto" w:fill="DEEAF6"/>
          </w:tcPr>
          <w:p w14:paraId="1DA31C02" w14:textId="77777777" w:rsidR="008D0BD5" w:rsidRPr="006354FB" w:rsidRDefault="008D0BD5" w:rsidP="00D059E8">
            <w:pPr>
              <w:pStyle w:val="Balk3"/>
            </w:pPr>
            <w:r w:rsidRPr="006354FB">
              <w:rPr>
                <w:rFonts w:eastAsia="MS Gothic" w:hint="eastAsia"/>
              </w:rPr>
              <w:t>☐</w:t>
            </w:r>
          </w:p>
        </w:tc>
        <w:tc>
          <w:tcPr>
            <w:tcW w:w="1887" w:type="dxa"/>
            <w:shd w:val="clear" w:color="auto" w:fill="DEEAF6"/>
          </w:tcPr>
          <w:p w14:paraId="157629A8" w14:textId="77777777" w:rsidR="008D0BD5" w:rsidRPr="006354FB" w:rsidRDefault="008B16FB" w:rsidP="00D059E8">
            <w:pPr>
              <w:pStyle w:val="Balk3"/>
            </w:pPr>
            <w:r w:rsidRPr="006354FB">
              <w:rPr>
                <w:rFonts w:eastAsia="MS Gothic"/>
              </w:rPr>
              <w:t>X</w:t>
            </w:r>
          </w:p>
        </w:tc>
        <w:tc>
          <w:tcPr>
            <w:tcW w:w="1862" w:type="dxa"/>
            <w:shd w:val="clear" w:color="auto" w:fill="DEEAF6"/>
          </w:tcPr>
          <w:p w14:paraId="7128DCF5" w14:textId="77777777" w:rsidR="008D0BD5" w:rsidRPr="006354FB" w:rsidRDefault="008D0BD5" w:rsidP="00D059E8">
            <w:pPr>
              <w:pStyle w:val="Balk3"/>
            </w:pPr>
            <w:r w:rsidRPr="006354FB">
              <w:rPr>
                <w:rFonts w:eastAsia="MS Gothic" w:hint="eastAsia"/>
              </w:rPr>
              <w:t>☐</w:t>
            </w:r>
          </w:p>
        </w:tc>
      </w:tr>
      <w:tr w:rsidR="00B730F2" w:rsidRPr="006354FB" w14:paraId="173D2B58" w14:textId="77777777" w:rsidTr="003219AE">
        <w:trPr>
          <w:trHeight w:val="1288"/>
          <w:jc w:val="center"/>
        </w:trPr>
        <w:tc>
          <w:tcPr>
            <w:tcW w:w="1860" w:type="dxa"/>
            <w:shd w:val="clear" w:color="auto" w:fill="auto"/>
            <w:tcMar>
              <w:left w:w="57" w:type="dxa"/>
              <w:right w:w="57" w:type="dxa"/>
            </w:tcMar>
          </w:tcPr>
          <w:p w14:paraId="02BE11CD" w14:textId="77777777" w:rsidR="008D0BD5" w:rsidRPr="006354FB" w:rsidRDefault="008D0BD5" w:rsidP="000652F8">
            <w:pPr>
              <w:rPr>
                <w:sz w:val="17"/>
                <w:szCs w:val="17"/>
              </w:rPr>
            </w:pPr>
            <w:r w:rsidRPr="006354FB">
              <w:rPr>
                <w:sz w:val="17"/>
                <w:szCs w:val="17"/>
              </w:rPr>
              <w:t>Öğrenme-öğretme süreçlerinde öğrenci merkezli yaklaşımlar bulunmamaktadır.</w:t>
            </w:r>
          </w:p>
        </w:tc>
        <w:tc>
          <w:tcPr>
            <w:tcW w:w="1860" w:type="dxa"/>
            <w:shd w:val="clear" w:color="auto" w:fill="auto"/>
            <w:tcMar>
              <w:left w:w="57" w:type="dxa"/>
              <w:right w:w="57" w:type="dxa"/>
            </w:tcMar>
          </w:tcPr>
          <w:p w14:paraId="50BD967A" w14:textId="77777777" w:rsidR="008D0BD5" w:rsidRPr="006354FB" w:rsidRDefault="008D0BD5" w:rsidP="000652F8">
            <w:pPr>
              <w:rPr>
                <w:sz w:val="17"/>
                <w:szCs w:val="17"/>
              </w:rPr>
            </w:pPr>
            <w:r w:rsidRPr="006354FB">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14:paraId="14429839" w14:textId="77777777" w:rsidR="008D0BD5" w:rsidRPr="006354FB" w:rsidRDefault="008D0BD5" w:rsidP="000652F8">
            <w:pPr>
              <w:rPr>
                <w:sz w:val="17"/>
                <w:szCs w:val="17"/>
              </w:rPr>
            </w:pPr>
            <w:r w:rsidRPr="006354FB">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14:paraId="59D67B47" w14:textId="77777777" w:rsidR="008D0BD5" w:rsidRPr="006354FB" w:rsidRDefault="008D0BD5" w:rsidP="000652F8">
            <w:pPr>
              <w:rPr>
                <w:sz w:val="17"/>
                <w:szCs w:val="17"/>
              </w:rPr>
            </w:pPr>
            <w:r w:rsidRPr="006354FB">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14:paraId="144431F4" w14:textId="77777777"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14:paraId="20B4904F" w14:textId="77777777" w:rsidR="008D0BD5" w:rsidRPr="006354FB" w:rsidRDefault="008D0BD5" w:rsidP="00D059E8">
      <w:pPr>
        <w:pStyle w:val="Balk3"/>
      </w:pPr>
    </w:p>
    <w:p w14:paraId="4A10E929" w14:textId="77777777" w:rsidR="00581995" w:rsidRPr="006354FB" w:rsidRDefault="00581995" w:rsidP="00581995">
      <w:pPr>
        <w:spacing w:line="360" w:lineRule="auto"/>
        <w:ind w:firstLine="708"/>
        <w:jc w:val="both"/>
      </w:pPr>
      <w:r w:rsidRPr="006354FB">
        <w:t xml:space="preserve">Öğrenme-öğretme süreçlerinde aktif ve etkileşimli öğrenci katılımını sağlayan güncel, </w:t>
      </w:r>
      <w:r w:rsidR="0017635E" w:rsidRPr="006354FB">
        <w:t>disiplinler arası</w:t>
      </w:r>
      <w:r w:rsidRPr="006354FB">
        <w:t xml:space="preserve"> çalışmaya teşvik eden ve araştırma/öğrenme ve öğrenci odaklı öğretim yaklaşımı uygulamalarından elde edilen bulgular,</w:t>
      </w:r>
      <w:r w:rsidR="008B16FB" w:rsidRPr="006354FB">
        <w:t xml:space="preserve"> </w:t>
      </w:r>
      <w:r w:rsidRPr="006354FB">
        <w:t>sistematik olarak izlenerek paydaşlarla birlikte değerlendirilmekte ve izlem sonuçlarına göre önlem alınmaktadır.</w:t>
      </w:r>
    </w:p>
    <w:p w14:paraId="05CDA828" w14:textId="77777777" w:rsidR="00581995" w:rsidRPr="006354FB" w:rsidRDefault="00581995" w:rsidP="00581995">
      <w:pPr>
        <w:spacing w:line="360" w:lineRule="auto"/>
        <w:ind w:firstLine="708"/>
        <w:jc w:val="both"/>
      </w:pPr>
      <w:r w:rsidRPr="006354FB">
        <w:t xml:space="preserve">Eğitim programımızda aşamalara göre kullanılan model-yöntemler ve oranları aşağıdaki tabloda verilmiştir. </w:t>
      </w:r>
    </w:p>
    <w:p w14:paraId="3DB8CD57" w14:textId="77777777" w:rsidR="00581995" w:rsidRPr="006354FB" w:rsidRDefault="00581995" w:rsidP="00581995">
      <w:pPr>
        <w:spacing w:line="360" w:lineRule="auto"/>
        <w:ind w:firstLine="708"/>
        <w:jc w:val="both"/>
        <w:rPr>
          <w:b/>
          <w:bCs/>
          <w:iCs/>
        </w:rPr>
      </w:pPr>
    </w:p>
    <w:p w14:paraId="75AA4F08" w14:textId="77777777" w:rsidR="00581995" w:rsidRPr="006354FB" w:rsidRDefault="00581995" w:rsidP="00581995">
      <w:pPr>
        <w:tabs>
          <w:tab w:val="left" w:pos="460"/>
        </w:tabs>
        <w:autoSpaceDE w:val="0"/>
        <w:autoSpaceDN w:val="0"/>
        <w:adjustRightInd w:val="0"/>
        <w:spacing w:after="200" w:line="360" w:lineRule="auto"/>
        <w:jc w:val="both"/>
        <w:rPr>
          <w:rFonts w:cs="Calibri"/>
          <w:spacing w:val="-1"/>
        </w:rPr>
      </w:pPr>
      <w:r w:rsidRPr="006354FB">
        <w:rPr>
          <w:rFonts w:cs="Calibri"/>
          <w:b/>
          <w:bCs/>
          <w:iCs/>
        </w:rPr>
        <w:t>Tablo</w:t>
      </w:r>
      <w:r w:rsidR="002378AE" w:rsidRPr="006354FB">
        <w:rPr>
          <w:rFonts w:cs="Calibri"/>
          <w:b/>
          <w:bCs/>
          <w:iCs/>
        </w:rPr>
        <w:t xml:space="preserve"> B.3.1-1</w:t>
      </w:r>
      <w:r w:rsidRPr="006354FB">
        <w:rPr>
          <w:rFonts w:cs="Calibri"/>
          <w:b/>
          <w:bCs/>
          <w:iCs/>
        </w:rPr>
        <w:t xml:space="preserve">. </w:t>
      </w:r>
      <w:r w:rsidRPr="00A26DFB">
        <w:rPr>
          <w:rFonts w:cs="Calibri"/>
          <w:spacing w:val="-1"/>
        </w:rPr>
        <w:t>Fakültemizdeki eğitim uygulamalarının özellikleri</w:t>
      </w:r>
    </w:p>
    <w:tbl>
      <w:tblP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45"/>
        <w:gridCol w:w="3509"/>
        <w:gridCol w:w="709"/>
        <w:gridCol w:w="2693"/>
        <w:gridCol w:w="1384"/>
      </w:tblGrid>
      <w:tr w:rsidR="00581995" w:rsidRPr="006354FB" w14:paraId="6AEE0B0B" w14:textId="77777777" w:rsidTr="00DC66A0">
        <w:tc>
          <w:tcPr>
            <w:tcW w:w="1345" w:type="dxa"/>
            <w:tcBorders>
              <w:top w:val="single" w:sz="4" w:space="0" w:color="FFFFFF"/>
              <w:left w:val="single" w:sz="4" w:space="0" w:color="FFFFFF"/>
              <w:right w:val="nil"/>
            </w:tcBorders>
            <w:shd w:val="clear" w:color="auto" w:fill="002060"/>
          </w:tcPr>
          <w:p w14:paraId="21A6CA3D"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DÖNEM</w:t>
            </w:r>
          </w:p>
        </w:tc>
        <w:tc>
          <w:tcPr>
            <w:tcW w:w="3509" w:type="dxa"/>
            <w:tcBorders>
              <w:top w:val="single" w:sz="4" w:space="0" w:color="FFFFFF"/>
              <w:left w:val="nil"/>
              <w:right w:val="nil"/>
            </w:tcBorders>
            <w:shd w:val="clear" w:color="auto" w:fill="002060"/>
          </w:tcPr>
          <w:p w14:paraId="16A94208"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EĞİTİM YÖNTEMİ</w:t>
            </w:r>
          </w:p>
        </w:tc>
        <w:tc>
          <w:tcPr>
            <w:tcW w:w="709" w:type="dxa"/>
            <w:tcBorders>
              <w:top w:val="single" w:sz="4" w:space="0" w:color="FFFFFF"/>
              <w:left w:val="nil"/>
              <w:right w:val="nil"/>
            </w:tcBorders>
            <w:shd w:val="clear" w:color="auto" w:fill="002060"/>
          </w:tcPr>
          <w:p w14:paraId="7656E566"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 xml:space="preserve"> Saat </w:t>
            </w:r>
          </w:p>
        </w:tc>
        <w:tc>
          <w:tcPr>
            <w:tcW w:w="2693" w:type="dxa"/>
            <w:tcBorders>
              <w:top w:val="single" w:sz="4" w:space="0" w:color="FFFFFF"/>
              <w:left w:val="nil"/>
              <w:right w:val="nil"/>
            </w:tcBorders>
            <w:shd w:val="clear" w:color="auto" w:fill="002060"/>
          </w:tcPr>
          <w:p w14:paraId="7EAB789B"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EĞİTİM MODELİ</w:t>
            </w:r>
          </w:p>
        </w:tc>
        <w:tc>
          <w:tcPr>
            <w:tcW w:w="1384" w:type="dxa"/>
            <w:tcBorders>
              <w:top w:val="single" w:sz="4" w:space="0" w:color="FFFFFF"/>
              <w:left w:val="nil"/>
              <w:right w:val="single" w:sz="4" w:space="0" w:color="FFFFFF"/>
            </w:tcBorders>
            <w:shd w:val="clear" w:color="auto" w:fill="002060"/>
          </w:tcPr>
          <w:p w14:paraId="133ECA92"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Yüzdelik Oranları</w:t>
            </w:r>
          </w:p>
        </w:tc>
      </w:tr>
      <w:tr w:rsidR="00581995" w:rsidRPr="006354FB" w14:paraId="0827F135" w14:textId="77777777" w:rsidTr="00DC66A0">
        <w:tc>
          <w:tcPr>
            <w:tcW w:w="1345" w:type="dxa"/>
            <w:tcBorders>
              <w:left w:val="single" w:sz="4" w:space="0" w:color="FFFFFF"/>
            </w:tcBorders>
            <w:shd w:val="clear" w:color="auto" w:fill="002060"/>
          </w:tcPr>
          <w:p w14:paraId="492A9430"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1</w:t>
            </w:r>
          </w:p>
        </w:tc>
        <w:tc>
          <w:tcPr>
            <w:tcW w:w="3509" w:type="dxa"/>
            <w:shd w:val="clear" w:color="auto" w:fill="B4C6E7"/>
          </w:tcPr>
          <w:p w14:paraId="0183E48F"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14:paraId="3BE403BD" w14:textId="77777777"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14:paraId="35702F9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14:paraId="2BDDC50A"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p w14:paraId="75DCD1AB"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Alan çalışması</w:t>
            </w:r>
          </w:p>
        </w:tc>
        <w:tc>
          <w:tcPr>
            <w:tcW w:w="709" w:type="dxa"/>
            <w:shd w:val="clear" w:color="auto" w:fill="B4C6E7"/>
          </w:tcPr>
          <w:p w14:paraId="33648070"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491</w:t>
            </w:r>
          </w:p>
          <w:p w14:paraId="31A0112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89</w:t>
            </w:r>
          </w:p>
          <w:p w14:paraId="64BE84B7"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46</w:t>
            </w:r>
          </w:p>
          <w:p w14:paraId="7BF65D3C"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p w14:paraId="3563B13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w:t>
            </w:r>
          </w:p>
        </w:tc>
        <w:tc>
          <w:tcPr>
            <w:tcW w:w="2693" w:type="dxa"/>
            <w:shd w:val="clear" w:color="auto" w:fill="B4C6E7"/>
          </w:tcPr>
          <w:p w14:paraId="4C91A24E"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14:paraId="0A0C6DB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14:paraId="19D8F39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3305F55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06A1223C"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tc>
        <w:tc>
          <w:tcPr>
            <w:tcW w:w="1384" w:type="dxa"/>
            <w:shd w:val="clear" w:color="auto" w:fill="B4C6E7"/>
          </w:tcPr>
          <w:p w14:paraId="6EAB0A4C"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%78</w:t>
            </w:r>
          </w:p>
          <w:p w14:paraId="32B6EFC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%14</w:t>
            </w:r>
          </w:p>
          <w:p w14:paraId="2F19B45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%8</w:t>
            </w:r>
          </w:p>
        </w:tc>
      </w:tr>
      <w:tr w:rsidR="00581995" w:rsidRPr="006354FB" w14:paraId="5B40D112" w14:textId="77777777" w:rsidTr="00DC66A0">
        <w:tc>
          <w:tcPr>
            <w:tcW w:w="1345" w:type="dxa"/>
            <w:tcBorders>
              <w:left w:val="single" w:sz="4" w:space="0" w:color="FFFFFF"/>
            </w:tcBorders>
            <w:shd w:val="clear" w:color="auto" w:fill="002060"/>
          </w:tcPr>
          <w:p w14:paraId="7F5D26F0"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2</w:t>
            </w:r>
          </w:p>
        </w:tc>
        <w:tc>
          <w:tcPr>
            <w:tcW w:w="3509" w:type="dxa"/>
            <w:shd w:val="clear" w:color="auto" w:fill="D9E2F3"/>
          </w:tcPr>
          <w:p w14:paraId="33ABB73B"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14:paraId="5DA11797" w14:textId="77777777"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14:paraId="0812EECD"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14:paraId="595FD403"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lastRenderedPageBreak/>
              <w:t>İB (İletişim Becerileri)</w:t>
            </w:r>
          </w:p>
        </w:tc>
        <w:tc>
          <w:tcPr>
            <w:tcW w:w="709" w:type="dxa"/>
            <w:shd w:val="clear" w:color="auto" w:fill="D9E2F3"/>
          </w:tcPr>
          <w:p w14:paraId="4C555101"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lastRenderedPageBreak/>
              <w:t>634</w:t>
            </w:r>
          </w:p>
          <w:p w14:paraId="00116C0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144</w:t>
            </w:r>
          </w:p>
          <w:p w14:paraId="376937A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18</w:t>
            </w:r>
          </w:p>
          <w:p w14:paraId="5A881074"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lastRenderedPageBreak/>
              <w:t>3</w:t>
            </w:r>
          </w:p>
        </w:tc>
        <w:tc>
          <w:tcPr>
            <w:tcW w:w="2693" w:type="dxa"/>
            <w:shd w:val="clear" w:color="auto" w:fill="D9E2F3"/>
          </w:tcPr>
          <w:p w14:paraId="30EC080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lastRenderedPageBreak/>
              <w:t>Eğitici merkezli</w:t>
            </w:r>
          </w:p>
          <w:p w14:paraId="69FC14B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14:paraId="06B357BF"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2939F4C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lastRenderedPageBreak/>
              <w:t>Öğrenci merkezli</w:t>
            </w:r>
          </w:p>
        </w:tc>
        <w:tc>
          <w:tcPr>
            <w:tcW w:w="1384" w:type="dxa"/>
            <w:shd w:val="clear" w:color="auto" w:fill="D9E2F3"/>
          </w:tcPr>
          <w:p w14:paraId="2F6F7D0F"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lastRenderedPageBreak/>
              <w:t>%79</w:t>
            </w:r>
          </w:p>
          <w:p w14:paraId="631D865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%18</w:t>
            </w:r>
          </w:p>
          <w:p w14:paraId="7EB75B91"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tc>
      </w:tr>
      <w:tr w:rsidR="00581995" w:rsidRPr="006354FB" w14:paraId="7428AFB9" w14:textId="77777777" w:rsidTr="00DC66A0">
        <w:tc>
          <w:tcPr>
            <w:tcW w:w="1345" w:type="dxa"/>
            <w:tcBorders>
              <w:left w:val="single" w:sz="4" w:space="0" w:color="FFFFFF"/>
            </w:tcBorders>
            <w:shd w:val="clear" w:color="auto" w:fill="002060"/>
          </w:tcPr>
          <w:p w14:paraId="60A18211"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3</w:t>
            </w:r>
          </w:p>
        </w:tc>
        <w:tc>
          <w:tcPr>
            <w:tcW w:w="3509" w:type="dxa"/>
            <w:shd w:val="clear" w:color="auto" w:fill="B4C6E7"/>
          </w:tcPr>
          <w:p w14:paraId="2F07C0E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14:paraId="5780725A" w14:textId="77777777"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14:paraId="75AFBA03"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14:paraId="718004B1"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tc>
        <w:tc>
          <w:tcPr>
            <w:tcW w:w="709" w:type="dxa"/>
            <w:shd w:val="clear" w:color="auto" w:fill="B4C6E7"/>
          </w:tcPr>
          <w:p w14:paraId="5740E107"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648</w:t>
            </w:r>
          </w:p>
          <w:p w14:paraId="6F05A494"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36</w:t>
            </w:r>
          </w:p>
          <w:p w14:paraId="4687B634"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28</w:t>
            </w:r>
          </w:p>
          <w:p w14:paraId="5F65CD38"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w:t>
            </w:r>
          </w:p>
        </w:tc>
        <w:tc>
          <w:tcPr>
            <w:tcW w:w="2693" w:type="dxa"/>
            <w:shd w:val="clear" w:color="auto" w:fill="B4C6E7"/>
          </w:tcPr>
          <w:p w14:paraId="5F7EBF80"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14:paraId="1C85696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14:paraId="4528FDA4"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50974E06"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B4C6E7"/>
          </w:tcPr>
          <w:p w14:paraId="57992707"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%91</w:t>
            </w:r>
          </w:p>
          <w:p w14:paraId="297B122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%5</w:t>
            </w:r>
          </w:p>
          <w:p w14:paraId="71736CFA"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w:t>
            </w:r>
          </w:p>
        </w:tc>
      </w:tr>
      <w:tr w:rsidR="00581995" w:rsidRPr="006354FB" w14:paraId="2AED8639" w14:textId="77777777" w:rsidTr="00DC66A0">
        <w:tc>
          <w:tcPr>
            <w:tcW w:w="1345" w:type="dxa"/>
            <w:tcBorders>
              <w:left w:val="single" w:sz="4" w:space="0" w:color="FFFFFF"/>
            </w:tcBorders>
            <w:shd w:val="clear" w:color="auto" w:fill="002060"/>
          </w:tcPr>
          <w:p w14:paraId="57EA449E"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4</w:t>
            </w:r>
          </w:p>
        </w:tc>
        <w:tc>
          <w:tcPr>
            <w:tcW w:w="3509" w:type="dxa"/>
            <w:shd w:val="clear" w:color="auto" w:fill="D9E2F3"/>
          </w:tcPr>
          <w:p w14:paraId="51573757"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(Sınıf dersi)</w:t>
            </w:r>
          </w:p>
          <w:p w14:paraId="19F2EB8F"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ziyaret (Küçük grup çalışmaları)</w:t>
            </w:r>
          </w:p>
          <w:p w14:paraId="1743967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Eğitim (Bireysel çalışma)</w:t>
            </w:r>
          </w:p>
        </w:tc>
        <w:tc>
          <w:tcPr>
            <w:tcW w:w="709" w:type="dxa"/>
            <w:shd w:val="clear" w:color="auto" w:fill="D9E2F3"/>
          </w:tcPr>
          <w:p w14:paraId="16EFC140"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445</w:t>
            </w:r>
          </w:p>
          <w:p w14:paraId="06D57751"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578</w:t>
            </w:r>
          </w:p>
          <w:p w14:paraId="464F0158"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200</w:t>
            </w:r>
          </w:p>
        </w:tc>
        <w:tc>
          <w:tcPr>
            <w:tcW w:w="2693" w:type="dxa"/>
            <w:shd w:val="clear" w:color="auto" w:fill="D9E2F3"/>
          </w:tcPr>
          <w:p w14:paraId="5FF3592B"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14:paraId="15B0BC6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14:paraId="3838D04D"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14:paraId="769BF0BD"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%36</w:t>
            </w:r>
          </w:p>
          <w:p w14:paraId="576F698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%47</w:t>
            </w:r>
          </w:p>
          <w:p w14:paraId="683095BE"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%17</w:t>
            </w:r>
          </w:p>
        </w:tc>
      </w:tr>
      <w:tr w:rsidR="00581995" w:rsidRPr="006354FB" w14:paraId="7E74BAB0" w14:textId="77777777" w:rsidTr="00DC66A0">
        <w:tc>
          <w:tcPr>
            <w:tcW w:w="1345" w:type="dxa"/>
            <w:tcBorders>
              <w:left w:val="single" w:sz="4" w:space="0" w:color="FFFFFF"/>
            </w:tcBorders>
            <w:shd w:val="clear" w:color="auto" w:fill="002060"/>
          </w:tcPr>
          <w:p w14:paraId="7542F745"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5</w:t>
            </w:r>
          </w:p>
        </w:tc>
        <w:tc>
          <w:tcPr>
            <w:tcW w:w="3509" w:type="dxa"/>
            <w:shd w:val="clear" w:color="auto" w:fill="B4C6E7"/>
          </w:tcPr>
          <w:p w14:paraId="2515059C"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(Sınıf dersi)</w:t>
            </w:r>
          </w:p>
          <w:p w14:paraId="3284E8BF"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ziyaret (Küçük grup çalışmaları)</w:t>
            </w:r>
          </w:p>
          <w:p w14:paraId="2FE1AE4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uygulamaları (Bireysel çalışma)</w:t>
            </w:r>
          </w:p>
          <w:p w14:paraId="7FE7607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 xml:space="preserve">Saha uygulamaları (sağlık kuruluşu gezileri, poster hazırlayıp sunma) </w:t>
            </w:r>
          </w:p>
        </w:tc>
        <w:tc>
          <w:tcPr>
            <w:tcW w:w="709" w:type="dxa"/>
            <w:shd w:val="clear" w:color="auto" w:fill="B4C6E7"/>
          </w:tcPr>
          <w:p w14:paraId="6A6C6F13"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445</w:t>
            </w:r>
          </w:p>
          <w:p w14:paraId="5CEE0E6E"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307</w:t>
            </w:r>
          </w:p>
          <w:p w14:paraId="33AC8CB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200</w:t>
            </w:r>
          </w:p>
          <w:p w14:paraId="7D9E505E"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24</w:t>
            </w:r>
          </w:p>
        </w:tc>
        <w:tc>
          <w:tcPr>
            <w:tcW w:w="2693" w:type="dxa"/>
            <w:shd w:val="clear" w:color="auto" w:fill="B4C6E7"/>
          </w:tcPr>
          <w:p w14:paraId="3D7E1FD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14:paraId="2A98079F"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14:paraId="25691F0D"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4CD909B8"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B4C6E7"/>
          </w:tcPr>
          <w:p w14:paraId="3D56A312"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%45</w:t>
            </w:r>
          </w:p>
          <w:p w14:paraId="3FBAD177"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%32</w:t>
            </w:r>
          </w:p>
          <w:p w14:paraId="7D029998"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%23</w:t>
            </w:r>
          </w:p>
          <w:p w14:paraId="67CB547A" w14:textId="77777777" w:rsidR="00581995" w:rsidRPr="006354FB" w:rsidRDefault="00581995" w:rsidP="00DC66A0">
            <w:pPr>
              <w:autoSpaceDE w:val="0"/>
              <w:autoSpaceDN w:val="0"/>
              <w:spacing w:after="200" w:line="360" w:lineRule="auto"/>
              <w:rPr>
                <w:rFonts w:eastAsia="Times New Roman" w:cs="Calibri"/>
              </w:rPr>
            </w:pPr>
          </w:p>
        </w:tc>
      </w:tr>
      <w:tr w:rsidR="00581995" w:rsidRPr="006354FB" w14:paraId="2B71F1AB" w14:textId="77777777" w:rsidTr="00DC66A0">
        <w:tc>
          <w:tcPr>
            <w:tcW w:w="1345" w:type="dxa"/>
            <w:tcBorders>
              <w:left w:val="single" w:sz="4" w:space="0" w:color="FFFFFF"/>
              <w:bottom w:val="single" w:sz="4" w:space="0" w:color="FFFFFF"/>
            </w:tcBorders>
            <w:shd w:val="clear" w:color="auto" w:fill="002060"/>
          </w:tcPr>
          <w:p w14:paraId="5F2AE121" w14:textId="77777777"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6</w:t>
            </w:r>
          </w:p>
        </w:tc>
        <w:tc>
          <w:tcPr>
            <w:tcW w:w="3509" w:type="dxa"/>
            <w:shd w:val="clear" w:color="auto" w:fill="D9E2F3"/>
          </w:tcPr>
          <w:p w14:paraId="0B0B9E1C"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Yatan hasta takibi</w:t>
            </w:r>
          </w:p>
          <w:p w14:paraId="57BD59F5"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Poliklinikten hasta takibi</w:t>
            </w:r>
          </w:p>
          <w:p w14:paraId="1630F847"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Alan çalışmaları</w:t>
            </w:r>
          </w:p>
          <w:p w14:paraId="6FB18153"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Saha araştırmaları (Bilimsel makale hazırlayıp sunma)</w:t>
            </w:r>
          </w:p>
        </w:tc>
        <w:tc>
          <w:tcPr>
            <w:tcW w:w="709" w:type="dxa"/>
            <w:shd w:val="clear" w:color="auto" w:fill="D9E2F3"/>
          </w:tcPr>
          <w:p w14:paraId="07BB3C93"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950</w:t>
            </w:r>
          </w:p>
          <w:p w14:paraId="350F8AC6"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950</w:t>
            </w:r>
          </w:p>
          <w:p w14:paraId="304BB0B0"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150</w:t>
            </w:r>
          </w:p>
          <w:p w14:paraId="62C612D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23</w:t>
            </w:r>
          </w:p>
        </w:tc>
        <w:tc>
          <w:tcPr>
            <w:tcW w:w="2693" w:type="dxa"/>
            <w:shd w:val="clear" w:color="auto" w:fill="D9E2F3"/>
          </w:tcPr>
          <w:p w14:paraId="63CDF089"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6E91B293"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667CA670"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14:paraId="570A0C66"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14:paraId="378A8C9B" w14:textId="77777777"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%100</w:t>
            </w:r>
          </w:p>
          <w:p w14:paraId="5940F132" w14:textId="77777777" w:rsidR="00581995" w:rsidRPr="006354FB" w:rsidRDefault="00581995" w:rsidP="00DC66A0">
            <w:pPr>
              <w:autoSpaceDE w:val="0"/>
              <w:autoSpaceDN w:val="0"/>
              <w:spacing w:after="200" w:line="360" w:lineRule="auto"/>
              <w:rPr>
                <w:rFonts w:eastAsia="Times New Roman" w:cs="Calibri"/>
              </w:rPr>
            </w:pPr>
          </w:p>
        </w:tc>
      </w:tr>
    </w:tbl>
    <w:p w14:paraId="4D50F32E" w14:textId="77777777" w:rsidR="00D44BA0" w:rsidRPr="006354FB" w:rsidRDefault="00D44BA0" w:rsidP="00C108C3">
      <w:pPr>
        <w:spacing w:after="200" w:line="360" w:lineRule="auto"/>
        <w:rPr>
          <w:rFonts w:cs="Calibri"/>
          <w:b/>
        </w:rPr>
      </w:pPr>
      <w:bookmarkStart w:id="23" w:name="_Hlk59632269"/>
    </w:p>
    <w:p w14:paraId="358DFF2F" w14:textId="77777777" w:rsidR="00581995" w:rsidRPr="006354FB" w:rsidRDefault="00581995" w:rsidP="00C108C3">
      <w:pPr>
        <w:spacing w:after="200" w:line="360" w:lineRule="auto"/>
        <w:rPr>
          <w:rFonts w:cs="Calibri"/>
          <w:b/>
        </w:rPr>
      </w:pPr>
      <w:r w:rsidRPr="006354FB">
        <w:rPr>
          <w:rFonts w:cs="Calibri"/>
          <w:b/>
        </w:rPr>
        <w:t>Tablo</w:t>
      </w:r>
      <w:r w:rsidR="002378AE" w:rsidRPr="006354FB">
        <w:rPr>
          <w:rFonts w:cs="Calibri"/>
          <w:b/>
        </w:rPr>
        <w:t xml:space="preserve"> B.3.1-2</w:t>
      </w:r>
      <w:r w:rsidRPr="006354FB">
        <w:rPr>
          <w:rFonts w:cs="Calibri"/>
          <w:b/>
        </w:rPr>
        <w:t xml:space="preserve">: </w:t>
      </w:r>
      <w:r w:rsidRPr="006354FB">
        <w:rPr>
          <w:rFonts w:cs="Calibri"/>
          <w:bCs/>
        </w:rPr>
        <w:t>Çekirdek Hastalıklar/Klinik Durumlar İçin Kullanılan Kısaltmalar ve Öğrenme Yöntemleri</w:t>
      </w:r>
    </w:p>
    <w:tbl>
      <w:tblPr>
        <w:tblW w:w="8364"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2127"/>
        <w:gridCol w:w="6237"/>
      </w:tblGrid>
      <w:tr w:rsidR="00581995" w:rsidRPr="006354FB" w14:paraId="6D29DE1E" w14:textId="77777777" w:rsidTr="00DC66A0">
        <w:trPr>
          <w:trHeight w:hRule="exact" w:val="817"/>
        </w:trPr>
        <w:tc>
          <w:tcPr>
            <w:tcW w:w="2127" w:type="dxa"/>
            <w:tcBorders>
              <w:top w:val="single" w:sz="4" w:space="0" w:color="4472C4"/>
              <w:left w:val="single" w:sz="4" w:space="0" w:color="4472C4"/>
              <w:bottom w:val="single" w:sz="4" w:space="0" w:color="4472C4"/>
              <w:right w:val="single" w:sz="4" w:space="0" w:color="4472C4"/>
            </w:tcBorders>
            <w:shd w:val="clear" w:color="auto" w:fill="002060"/>
          </w:tcPr>
          <w:bookmarkEnd w:id="23"/>
          <w:p w14:paraId="23836EE4" w14:textId="77777777" w:rsidR="00581995" w:rsidRPr="006354FB" w:rsidRDefault="00581995" w:rsidP="00DC66A0">
            <w:pPr>
              <w:spacing w:after="200" w:line="360" w:lineRule="auto"/>
              <w:ind w:left="108" w:right="216"/>
              <w:jc w:val="center"/>
              <w:rPr>
                <w:rFonts w:cs="Calibri"/>
                <w:b/>
                <w:color w:val="FFFFFF"/>
                <w:sz w:val="24"/>
                <w:szCs w:val="24"/>
              </w:rPr>
            </w:pPr>
            <w:r w:rsidRPr="006354FB">
              <w:rPr>
                <w:rFonts w:cs="Calibri"/>
                <w:b/>
                <w:color w:val="FFFFFF"/>
                <w:sz w:val="24"/>
                <w:szCs w:val="24"/>
              </w:rPr>
              <w:t xml:space="preserve">Yeterlik / </w:t>
            </w:r>
            <w:r w:rsidRPr="006354FB">
              <w:rPr>
                <w:rFonts w:cs="Calibri"/>
                <w:b/>
                <w:color w:val="FFFFFF"/>
                <w:spacing w:val="-5"/>
                <w:sz w:val="24"/>
                <w:szCs w:val="24"/>
              </w:rPr>
              <w:t>Eğitim Alanları</w:t>
            </w:r>
          </w:p>
        </w:tc>
        <w:tc>
          <w:tcPr>
            <w:tcW w:w="6237" w:type="dxa"/>
            <w:tcBorders>
              <w:top w:val="single" w:sz="4" w:space="0" w:color="4472C4"/>
              <w:bottom w:val="single" w:sz="4" w:space="0" w:color="4472C4"/>
            </w:tcBorders>
            <w:shd w:val="clear" w:color="auto" w:fill="002060"/>
          </w:tcPr>
          <w:p w14:paraId="0441D8E1" w14:textId="77777777" w:rsidR="00581995" w:rsidRPr="006354FB" w:rsidRDefault="00581995" w:rsidP="00DC66A0">
            <w:pPr>
              <w:spacing w:after="200" w:line="360" w:lineRule="auto"/>
              <w:ind w:left="112"/>
              <w:rPr>
                <w:rFonts w:cs="Calibri"/>
                <w:b/>
                <w:color w:val="FFFFFF"/>
                <w:sz w:val="24"/>
                <w:szCs w:val="24"/>
              </w:rPr>
            </w:pPr>
            <w:r w:rsidRPr="006354FB">
              <w:rPr>
                <w:rFonts w:cs="Calibri"/>
                <w:b/>
                <w:color w:val="FFFFFF"/>
                <w:sz w:val="24"/>
                <w:szCs w:val="24"/>
              </w:rPr>
              <w:t>Öğrenme Yöntemleri</w:t>
            </w:r>
          </w:p>
        </w:tc>
      </w:tr>
      <w:tr w:rsidR="00581995" w:rsidRPr="006354FB" w14:paraId="314C857F" w14:textId="77777777" w:rsidTr="003C289B">
        <w:trPr>
          <w:trHeight w:val="3889"/>
        </w:trPr>
        <w:tc>
          <w:tcPr>
            <w:tcW w:w="2127" w:type="dxa"/>
            <w:tcBorders>
              <w:left w:val="single" w:sz="4" w:space="0" w:color="4472C4"/>
              <w:right w:val="single" w:sz="4" w:space="0" w:color="4472C4"/>
            </w:tcBorders>
            <w:shd w:val="clear" w:color="auto" w:fill="002060"/>
          </w:tcPr>
          <w:p w14:paraId="7A3B0F71" w14:textId="77777777" w:rsidR="00581995" w:rsidRPr="006354FB" w:rsidRDefault="00581995" w:rsidP="00DC66A0">
            <w:pPr>
              <w:spacing w:after="200" w:line="360" w:lineRule="auto"/>
              <w:ind w:left="108"/>
              <w:jc w:val="center"/>
              <w:rPr>
                <w:rFonts w:cs="Calibri"/>
                <w:b/>
                <w:color w:val="FFFFFF"/>
                <w:spacing w:val="-2"/>
                <w:sz w:val="24"/>
                <w:szCs w:val="24"/>
              </w:rPr>
            </w:pPr>
            <w:r w:rsidRPr="006354FB">
              <w:rPr>
                <w:rFonts w:cs="Calibri"/>
                <w:b/>
                <w:color w:val="FFFFFF"/>
                <w:sz w:val="24"/>
                <w:szCs w:val="24"/>
              </w:rPr>
              <w:lastRenderedPageBreak/>
              <w:t>Hekimlik-</w:t>
            </w:r>
            <w:r w:rsidRPr="006354FB">
              <w:rPr>
                <w:rFonts w:cs="Calibri"/>
                <w:b/>
                <w:color w:val="FFFFFF"/>
                <w:spacing w:val="-6"/>
                <w:sz w:val="24"/>
                <w:szCs w:val="24"/>
              </w:rPr>
              <w:t xml:space="preserve">uygulamalarına </w:t>
            </w:r>
            <w:r w:rsidRPr="006354FB">
              <w:rPr>
                <w:rFonts w:cs="Calibri"/>
                <w:b/>
                <w:color w:val="FFFFFF"/>
                <w:spacing w:val="-2"/>
                <w:sz w:val="24"/>
                <w:szCs w:val="24"/>
              </w:rPr>
              <w:t>yönelik eğitim</w:t>
            </w:r>
          </w:p>
          <w:p w14:paraId="46CC6DA4" w14:textId="77777777" w:rsidR="00581995" w:rsidRPr="006354FB" w:rsidRDefault="00581995" w:rsidP="00DC66A0">
            <w:pPr>
              <w:spacing w:after="200" w:line="360" w:lineRule="auto"/>
              <w:ind w:left="108" w:right="144"/>
              <w:jc w:val="center"/>
              <w:rPr>
                <w:rFonts w:cs="Calibri"/>
                <w:color w:val="FFFFFF"/>
                <w:spacing w:val="-2"/>
                <w:sz w:val="24"/>
                <w:szCs w:val="24"/>
              </w:rPr>
            </w:pPr>
          </w:p>
          <w:p w14:paraId="2B9715B4" w14:textId="77777777" w:rsidR="00581995" w:rsidRPr="006354FB" w:rsidRDefault="00581995" w:rsidP="00DC66A0">
            <w:pPr>
              <w:spacing w:after="200" w:line="360" w:lineRule="auto"/>
              <w:ind w:left="108" w:right="144"/>
              <w:jc w:val="center"/>
              <w:rPr>
                <w:rFonts w:cs="Calibri"/>
                <w:b/>
                <w:bCs/>
                <w:color w:val="FFFFFF"/>
                <w:sz w:val="24"/>
                <w:szCs w:val="24"/>
              </w:rPr>
            </w:pPr>
          </w:p>
        </w:tc>
        <w:tc>
          <w:tcPr>
            <w:tcW w:w="6237" w:type="dxa"/>
            <w:shd w:val="clear" w:color="auto" w:fill="auto"/>
          </w:tcPr>
          <w:p w14:paraId="5E286E29" w14:textId="77777777" w:rsidR="00581995"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75"/>
              </w:tabs>
              <w:spacing w:after="200" w:line="276" w:lineRule="auto"/>
              <w:contextualSpacing/>
              <w:jc w:val="both"/>
              <w:rPr>
                <w:rFonts w:cs="Calibri"/>
                <w:color w:val="000000"/>
                <w:spacing w:val="-6"/>
                <w:sz w:val="24"/>
                <w:szCs w:val="24"/>
              </w:rPr>
            </w:pPr>
            <w:r w:rsidRPr="006354FB">
              <w:rPr>
                <w:rFonts w:cs="Calibri"/>
                <w:color w:val="000000"/>
                <w:spacing w:val="-9"/>
                <w:sz w:val="24"/>
                <w:szCs w:val="24"/>
              </w:rPr>
              <w:t xml:space="preserve">Klinik </w:t>
            </w:r>
            <w:r w:rsidRPr="006354FB">
              <w:rPr>
                <w:rFonts w:cs="Calibri"/>
                <w:color w:val="000000"/>
                <w:sz w:val="24"/>
                <w:szCs w:val="24"/>
              </w:rPr>
              <w:t xml:space="preserve">beceri </w:t>
            </w:r>
            <w:r w:rsidR="00F33A6C" w:rsidRPr="006354FB">
              <w:rPr>
                <w:rFonts w:cs="Calibri"/>
                <w:color w:val="000000"/>
                <w:spacing w:val="-10"/>
                <w:sz w:val="24"/>
                <w:szCs w:val="24"/>
              </w:rPr>
              <w:t>laboratuvarları</w:t>
            </w:r>
            <w:r w:rsidR="0017635E">
              <w:rPr>
                <w:rFonts w:cs="Calibri"/>
                <w:color w:val="000000"/>
                <w:spacing w:val="-10"/>
                <w:sz w:val="24"/>
                <w:szCs w:val="24"/>
              </w:rPr>
              <w:t xml:space="preserve"> </w:t>
            </w:r>
            <w:r w:rsidRPr="006354FB">
              <w:rPr>
                <w:rFonts w:cs="Calibri"/>
                <w:color w:val="000000"/>
                <w:sz w:val="24"/>
                <w:szCs w:val="24"/>
              </w:rPr>
              <w:t xml:space="preserve">ve </w:t>
            </w:r>
            <w:r w:rsidRPr="006354FB">
              <w:rPr>
                <w:rFonts w:cs="Calibri"/>
                <w:color w:val="000000"/>
                <w:spacing w:val="-6"/>
                <w:sz w:val="24"/>
                <w:szCs w:val="24"/>
              </w:rPr>
              <w:t>simüle</w:t>
            </w:r>
            <w:r w:rsidR="0017635E">
              <w:rPr>
                <w:rFonts w:cs="Calibri"/>
                <w:color w:val="000000"/>
                <w:spacing w:val="-6"/>
                <w:sz w:val="24"/>
                <w:szCs w:val="24"/>
              </w:rPr>
              <w:t xml:space="preserve"> </w:t>
            </w:r>
            <w:r w:rsidRPr="006354FB">
              <w:rPr>
                <w:rFonts w:cs="Calibri"/>
                <w:color w:val="000000"/>
                <w:sz w:val="24"/>
                <w:szCs w:val="24"/>
              </w:rPr>
              <w:t xml:space="preserve">hasta </w:t>
            </w:r>
            <w:r w:rsidRPr="006354FB">
              <w:rPr>
                <w:rFonts w:cs="Calibri"/>
                <w:color w:val="000000"/>
                <w:spacing w:val="-5"/>
                <w:sz w:val="24"/>
                <w:szCs w:val="24"/>
              </w:rPr>
              <w:t xml:space="preserve">merkezlerinde gerçekleştirilen yapılandırılmış öğrenme </w:t>
            </w:r>
            <w:r w:rsidRPr="006354FB">
              <w:rPr>
                <w:rFonts w:cs="Calibri"/>
                <w:color w:val="000000"/>
                <w:spacing w:val="-6"/>
                <w:sz w:val="24"/>
                <w:szCs w:val="24"/>
              </w:rPr>
              <w:t xml:space="preserve">etkinlikleri </w:t>
            </w:r>
          </w:p>
          <w:p w14:paraId="5016F795" w14:textId="77777777"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75"/>
              </w:tabs>
              <w:spacing w:before="144" w:after="200" w:line="276" w:lineRule="auto"/>
              <w:ind w:right="108"/>
              <w:contextualSpacing/>
              <w:jc w:val="both"/>
              <w:rPr>
                <w:rFonts w:cs="Calibri"/>
                <w:color w:val="000000"/>
                <w:spacing w:val="-6"/>
                <w:sz w:val="24"/>
                <w:szCs w:val="24"/>
              </w:rPr>
            </w:pPr>
            <w:r w:rsidRPr="006354FB">
              <w:rPr>
                <w:rFonts w:cs="Calibri"/>
                <w:color w:val="000000"/>
                <w:spacing w:val="-2"/>
                <w:sz w:val="24"/>
                <w:szCs w:val="24"/>
              </w:rPr>
              <w:t>M</w:t>
            </w:r>
            <w:r w:rsidR="007F50EA" w:rsidRPr="006354FB">
              <w:rPr>
                <w:rFonts w:cs="Calibri"/>
                <w:color w:val="000000"/>
                <w:spacing w:val="-2"/>
                <w:sz w:val="24"/>
                <w:szCs w:val="24"/>
              </w:rPr>
              <w:t>u</w:t>
            </w:r>
            <w:r w:rsidRPr="006354FB">
              <w:rPr>
                <w:rFonts w:cs="Calibri"/>
                <w:color w:val="000000"/>
                <w:spacing w:val="-2"/>
                <w:sz w:val="24"/>
                <w:szCs w:val="24"/>
              </w:rPr>
              <w:t>ltidisiplin laboratuvar uygulamaları</w:t>
            </w:r>
          </w:p>
          <w:p w14:paraId="1C24DD0F" w14:textId="77777777" w:rsidR="00DA1ED4" w:rsidRPr="006354FB" w:rsidRDefault="00F33A6C"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6"/>
                <w:sz w:val="24"/>
                <w:szCs w:val="24"/>
              </w:rPr>
              <w:t>Hasta başı</w:t>
            </w:r>
            <w:r w:rsidR="00581995" w:rsidRPr="006354FB">
              <w:rPr>
                <w:rFonts w:cs="Calibri"/>
                <w:color w:val="000000"/>
                <w:spacing w:val="-6"/>
                <w:sz w:val="24"/>
                <w:szCs w:val="24"/>
              </w:rPr>
              <w:t xml:space="preserve"> eğitimler, vizitler, yapılandırılmış odaklı hasta </w:t>
            </w:r>
            <w:r w:rsidR="00581995" w:rsidRPr="006354FB">
              <w:rPr>
                <w:rFonts w:cs="Calibri"/>
                <w:color w:val="000000"/>
                <w:spacing w:val="-4"/>
                <w:sz w:val="24"/>
                <w:szCs w:val="24"/>
              </w:rPr>
              <w:t>viziti; servis ve poliklinik deneyimleri</w:t>
            </w:r>
          </w:p>
          <w:p w14:paraId="4D413854" w14:textId="77777777"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13"/>
                <w:sz w:val="24"/>
                <w:szCs w:val="24"/>
              </w:rPr>
              <w:t xml:space="preserve"> Topluma </w:t>
            </w:r>
            <w:r w:rsidRPr="006354FB">
              <w:rPr>
                <w:rFonts w:cs="Calibri"/>
                <w:color w:val="000000"/>
                <w:spacing w:val="-12"/>
                <w:sz w:val="24"/>
                <w:szCs w:val="24"/>
              </w:rPr>
              <w:t xml:space="preserve">dayalı </w:t>
            </w:r>
            <w:r w:rsidRPr="006354FB">
              <w:rPr>
                <w:rFonts w:cs="Calibri"/>
                <w:color w:val="000000"/>
                <w:spacing w:val="-8"/>
                <w:sz w:val="24"/>
                <w:szCs w:val="24"/>
              </w:rPr>
              <w:t xml:space="preserve">öğrenme </w:t>
            </w:r>
            <w:r w:rsidRPr="006354FB">
              <w:rPr>
                <w:rFonts w:cs="Calibri"/>
                <w:color w:val="000000"/>
                <w:spacing w:val="-10"/>
                <w:sz w:val="24"/>
                <w:szCs w:val="24"/>
              </w:rPr>
              <w:t xml:space="preserve">etkinlikleri </w:t>
            </w:r>
            <w:r w:rsidRPr="006354FB">
              <w:rPr>
                <w:rFonts w:cs="Calibri"/>
                <w:color w:val="000000"/>
                <w:spacing w:val="-8"/>
                <w:sz w:val="24"/>
                <w:szCs w:val="24"/>
              </w:rPr>
              <w:t xml:space="preserve">(işyerinde </w:t>
            </w:r>
            <w:r w:rsidRPr="006354FB">
              <w:rPr>
                <w:rFonts w:cs="Calibri"/>
                <w:color w:val="000000"/>
                <w:spacing w:val="-4"/>
                <w:sz w:val="24"/>
                <w:szCs w:val="24"/>
              </w:rPr>
              <w:t>ve</w:t>
            </w:r>
            <w:r w:rsidRPr="006354FB">
              <w:rPr>
                <w:rFonts w:cs="Calibri"/>
                <w:color w:val="000000"/>
                <w:spacing w:val="-13"/>
                <w:sz w:val="24"/>
                <w:szCs w:val="24"/>
              </w:rPr>
              <w:t xml:space="preserve"> o</w:t>
            </w:r>
            <w:r w:rsidRPr="006354FB">
              <w:rPr>
                <w:rFonts w:cs="Calibri"/>
                <w:color w:val="000000"/>
                <w:spacing w:val="-6"/>
                <w:sz w:val="24"/>
                <w:szCs w:val="24"/>
              </w:rPr>
              <w:t xml:space="preserve">kullarda </w:t>
            </w:r>
            <w:r w:rsidRPr="006354FB">
              <w:rPr>
                <w:rFonts w:cs="Calibri"/>
                <w:color w:val="000000"/>
                <w:spacing w:val="-8"/>
                <w:sz w:val="24"/>
                <w:szCs w:val="24"/>
              </w:rPr>
              <w:t xml:space="preserve">sağlık </w:t>
            </w:r>
            <w:r w:rsidRPr="006354FB">
              <w:rPr>
                <w:rFonts w:cs="Calibri"/>
                <w:color w:val="000000"/>
                <w:spacing w:val="-6"/>
                <w:sz w:val="24"/>
                <w:szCs w:val="24"/>
              </w:rPr>
              <w:t xml:space="preserve">risklerinin </w:t>
            </w:r>
            <w:r w:rsidRPr="006354FB">
              <w:rPr>
                <w:rFonts w:cs="Calibri"/>
                <w:color w:val="000000"/>
                <w:spacing w:val="-4"/>
                <w:sz w:val="24"/>
                <w:szCs w:val="24"/>
              </w:rPr>
              <w:t xml:space="preserve">gözlenmesi, </w:t>
            </w:r>
            <w:r w:rsidRPr="006354FB">
              <w:rPr>
                <w:rFonts w:cs="Calibri"/>
                <w:color w:val="000000"/>
                <w:spacing w:val="-8"/>
                <w:sz w:val="24"/>
                <w:szCs w:val="24"/>
              </w:rPr>
              <w:t xml:space="preserve">sunulan </w:t>
            </w:r>
            <w:r w:rsidRPr="006354FB">
              <w:rPr>
                <w:rFonts w:cs="Calibri"/>
                <w:color w:val="000000"/>
                <w:spacing w:val="-14"/>
                <w:sz w:val="24"/>
                <w:szCs w:val="24"/>
              </w:rPr>
              <w:t xml:space="preserve">hizmetlerin </w:t>
            </w:r>
            <w:r w:rsidRPr="006354FB">
              <w:rPr>
                <w:rFonts w:cs="Calibri"/>
                <w:color w:val="000000"/>
                <w:spacing w:val="-8"/>
                <w:sz w:val="24"/>
                <w:szCs w:val="24"/>
              </w:rPr>
              <w:t xml:space="preserve">değerlendirilmesi, </w:t>
            </w:r>
            <w:r w:rsidRPr="006354FB">
              <w:rPr>
                <w:rFonts w:cs="Calibri"/>
                <w:color w:val="000000"/>
                <w:spacing w:val="-10"/>
                <w:sz w:val="24"/>
                <w:szCs w:val="24"/>
              </w:rPr>
              <w:t xml:space="preserve">birinci </w:t>
            </w:r>
            <w:r w:rsidRPr="006354FB">
              <w:rPr>
                <w:rFonts w:cs="Calibri"/>
                <w:color w:val="000000"/>
                <w:spacing w:val="-8"/>
                <w:sz w:val="24"/>
                <w:szCs w:val="24"/>
              </w:rPr>
              <w:t xml:space="preserve">basamak </w:t>
            </w:r>
            <w:r w:rsidRPr="006354FB">
              <w:rPr>
                <w:rFonts w:cs="Calibri"/>
                <w:color w:val="000000"/>
                <w:spacing w:val="-10"/>
                <w:sz w:val="24"/>
                <w:szCs w:val="24"/>
              </w:rPr>
              <w:t xml:space="preserve">sağlık </w:t>
            </w:r>
            <w:r w:rsidRPr="006354FB">
              <w:rPr>
                <w:rFonts w:cs="Calibri"/>
                <w:color w:val="000000"/>
                <w:spacing w:val="-3"/>
                <w:sz w:val="24"/>
                <w:szCs w:val="24"/>
              </w:rPr>
              <w:t xml:space="preserve">kurumlarında hizmet sunumu, ev ziyaretleri </w:t>
            </w:r>
            <w:r w:rsidR="00F33A6C" w:rsidRPr="006354FB">
              <w:rPr>
                <w:rFonts w:cs="Calibri"/>
                <w:color w:val="000000"/>
                <w:spacing w:val="-3"/>
                <w:sz w:val="24"/>
                <w:szCs w:val="24"/>
              </w:rPr>
              <w:t>vb.</w:t>
            </w:r>
            <w:r w:rsidRPr="006354FB">
              <w:rPr>
                <w:rFonts w:cs="Calibri"/>
                <w:color w:val="000000"/>
                <w:spacing w:val="-3"/>
                <w:sz w:val="24"/>
                <w:szCs w:val="24"/>
              </w:rPr>
              <w:t>)</w:t>
            </w:r>
          </w:p>
          <w:p w14:paraId="5A1ACAFA" w14:textId="77777777"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2"/>
                <w:sz w:val="24"/>
                <w:szCs w:val="24"/>
              </w:rPr>
              <w:t>İş başında öğrenme ve değerlendirme</w:t>
            </w:r>
          </w:p>
          <w:p w14:paraId="50E9B834" w14:textId="77777777" w:rsidR="00581995"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z w:val="24"/>
                <w:szCs w:val="24"/>
              </w:rPr>
              <w:t>Yapılandırılmış olgu tartışması</w:t>
            </w:r>
          </w:p>
        </w:tc>
      </w:tr>
      <w:tr w:rsidR="00581995" w:rsidRPr="006354FB" w14:paraId="32487580" w14:textId="77777777" w:rsidTr="003C289B">
        <w:trPr>
          <w:trHeight w:hRule="exact" w:val="3992"/>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14:paraId="5FAA3479" w14:textId="77777777" w:rsidR="00581995" w:rsidRPr="006354FB" w:rsidRDefault="00581995" w:rsidP="00DC66A0">
            <w:pPr>
              <w:spacing w:after="200" w:line="360" w:lineRule="auto"/>
              <w:ind w:left="108" w:right="108"/>
              <w:jc w:val="center"/>
              <w:rPr>
                <w:rFonts w:cs="Calibri"/>
                <w:b/>
                <w:color w:val="FFFFFF"/>
                <w:spacing w:val="-4"/>
                <w:sz w:val="24"/>
                <w:szCs w:val="24"/>
              </w:rPr>
            </w:pPr>
            <w:r w:rsidRPr="006354FB">
              <w:rPr>
                <w:rFonts w:cs="Calibri"/>
                <w:b/>
                <w:color w:val="FFFFFF"/>
                <w:spacing w:val="-8"/>
                <w:sz w:val="24"/>
                <w:szCs w:val="24"/>
              </w:rPr>
              <w:t xml:space="preserve">Bilgiye </w:t>
            </w:r>
            <w:r w:rsidRPr="006354FB">
              <w:rPr>
                <w:rFonts w:cs="Calibri"/>
                <w:b/>
                <w:color w:val="FFFFFF"/>
                <w:sz w:val="24"/>
                <w:szCs w:val="24"/>
              </w:rPr>
              <w:t>yönelik</w:t>
            </w:r>
            <w:r w:rsidRPr="006354FB">
              <w:rPr>
                <w:rFonts w:cs="Calibri"/>
                <w:b/>
                <w:color w:val="FFFFFF"/>
                <w:spacing w:val="-4"/>
                <w:sz w:val="24"/>
                <w:szCs w:val="24"/>
              </w:rPr>
              <w:t xml:space="preserve"> eğitim</w:t>
            </w:r>
          </w:p>
          <w:p w14:paraId="1FABEFE8" w14:textId="77777777" w:rsidR="00581995" w:rsidRPr="006354FB" w:rsidRDefault="00581995" w:rsidP="00DC66A0">
            <w:pPr>
              <w:spacing w:after="200" w:line="360" w:lineRule="auto"/>
              <w:ind w:left="108" w:right="108"/>
              <w:jc w:val="center"/>
              <w:rPr>
                <w:rFonts w:cs="Calibri"/>
                <w:color w:val="FFFFFF"/>
                <w:spacing w:val="-4"/>
                <w:sz w:val="24"/>
                <w:szCs w:val="24"/>
              </w:rPr>
            </w:pPr>
          </w:p>
          <w:p w14:paraId="221F6AFA" w14:textId="77777777" w:rsidR="00581995" w:rsidRPr="006354FB" w:rsidRDefault="00581995" w:rsidP="00DC66A0">
            <w:pPr>
              <w:spacing w:after="200" w:line="360" w:lineRule="auto"/>
              <w:ind w:left="108" w:right="108"/>
              <w:jc w:val="center"/>
              <w:rPr>
                <w:rFonts w:cs="Calibri"/>
                <w:b/>
                <w:bCs/>
                <w:color w:val="FFFFFF"/>
                <w:spacing w:val="-8"/>
                <w:sz w:val="24"/>
                <w:szCs w:val="24"/>
              </w:rPr>
            </w:pPr>
            <w:r w:rsidRPr="006354FB">
              <w:rPr>
                <w:rFonts w:cs="Calibri"/>
                <w:b/>
                <w:bCs/>
                <w:color w:val="FFFFFF"/>
                <w:spacing w:val="-4"/>
                <w:sz w:val="24"/>
                <w:szCs w:val="24"/>
              </w:rPr>
              <w:t>B</w:t>
            </w:r>
          </w:p>
          <w:p w14:paraId="2A57CE8A" w14:textId="77777777" w:rsidR="00581995" w:rsidRPr="006354FB" w:rsidRDefault="00581995" w:rsidP="00DC66A0">
            <w:pPr>
              <w:spacing w:after="200" w:line="360" w:lineRule="auto"/>
              <w:jc w:val="center"/>
              <w:rPr>
                <w:rFonts w:cs="Calibri"/>
                <w:color w:val="000000"/>
                <w:sz w:val="24"/>
                <w:szCs w:val="24"/>
              </w:rPr>
            </w:pPr>
          </w:p>
        </w:tc>
        <w:tc>
          <w:tcPr>
            <w:tcW w:w="6237" w:type="dxa"/>
            <w:tcBorders>
              <w:top w:val="single" w:sz="4" w:space="0" w:color="4472C4"/>
              <w:bottom w:val="single" w:sz="4" w:space="0" w:color="4472C4"/>
            </w:tcBorders>
            <w:shd w:val="clear" w:color="auto" w:fill="auto"/>
          </w:tcPr>
          <w:p w14:paraId="059B562F" w14:textId="77777777"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08" w:after="200" w:line="276" w:lineRule="auto"/>
              <w:ind w:right="108"/>
              <w:contextualSpacing/>
              <w:jc w:val="both"/>
              <w:rPr>
                <w:rFonts w:cs="Calibri"/>
                <w:color w:val="000000"/>
                <w:spacing w:val="-5"/>
                <w:w w:val="105"/>
                <w:sz w:val="24"/>
                <w:szCs w:val="24"/>
              </w:rPr>
            </w:pPr>
            <w:r w:rsidRPr="006354FB">
              <w:rPr>
                <w:rFonts w:cs="Calibri"/>
                <w:color w:val="000000"/>
                <w:spacing w:val="-9"/>
                <w:sz w:val="24"/>
                <w:szCs w:val="24"/>
              </w:rPr>
              <w:t xml:space="preserve">Sınıf </w:t>
            </w:r>
            <w:r w:rsidRPr="006354FB">
              <w:rPr>
                <w:rFonts w:cs="Calibri"/>
                <w:color w:val="000000"/>
                <w:spacing w:val="-14"/>
                <w:sz w:val="24"/>
                <w:szCs w:val="24"/>
              </w:rPr>
              <w:t xml:space="preserve">dersi </w:t>
            </w:r>
            <w:r w:rsidRPr="006354FB">
              <w:rPr>
                <w:rFonts w:cs="Calibri"/>
                <w:color w:val="000000"/>
                <w:sz w:val="24"/>
                <w:szCs w:val="24"/>
              </w:rPr>
              <w:t>/</w:t>
            </w:r>
            <w:r w:rsidRPr="006354FB">
              <w:rPr>
                <w:rFonts w:cs="Calibri"/>
                <w:color w:val="000000"/>
                <w:spacing w:val="-18"/>
                <w:sz w:val="24"/>
                <w:szCs w:val="24"/>
              </w:rPr>
              <w:t xml:space="preserve">sunum: </w:t>
            </w:r>
            <w:r w:rsidRPr="006354FB">
              <w:rPr>
                <w:rFonts w:cs="Calibri"/>
                <w:color w:val="000000"/>
                <w:spacing w:val="-28"/>
                <w:sz w:val="24"/>
                <w:szCs w:val="24"/>
              </w:rPr>
              <w:t xml:space="preserve">Düz </w:t>
            </w:r>
            <w:r w:rsidRPr="006354FB">
              <w:rPr>
                <w:rFonts w:cs="Calibri"/>
                <w:color w:val="000000"/>
                <w:spacing w:val="-8"/>
                <w:sz w:val="24"/>
                <w:szCs w:val="24"/>
              </w:rPr>
              <w:t>anlatım, eğitici</w:t>
            </w:r>
            <w:r w:rsidRPr="006354FB">
              <w:rPr>
                <w:rFonts w:cs="Calibri"/>
                <w:color w:val="000000"/>
                <w:spacing w:val="-8"/>
                <w:sz w:val="24"/>
                <w:szCs w:val="24"/>
              </w:rPr>
              <w:tab/>
            </w:r>
            <w:r w:rsidRPr="006354FB">
              <w:rPr>
                <w:rFonts w:cs="Calibri"/>
                <w:color w:val="000000"/>
                <w:spacing w:val="-6"/>
                <w:sz w:val="24"/>
                <w:szCs w:val="24"/>
              </w:rPr>
              <w:t xml:space="preserve">sunumu, </w:t>
            </w:r>
            <w:r w:rsidRPr="006354FB">
              <w:rPr>
                <w:rFonts w:cs="Calibri"/>
                <w:color w:val="000000"/>
                <w:spacing w:val="-4"/>
                <w:sz w:val="24"/>
                <w:szCs w:val="24"/>
              </w:rPr>
              <w:t>etkileşimli amfi / sınıf dersleri</w:t>
            </w:r>
          </w:p>
          <w:p w14:paraId="3345F894" w14:textId="77777777" w:rsidR="00DA1ED4" w:rsidRPr="006354FB" w:rsidRDefault="00F33A6C"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44" w:after="200" w:line="276" w:lineRule="auto"/>
              <w:ind w:right="108"/>
              <w:contextualSpacing/>
              <w:jc w:val="both"/>
              <w:rPr>
                <w:rFonts w:cs="Calibri"/>
                <w:color w:val="000000"/>
                <w:spacing w:val="-6"/>
                <w:sz w:val="24"/>
                <w:szCs w:val="24"/>
              </w:rPr>
            </w:pPr>
            <w:r w:rsidRPr="006354FB">
              <w:rPr>
                <w:rFonts w:cs="Calibri"/>
                <w:color w:val="000000"/>
                <w:spacing w:val="-5"/>
                <w:sz w:val="24"/>
                <w:szCs w:val="24"/>
              </w:rPr>
              <w:t>Disiplinler arası</w:t>
            </w:r>
            <w:r w:rsidR="00581995" w:rsidRPr="006354FB">
              <w:rPr>
                <w:rFonts w:cs="Calibri"/>
                <w:color w:val="000000"/>
                <w:spacing w:val="-5"/>
                <w:sz w:val="24"/>
                <w:szCs w:val="24"/>
              </w:rPr>
              <w:t xml:space="preserve"> öğrenme etkinlikleri (toplantılar, paneller, </w:t>
            </w:r>
            <w:r w:rsidR="00581995" w:rsidRPr="006354FB">
              <w:rPr>
                <w:rFonts w:cs="Calibri"/>
                <w:color w:val="000000"/>
                <w:spacing w:val="-4"/>
                <w:sz w:val="24"/>
                <w:szCs w:val="24"/>
              </w:rPr>
              <w:t>grup tartışmaları)</w:t>
            </w:r>
          </w:p>
          <w:p w14:paraId="1E5E25C0" w14:textId="77777777"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08" w:after="200" w:line="276" w:lineRule="auto"/>
              <w:ind w:right="108"/>
              <w:contextualSpacing/>
              <w:jc w:val="both"/>
              <w:rPr>
                <w:rFonts w:cs="Calibri"/>
                <w:color w:val="000000"/>
                <w:spacing w:val="4"/>
                <w:sz w:val="24"/>
                <w:szCs w:val="24"/>
              </w:rPr>
            </w:pPr>
            <w:r w:rsidRPr="006354FB">
              <w:rPr>
                <w:rFonts w:cs="Calibri"/>
                <w:color w:val="000000"/>
                <w:spacing w:val="-14"/>
                <w:sz w:val="24"/>
                <w:szCs w:val="24"/>
              </w:rPr>
              <w:t xml:space="preserve">Küçük gruplarla yürütülen </w:t>
            </w:r>
            <w:r w:rsidRPr="006354FB">
              <w:rPr>
                <w:rFonts w:cs="Calibri"/>
                <w:color w:val="000000"/>
                <w:spacing w:val="-8"/>
                <w:sz w:val="24"/>
                <w:szCs w:val="24"/>
              </w:rPr>
              <w:t>olguya /</w:t>
            </w:r>
            <w:r w:rsidRPr="006354FB">
              <w:rPr>
                <w:rFonts w:cs="Calibri"/>
                <w:color w:val="000000"/>
                <w:spacing w:val="-8"/>
                <w:sz w:val="24"/>
                <w:szCs w:val="24"/>
              </w:rPr>
              <w:tab/>
            </w:r>
            <w:r w:rsidRPr="006354FB">
              <w:rPr>
                <w:rFonts w:cs="Calibri"/>
                <w:color w:val="000000"/>
                <w:sz w:val="24"/>
                <w:szCs w:val="24"/>
              </w:rPr>
              <w:t xml:space="preserve">probleme dayalı </w:t>
            </w:r>
            <w:r w:rsidRPr="006354FB">
              <w:rPr>
                <w:rFonts w:cs="Calibri"/>
                <w:color w:val="000000"/>
                <w:spacing w:val="-6"/>
                <w:sz w:val="24"/>
                <w:szCs w:val="24"/>
              </w:rPr>
              <w:t>etkileşimli</w:t>
            </w:r>
            <w:r w:rsidRPr="006354FB">
              <w:rPr>
                <w:rFonts w:cs="Calibri"/>
                <w:color w:val="000000"/>
                <w:spacing w:val="-6"/>
                <w:sz w:val="24"/>
                <w:szCs w:val="24"/>
              </w:rPr>
              <w:tab/>
            </w:r>
            <w:r w:rsidRPr="006354FB">
              <w:rPr>
                <w:rFonts w:cs="Calibri"/>
                <w:color w:val="000000"/>
                <w:spacing w:val="-4"/>
                <w:sz w:val="24"/>
                <w:szCs w:val="24"/>
              </w:rPr>
              <w:t xml:space="preserve">öğrenme </w:t>
            </w:r>
            <w:r w:rsidRPr="006354FB">
              <w:rPr>
                <w:rFonts w:cs="Calibri"/>
                <w:color w:val="000000"/>
                <w:spacing w:val="-10"/>
                <w:sz w:val="24"/>
                <w:szCs w:val="24"/>
              </w:rPr>
              <w:t xml:space="preserve">etkinlikleri </w:t>
            </w:r>
            <w:r w:rsidRPr="006354FB">
              <w:rPr>
                <w:rFonts w:cs="Calibri"/>
                <w:color w:val="000000"/>
                <w:spacing w:val="-6"/>
                <w:sz w:val="24"/>
                <w:szCs w:val="24"/>
              </w:rPr>
              <w:t xml:space="preserve">(probleme </w:t>
            </w:r>
            <w:r w:rsidRPr="006354FB">
              <w:rPr>
                <w:rFonts w:cs="Calibri"/>
                <w:color w:val="000000"/>
                <w:spacing w:val="-8"/>
                <w:sz w:val="24"/>
                <w:szCs w:val="24"/>
              </w:rPr>
              <w:t xml:space="preserve">dayalı </w:t>
            </w:r>
            <w:r w:rsidRPr="006354FB">
              <w:rPr>
                <w:rFonts w:cs="Calibri"/>
                <w:color w:val="000000"/>
                <w:spacing w:val="-3"/>
                <w:sz w:val="24"/>
                <w:szCs w:val="24"/>
              </w:rPr>
              <w:t>öğrenme, olgu tartışması, klinik tutoryalle</w:t>
            </w:r>
            <w:r w:rsidR="0017635E">
              <w:rPr>
                <w:rFonts w:cs="Calibri"/>
                <w:color w:val="000000"/>
                <w:spacing w:val="-3"/>
                <w:sz w:val="24"/>
                <w:szCs w:val="24"/>
              </w:rPr>
              <w:t xml:space="preserve"> </w:t>
            </w:r>
            <w:r w:rsidRPr="006354FB">
              <w:rPr>
                <w:rFonts w:cs="Calibri"/>
                <w:color w:val="000000"/>
                <w:spacing w:val="-3"/>
                <w:sz w:val="24"/>
                <w:szCs w:val="24"/>
              </w:rPr>
              <w:t>r</w:t>
            </w:r>
            <w:r w:rsidR="00F33A6C" w:rsidRPr="006354FB">
              <w:rPr>
                <w:rFonts w:cs="Calibri"/>
                <w:color w:val="000000"/>
                <w:spacing w:val="-3"/>
                <w:sz w:val="24"/>
                <w:szCs w:val="24"/>
              </w:rPr>
              <w:t>vb.</w:t>
            </w:r>
            <w:r w:rsidRPr="006354FB">
              <w:rPr>
                <w:rFonts w:cs="Calibri"/>
                <w:color w:val="000000"/>
                <w:spacing w:val="-3"/>
                <w:sz w:val="24"/>
                <w:szCs w:val="24"/>
              </w:rPr>
              <w:t>)</w:t>
            </w:r>
          </w:p>
          <w:p w14:paraId="1CDB0461" w14:textId="77777777"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z w:val="24"/>
                <w:szCs w:val="24"/>
              </w:rPr>
            </w:pPr>
            <w:r w:rsidRPr="006354FB">
              <w:rPr>
                <w:rFonts w:cs="Calibri"/>
                <w:color w:val="000000"/>
                <w:spacing w:val="4"/>
                <w:sz w:val="24"/>
                <w:szCs w:val="24"/>
              </w:rPr>
              <w:t>Bağımsız öğrenme</w:t>
            </w:r>
          </w:p>
          <w:p w14:paraId="1943B79C" w14:textId="77777777" w:rsidR="00FC5FAE" w:rsidRPr="006354FB" w:rsidRDefault="00F33A6C"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pacing w:val="4"/>
                <w:sz w:val="24"/>
                <w:szCs w:val="24"/>
              </w:rPr>
            </w:pPr>
            <w:r w:rsidRPr="006354FB">
              <w:rPr>
                <w:rFonts w:cs="Calibri"/>
                <w:color w:val="000000"/>
                <w:spacing w:val="-2"/>
                <w:sz w:val="24"/>
                <w:szCs w:val="24"/>
              </w:rPr>
              <w:t>Multi</w:t>
            </w:r>
            <w:r w:rsidR="0017635E">
              <w:rPr>
                <w:rFonts w:cs="Calibri"/>
                <w:color w:val="000000"/>
                <w:spacing w:val="-2"/>
                <w:sz w:val="24"/>
                <w:szCs w:val="24"/>
              </w:rPr>
              <w:t xml:space="preserve"> </w:t>
            </w:r>
            <w:r w:rsidRPr="006354FB">
              <w:rPr>
                <w:rFonts w:cs="Calibri"/>
                <w:color w:val="000000"/>
                <w:spacing w:val="-2"/>
                <w:sz w:val="24"/>
                <w:szCs w:val="24"/>
              </w:rPr>
              <w:t>disiplin</w:t>
            </w:r>
            <w:r w:rsidR="0017635E">
              <w:rPr>
                <w:rFonts w:cs="Calibri"/>
                <w:color w:val="000000"/>
                <w:spacing w:val="-2"/>
                <w:sz w:val="24"/>
                <w:szCs w:val="24"/>
              </w:rPr>
              <w:t xml:space="preserve"> </w:t>
            </w:r>
            <w:r w:rsidRPr="006354FB">
              <w:rPr>
                <w:rFonts w:cs="Calibri"/>
                <w:color w:val="000000"/>
                <w:spacing w:val="-10"/>
                <w:sz w:val="24"/>
                <w:szCs w:val="24"/>
              </w:rPr>
              <w:t>laboratuvar</w:t>
            </w:r>
            <w:r w:rsidR="0017635E">
              <w:rPr>
                <w:rFonts w:cs="Calibri"/>
                <w:color w:val="000000"/>
                <w:spacing w:val="-10"/>
                <w:sz w:val="24"/>
                <w:szCs w:val="24"/>
              </w:rPr>
              <w:t xml:space="preserve"> </w:t>
            </w:r>
            <w:r w:rsidR="00581995" w:rsidRPr="006354FB">
              <w:rPr>
                <w:rFonts w:cs="Calibri"/>
                <w:color w:val="000000"/>
                <w:spacing w:val="-6"/>
                <w:sz w:val="24"/>
                <w:szCs w:val="24"/>
              </w:rPr>
              <w:t xml:space="preserve">uygulamaları, </w:t>
            </w:r>
            <w:r w:rsidR="00581995" w:rsidRPr="006354FB">
              <w:rPr>
                <w:rFonts w:cs="Calibri"/>
                <w:color w:val="000000"/>
                <w:sz w:val="24"/>
                <w:szCs w:val="24"/>
              </w:rPr>
              <w:t xml:space="preserve">anatomi </w:t>
            </w:r>
            <w:r w:rsidR="00581995" w:rsidRPr="006354FB">
              <w:rPr>
                <w:rFonts w:cs="Calibri"/>
                <w:color w:val="000000"/>
                <w:spacing w:val="-2"/>
                <w:sz w:val="24"/>
                <w:szCs w:val="24"/>
              </w:rPr>
              <w:t>laboratuvar uygulamaları</w:t>
            </w:r>
          </w:p>
          <w:p w14:paraId="55E7A241" w14:textId="77777777" w:rsidR="00581995"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pacing w:val="4"/>
                <w:sz w:val="24"/>
                <w:szCs w:val="24"/>
              </w:rPr>
            </w:pPr>
            <w:r w:rsidRPr="006354FB">
              <w:rPr>
                <w:rFonts w:cs="Calibri"/>
                <w:color w:val="000000"/>
                <w:spacing w:val="2"/>
                <w:sz w:val="24"/>
                <w:szCs w:val="24"/>
              </w:rPr>
              <w:t>Projeye / araştırmaya dayalı öğrenme</w:t>
            </w:r>
          </w:p>
        </w:tc>
      </w:tr>
      <w:tr w:rsidR="00581995" w:rsidRPr="006354FB" w14:paraId="44BAD038" w14:textId="77777777" w:rsidTr="00DC66A0">
        <w:trPr>
          <w:trHeight w:hRule="exact" w:val="4676"/>
        </w:trPr>
        <w:tc>
          <w:tcPr>
            <w:tcW w:w="2127" w:type="dxa"/>
            <w:tcBorders>
              <w:left w:val="single" w:sz="4" w:space="0" w:color="4472C4"/>
              <w:right w:val="single" w:sz="4" w:space="0" w:color="4472C4"/>
            </w:tcBorders>
            <w:shd w:val="clear" w:color="auto" w:fill="002060"/>
          </w:tcPr>
          <w:p w14:paraId="20D079D5" w14:textId="77777777" w:rsidR="00581995" w:rsidRPr="006354FB" w:rsidRDefault="00581995" w:rsidP="00DC66A0">
            <w:pPr>
              <w:spacing w:after="200" w:line="360" w:lineRule="auto"/>
              <w:jc w:val="center"/>
              <w:rPr>
                <w:rFonts w:cs="Calibri"/>
                <w:b/>
                <w:color w:val="FFFFFF"/>
                <w:spacing w:val="-6"/>
                <w:sz w:val="24"/>
                <w:szCs w:val="24"/>
              </w:rPr>
            </w:pPr>
            <w:r w:rsidRPr="006354FB">
              <w:rPr>
                <w:rFonts w:cs="Calibri"/>
                <w:b/>
                <w:color w:val="FFFFFF"/>
                <w:spacing w:val="-6"/>
                <w:sz w:val="24"/>
                <w:szCs w:val="24"/>
              </w:rPr>
              <w:t>Profesyonelliğe yönelik Eğitim</w:t>
            </w:r>
          </w:p>
          <w:p w14:paraId="78DE9B0B" w14:textId="77777777" w:rsidR="00581995" w:rsidRPr="006354FB" w:rsidRDefault="00581995" w:rsidP="00DC66A0">
            <w:pPr>
              <w:spacing w:after="200" w:line="360" w:lineRule="auto"/>
              <w:jc w:val="center"/>
              <w:rPr>
                <w:rFonts w:cs="Calibri"/>
                <w:color w:val="FFFFFF"/>
                <w:spacing w:val="-6"/>
                <w:sz w:val="24"/>
                <w:szCs w:val="24"/>
              </w:rPr>
            </w:pPr>
          </w:p>
          <w:p w14:paraId="0EEEFDD2" w14:textId="77777777" w:rsidR="00581995" w:rsidRPr="006354FB" w:rsidRDefault="00581995" w:rsidP="00DC66A0">
            <w:pPr>
              <w:spacing w:after="200" w:line="360" w:lineRule="auto"/>
              <w:jc w:val="center"/>
              <w:rPr>
                <w:rFonts w:cs="Calibri"/>
                <w:b/>
                <w:bCs/>
                <w:color w:val="000000"/>
                <w:sz w:val="24"/>
                <w:szCs w:val="24"/>
              </w:rPr>
            </w:pPr>
            <w:r w:rsidRPr="006354FB">
              <w:rPr>
                <w:rFonts w:cs="Calibri"/>
                <w:b/>
                <w:bCs/>
                <w:color w:val="FFFFFF"/>
                <w:spacing w:val="-6"/>
                <w:sz w:val="24"/>
                <w:szCs w:val="24"/>
              </w:rPr>
              <w:t>P</w:t>
            </w:r>
          </w:p>
        </w:tc>
        <w:tc>
          <w:tcPr>
            <w:tcW w:w="6237" w:type="dxa"/>
            <w:shd w:val="clear" w:color="auto" w:fill="auto"/>
          </w:tcPr>
          <w:p w14:paraId="018C087B" w14:textId="77777777" w:rsidR="00581995" w:rsidRPr="006354FB" w:rsidRDefault="0017635E"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cs="Calibri"/>
                <w:color w:val="000000"/>
                <w:spacing w:val="-9"/>
                <w:sz w:val="24"/>
                <w:szCs w:val="24"/>
              </w:rPr>
            </w:pPr>
            <w:r w:rsidRPr="006354FB">
              <w:rPr>
                <w:rFonts w:cs="Calibri"/>
                <w:color w:val="000000"/>
                <w:spacing w:val="-6"/>
                <w:sz w:val="24"/>
                <w:szCs w:val="24"/>
              </w:rPr>
              <w:t>Disiplinler arası</w:t>
            </w:r>
            <w:r w:rsidR="00581995" w:rsidRPr="006354FB">
              <w:rPr>
                <w:rFonts w:cs="Calibri"/>
                <w:color w:val="000000"/>
                <w:spacing w:val="-6"/>
                <w:sz w:val="24"/>
                <w:szCs w:val="24"/>
              </w:rPr>
              <w:t xml:space="preserve"> öğrenme etkinlikleri (toplantılar, paneller, </w:t>
            </w:r>
            <w:r w:rsidR="00581995" w:rsidRPr="006354FB">
              <w:rPr>
                <w:rFonts w:cs="Calibri"/>
                <w:color w:val="000000"/>
                <w:sz w:val="24"/>
                <w:szCs w:val="24"/>
              </w:rPr>
              <w:t>forumlar, grup tartışmaları)</w:t>
            </w:r>
          </w:p>
          <w:p w14:paraId="742E0A15" w14:textId="77777777"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cs="Calibri"/>
                <w:color w:val="000000"/>
                <w:spacing w:val="-9"/>
                <w:sz w:val="24"/>
                <w:szCs w:val="24"/>
              </w:rPr>
            </w:pPr>
            <w:r w:rsidRPr="006354FB">
              <w:rPr>
                <w:rFonts w:cs="Calibri"/>
                <w:color w:val="000000"/>
                <w:spacing w:val="2"/>
                <w:sz w:val="24"/>
                <w:szCs w:val="24"/>
              </w:rPr>
              <w:t xml:space="preserve"> Kritik durum tartışmaları</w:t>
            </w:r>
          </w:p>
          <w:p w14:paraId="2545B8B3" w14:textId="77777777"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4"/>
                <w:sz w:val="24"/>
                <w:szCs w:val="24"/>
              </w:rPr>
              <w:t>Refleksiyon oturumlar'</w:t>
            </w:r>
          </w:p>
          <w:p w14:paraId="7ECB6DC9" w14:textId="77777777"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2"/>
                <w:sz w:val="24"/>
                <w:szCs w:val="24"/>
              </w:rPr>
              <w:t xml:space="preserve"> Oyunlaştırma, psikodrama</w:t>
            </w:r>
          </w:p>
          <w:p w14:paraId="5D3FB227" w14:textId="77777777"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3"/>
                <w:sz w:val="24"/>
                <w:szCs w:val="24"/>
              </w:rPr>
              <w:t xml:space="preserve"> Yazılı görsel metin / eser okumaları, yorumlamalar</w:t>
            </w:r>
          </w:p>
          <w:p w14:paraId="6FA25F00" w14:textId="77777777"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1"/>
                <w:sz w:val="24"/>
                <w:szCs w:val="24"/>
              </w:rPr>
              <w:t xml:space="preserve"> Öğrenci gelişim dosyası (portfol</w:t>
            </w:r>
            <w:r w:rsidR="00E70299" w:rsidRPr="006354FB">
              <w:rPr>
                <w:rFonts w:cs="Calibri"/>
                <w:color w:val="000000"/>
                <w:spacing w:val="-1"/>
                <w:sz w:val="24"/>
                <w:szCs w:val="24"/>
              </w:rPr>
              <w:t>y</w:t>
            </w:r>
            <w:r w:rsidRPr="006354FB">
              <w:rPr>
                <w:rFonts w:cs="Calibri"/>
                <w:color w:val="000000"/>
                <w:spacing w:val="-1"/>
                <w:sz w:val="24"/>
                <w:szCs w:val="24"/>
              </w:rPr>
              <w:t>o) uygulaması</w:t>
            </w:r>
          </w:p>
          <w:p w14:paraId="4323853A" w14:textId="77777777" w:rsidR="00581995" w:rsidRPr="006354FB" w:rsidRDefault="00581995" w:rsidP="00FA5545">
            <w:pPr>
              <w:widowControl/>
              <w:numPr>
                <w:ilvl w:val="0"/>
                <w:numId w:val="12"/>
              </w:numPr>
              <w:tabs>
                <w:tab w:val="decimal" w:pos="288"/>
                <w:tab w:val="left" w:pos="351"/>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z w:val="24"/>
                <w:szCs w:val="24"/>
              </w:rPr>
              <w:t xml:space="preserve"> İş başında öğrenme ve değerlendirme (MiniPET)</w:t>
            </w:r>
          </w:p>
        </w:tc>
      </w:tr>
    </w:tbl>
    <w:p w14:paraId="4DD2DF7E" w14:textId="77777777" w:rsidR="00581995" w:rsidRPr="006354FB" w:rsidRDefault="00581995" w:rsidP="00F97258">
      <w:pPr>
        <w:tabs>
          <w:tab w:val="decimal" w:pos="288"/>
          <w:tab w:val="decimal" w:pos="360"/>
        </w:tabs>
        <w:spacing w:before="144" w:line="360" w:lineRule="auto"/>
        <w:ind w:right="108"/>
        <w:contextualSpacing/>
        <w:rPr>
          <w:rFonts w:cs="Calibri"/>
          <w:bCs/>
        </w:rPr>
      </w:pPr>
      <w:r w:rsidRPr="006354FB">
        <w:rPr>
          <w:rFonts w:cs="Calibri"/>
          <w:b/>
        </w:rPr>
        <w:t>Tablo</w:t>
      </w:r>
      <w:r w:rsidR="002378AE" w:rsidRPr="006354FB">
        <w:rPr>
          <w:rFonts w:cs="Calibri"/>
          <w:b/>
        </w:rPr>
        <w:t xml:space="preserve"> B.3.1-3</w:t>
      </w:r>
      <w:r w:rsidRPr="006354FB">
        <w:rPr>
          <w:rFonts w:cs="Calibri"/>
          <w:b/>
        </w:rPr>
        <w:t xml:space="preserve">: </w:t>
      </w:r>
      <w:r w:rsidRPr="006354FB">
        <w:rPr>
          <w:rFonts w:cs="Calibri"/>
          <w:bCs/>
        </w:rPr>
        <w:t>Beceri Uygulamaları İçin Kullanılan Kısaltmalar ve Öğrenme Yöntemleri</w:t>
      </w:r>
    </w:p>
    <w:p w14:paraId="2DD4B4E0" w14:textId="77777777" w:rsidR="00581995" w:rsidRPr="006354FB" w:rsidRDefault="00581995" w:rsidP="00581995">
      <w:pPr>
        <w:tabs>
          <w:tab w:val="decimal" w:pos="288"/>
          <w:tab w:val="decimal" w:pos="360"/>
        </w:tabs>
        <w:spacing w:before="144" w:line="360" w:lineRule="auto"/>
        <w:ind w:left="720" w:right="108"/>
        <w:contextualSpacing/>
        <w:rPr>
          <w:rFonts w:cs="Calibri"/>
          <w:b/>
          <w:color w:val="000000"/>
          <w:spacing w:val="-6"/>
        </w:rPr>
      </w:pPr>
    </w:p>
    <w:tbl>
      <w:tblPr>
        <w:tblW w:w="8364"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2127"/>
        <w:gridCol w:w="6237"/>
      </w:tblGrid>
      <w:tr w:rsidR="00581995" w:rsidRPr="006354FB" w14:paraId="3AE5E24F" w14:textId="77777777" w:rsidTr="00DC66A0">
        <w:trPr>
          <w:trHeight w:hRule="exact" w:val="817"/>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14:paraId="542BAF85" w14:textId="77777777" w:rsidR="00581995" w:rsidRPr="006354FB" w:rsidRDefault="00581995" w:rsidP="00DC66A0">
            <w:pPr>
              <w:spacing w:after="200" w:line="360" w:lineRule="auto"/>
              <w:ind w:left="108" w:right="216"/>
              <w:jc w:val="center"/>
              <w:rPr>
                <w:rFonts w:cs="Calibri"/>
                <w:b/>
                <w:color w:val="FFFFFF"/>
              </w:rPr>
            </w:pPr>
            <w:r w:rsidRPr="006354FB">
              <w:rPr>
                <w:rFonts w:cs="Calibri"/>
                <w:b/>
                <w:color w:val="FFFFFF"/>
              </w:rPr>
              <w:lastRenderedPageBreak/>
              <w:t xml:space="preserve">Yeterlik / </w:t>
            </w:r>
            <w:r w:rsidRPr="006354FB">
              <w:rPr>
                <w:rFonts w:cs="Calibri"/>
                <w:b/>
                <w:color w:val="FFFFFF"/>
                <w:spacing w:val="-5"/>
              </w:rPr>
              <w:t>Eğitim Alanları</w:t>
            </w:r>
          </w:p>
        </w:tc>
        <w:tc>
          <w:tcPr>
            <w:tcW w:w="6237" w:type="dxa"/>
            <w:tcBorders>
              <w:top w:val="single" w:sz="4" w:space="0" w:color="4472C4"/>
              <w:bottom w:val="single" w:sz="4" w:space="0" w:color="4472C4"/>
            </w:tcBorders>
            <w:shd w:val="clear" w:color="auto" w:fill="002060"/>
          </w:tcPr>
          <w:p w14:paraId="2AF9595C" w14:textId="77777777" w:rsidR="00581995" w:rsidRPr="006354FB" w:rsidRDefault="00581995" w:rsidP="00DC66A0">
            <w:pPr>
              <w:spacing w:after="200" w:line="360" w:lineRule="auto"/>
              <w:ind w:left="112"/>
              <w:rPr>
                <w:rFonts w:cs="Calibri"/>
                <w:b/>
                <w:color w:val="FFFFFF"/>
              </w:rPr>
            </w:pPr>
            <w:r w:rsidRPr="006354FB">
              <w:rPr>
                <w:rFonts w:cs="Calibri"/>
                <w:b/>
                <w:color w:val="FFFFFF"/>
              </w:rPr>
              <w:t>Öğrenme Yöntemleri</w:t>
            </w:r>
          </w:p>
        </w:tc>
      </w:tr>
      <w:tr w:rsidR="00581995" w:rsidRPr="006354FB" w14:paraId="3EA0D885" w14:textId="77777777" w:rsidTr="00DC66A0">
        <w:trPr>
          <w:trHeight w:val="3000"/>
        </w:trPr>
        <w:tc>
          <w:tcPr>
            <w:tcW w:w="2127" w:type="dxa"/>
            <w:tcBorders>
              <w:left w:val="single" w:sz="4" w:space="0" w:color="4472C4"/>
              <w:right w:val="single" w:sz="4" w:space="0" w:color="4472C4"/>
            </w:tcBorders>
            <w:shd w:val="clear" w:color="auto" w:fill="002060"/>
          </w:tcPr>
          <w:p w14:paraId="2027B9E8" w14:textId="77777777" w:rsidR="00581995" w:rsidRPr="006354FB" w:rsidRDefault="00581995" w:rsidP="00DC66A0">
            <w:pPr>
              <w:spacing w:after="200" w:line="360" w:lineRule="auto"/>
              <w:ind w:left="108"/>
              <w:jc w:val="center"/>
              <w:rPr>
                <w:rFonts w:cs="Calibri"/>
                <w:b/>
                <w:color w:val="FFFFFF"/>
                <w:spacing w:val="-2"/>
              </w:rPr>
            </w:pPr>
            <w:r w:rsidRPr="006354FB">
              <w:rPr>
                <w:rFonts w:cs="Calibri"/>
                <w:b/>
                <w:color w:val="FFFFFF"/>
              </w:rPr>
              <w:t>Hekimlik-</w:t>
            </w:r>
            <w:r w:rsidRPr="006354FB">
              <w:rPr>
                <w:rFonts w:cs="Calibri"/>
                <w:b/>
                <w:color w:val="FFFFFF"/>
                <w:spacing w:val="-6"/>
              </w:rPr>
              <w:t xml:space="preserve">uygulamalarına </w:t>
            </w:r>
            <w:r w:rsidRPr="006354FB">
              <w:rPr>
                <w:rFonts w:cs="Calibri"/>
                <w:b/>
                <w:color w:val="FFFFFF"/>
                <w:spacing w:val="-2"/>
              </w:rPr>
              <w:t>yönelik eğitim</w:t>
            </w:r>
          </w:p>
          <w:p w14:paraId="2F13BE84" w14:textId="77777777" w:rsidR="00581995" w:rsidRPr="006354FB" w:rsidRDefault="00581995" w:rsidP="00DC66A0">
            <w:pPr>
              <w:spacing w:after="200" w:line="360" w:lineRule="auto"/>
              <w:ind w:left="108" w:right="144"/>
              <w:jc w:val="center"/>
              <w:rPr>
                <w:rFonts w:cs="Calibri"/>
                <w:color w:val="FFFFFF"/>
                <w:spacing w:val="-2"/>
              </w:rPr>
            </w:pPr>
          </w:p>
          <w:p w14:paraId="2380A180" w14:textId="77777777" w:rsidR="00581995" w:rsidRPr="006354FB" w:rsidRDefault="00581995" w:rsidP="00DC66A0">
            <w:pPr>
              <w:spacing w:after="200" w:line="360" w:lineRule="auto"/>
              <w:ind w:left="108" w:right="144"/>
              <w:jc w:val="center"/>
              <w:rPr>
                <w:rFonts w:cs="Calibri"/>
                <w:color w:val="FFFFFF"/>
              </w:rPr>
            </w:pPr>
            <w:r w:rsidRPr="006354FB">
              <w:rPr>
                <w:rFonts w:cs="Calibri"/>
                <w:color w:val="FFFFFF"/>
                <w:spacing w:val="-2"/>
              </w:rPr>
              <w:t>H</w:t>
            </w:r>
          </w:p>
        </w:tc>
        <w:tc>
          <w:tcPr>
            <w:tcW w:w="6237" w:type="dxa"/>
            <w:shd w:val="clear" w:color="auto" w:fill="auto"/>
          </w:tcPr>
          <w:p w14:paraId="18C07349" w14:textId="77777777"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 xml:space="preserve">Klinik beceri laboratuvarları ve simüle hasta merkezlerinde gerçekleştirilen yapılandırılmış öğrenme etkinlikleri </w:t>
            </w:r>
          </w:p>
          <w:p w14:paraId="2A136B72" w14:textId="77777777"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Multidisiplin laboratuvar uygulamaları</w:t>
            </w:r>
          </w:p>
          <w:p w14:paraId="460DC988" w14:textId="77777777" w:rsidR="006C320D" w:rsidRPr="006354FB" w:rsidRDefault="00E70299"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Hasta başı</w:t>
            </w:r>
            <w:r w:rsidR="006C320D" w:rsidRPr="006354FB">
              <w:rPr>
                <w:rFonts w:cs="Calibri"/>
                <w:color w:val="000000"/>
                <w:spacing w:val="2"/>
              </w:rPr>
              <w:t xml:space="preserve"> eğitimler, vizitler, yapılandırılmış odaklı hasta viziti; servis ve poliklinik deneyimleri</w:t>
            </w:r>
          </w:p>
          <w:p w14:paraId="19F94D6F" w14:textId="77777777"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 xml:space="preserve">Topluma dayalı öğrenme etkinlikleri (işyerinde ve okullarda sağlık risklerinin gözlenmesi, sunulan hizmetlerin değerlendirilmesi, birinci basamak sağlık kurumlarında hizmet sunumu, ev ziyaretleri </w:t>
            </w:r>
            <w:r w:rsidR="00E70299" w:rsidRPr="006354FB">
              <w:rPr>
                <w:rFonts w:cs="Calibri"/>
                <w:color w:val="000000"/>
                <w:spacing w:val="2"/>
              </w:rPr>
              <w:t>vb.</w:t>
            </w:r>
            <w:r w:rsidRPr="006354FB">
              <w:rPr>
                <w:rFonts w:cs="Calibri"/>
                <w:color w:val="000000"/>
                <w:spacing w:val="2"/>
              </w:rPr>
              <w:t>)</w:t>
            </w:r>
          </w:p>
          <w:p w14:paraId="0C1C6BCD" w14:textId="77777777"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İş başında öğrenme ve değerlendirme</w:t>
            </w:r>
          </w:p>
          <w:p w14:paraId="39604E19" w14:textId="77777777" w:rsidR="00581995"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Yapılandırılmış olgu tartışması</w:t>
            </w:r>
          </w:p>
        </w:tc>
      </w:tr>
      <w:tr w:rsidR="00581995" w:rsidRPr="006354FB" w14:paraId="2425B5E0" w14:textId="77777777" w:rsidTr="003C289B">
        <w:trPr>
          <w:trHeight w:hRule="exact" w:val="3768"/>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14:paraId="3B9F2C13" w14:textId="77777777" w:rsidR="00581995" w:rsidRPr="006354FB" w:rsidRDefault="00581995" w:rsidP="00304E3B">
            <w:pPr>
              <w:spacing w:after="200" w:line="360" w:lineRule="auto"/>
              <w:ind w:left="360" w:right="108"/>
              <w:jc w:val="center"/>
              <w:rPr>
                <w:rFonts w:cs="Calibri"/>
                <w:b/>
                <w:color w:val="FFFFFF"/>
                <w:spacing w:val="-4"/>
              </w:rPr>
            </w:pPr>
            <w:r w:rsidRPr="006354FB">
              <w:rPr>
                <w:rFonts w:cs="Calibri"/>
                <w:b/>
                <w:color w:val="FFFFFF"/>
                <w:spacing w:val="-8"/>
              </w:rPr>
              <w:t xml:space="preserve">Bilgiye </w:t>
            </w:r>
            <w:r w:rsidRPr="006354FB">
              <w:rPr>
                <w:rFonts w:cs="Calibri"/>
                <w:b/>
                <w:color w:val="FFFFFF"/>
              </w:rPr>
              <w:t>yönelik</w:t>
            </w:r>
            <w:r w:rsidRPr="006354FB">
              <w:rPr>
                <w:rFonts w:cs="Calibri"/>
                <w:b/>
                <w:color w:val="FFFFFF"/>
                <w:spacing w:val="-4"/>
              </w:rPr>
              <w:t xml:space="preserve"> eğitim</w:t>
            </w:r>
          </w:p>
          <w:p w14:paraId="646AB2DC" w14:textId="77777777" w:rsidR="00581995" w:rsidRPr="006354FB" w:rsidRDefault="00581995" w:rsidP="00304E3B">
            <w:pPr>
              <w:spacing w:after="200" w:line="360" w:lineRule="auto"/>
              <w:ind w:left="108" w:right="108"/>
              <w:jc w:val="center"/>
              <w:rPr>
                <w:rFonts w:cs="Calibri"/>
                <w:color w:val="FFFFFF"/>
                <w:spacing w:val="-4"/>
              </w:rPr>
            </w:pPr>
          </w:p>
          <w:p w14:paraId="6C5C9994" w14:textId="77777777" w:rsidR="00581995" w:rsidRPr="006354FB" w:rsidRDefault="00581995" w:rsidP="00304E3B">
            <w:pPr>
              <w:spacing w:after="200" w:line="360" w:lineRule="auto"/>
              <w:ind w:left="360" w:right="108"/>
              <w:jc w:val="center"/>
              <w:rPr>
                <w:rFonts w:cs="Calibri"/>
                <w:color w:val="FFFFFF"/>
                <w:spacing w:val="-8"/>
              </w:rPr>
            </w:pPr>
            <w:r w:rsidRPr="006354FB">
              <w:rPr>
                <w:rFonts w:cs="Calibri"/>
                <w:color w:val="FFFFFF"/>
                <w:spacing w:val="-4"/>
              </w:rPr>
              <w:t>B</w:t>
            </w:r>
          </w:p>
          <w:p w14:paraId="377CC60A" w14:textId="77777777" w:rsidR="00581995" w:rsidRPr="006354FB" w:rsidRDefault="00581995" w:rsidP="00304E3B">
            <w:pPr>
              <w:spacing w:after="200" w:line="360" w:lineRule="auto"/>
              <w:rPr>
                <w:rFonts w:cs="Calibri"/>
                <w:color w:val="FFFFFF"/>
              </w:rPr>
            </w:pPr>
          </w:p>
        </w:tc>
        <w:tc>
          <w:tcPr>
            <w:tcW w:w="6237" w:type="dxa"/>
            <w:tcBorders>
              <w:top w:val="single" w:sz="4" w:space="0" w:color="4472C4"/>
              <w:bottom w:val="single" w:sz="4" w:space="0" w:color="4472C4"/>
            </w:tcBorders>
            <w:shd w:val="clear" w:color="auto" w:fill="auto"/>
          </w:tcPr>
          <w:p w14:paraId="48C65077" w14:textId="77777777"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 xml:space="preserve">Sınıf dersi /sunum: Düz anlatım, eğitici </w:t>
            </w:r>
            <w:r w:rsidRPr="006354FB">
              <w:rPr>
                <w:rFonts w:cs="Calibri"/>
                <w:color w:val="000000"/>
                <w:spacing w:val="4"/>
              </w:rPr>
              <w:tab/>
              <w:t>sunumu, etkileşimli amfi / sınıf dersleri</w:t>
            </w:r>
          </w:p>
          <w:p w14:paraId="7B09AF1B" w14:textId="77777777"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Disiplinler arası öğrenme etkinlikleri (toplantılar, paneller, grup tartışmaları)</w:t>
            </w:r>
          </w:p>
          <w:p w14:paraId="3D8FA2C2" w14:textId="77777777"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Küçük gruplarla yürütülen olguya /</w:t>
            </w:r>
            <w:r w:rsidRPr="006354FB">
              <w:rPr>
                <w:rFonts w:cs="Calibri"/>
                <w:color w:val="000000"/>
                <w:spacing w:val="4"/>
              </w:rPr>
              <w:tab/>
              <w:t>probleme dayalı etkileşimli</w:t>
            </w:r>
            <w:r w:rsidRPr="006354FB">
              <w:rPr>
                <w:rFonts w:cs="Calibri"/>
                <w:color w:val="000000"/>
                <w:spacing w:val="4"/>
              </w:rPr>
              <w:tab/>
              <w:t>öğrenme etkinlikleri (probleme dayalı öğrenme, olgu tartışması, klinik tutoryaller</w:t>
            </w:r>
            <w:r w:rsidR="00D212A9">
              <w:rPr>
                <w:rFonts w:cs="Calibri"/>
                <w:color w:val="000000"/>
                <w:spacing w:val="4"/>
              </w:rPr>
              <w:t xml:space="preserve"> </w:t>
            </w:r>
            <w:r w:rsidR="00E70299" w:rsidRPr="006354FB">
              <w:rPr>
                <w:rFonts w:cs="Calibri"/>
                <w:color w:val="000000"/>
                <w:spacing w:val="4"/>
              </w:rPr>
              <w:t>vb.</w:t>
            </w:r>
            <w:r w:rsidRPr="006354FB">
              <w:rPr>
                <w:rFonts w:cs="Calibri"/>
                <w:color w:val="000000"/>
                <w:spacing w:val="4"/>
              </w:rPr>
              <w:t>)</w:t>
            </w:r>
          </w:p>
          <w:p w14:paraId="4A63C15F" w14:textId="77777777"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Bağımsız öğrenme</w:t>
            </w:r>
          </w:p>
          <w:p w14:paraId="6FFE2BA1" w14:textId="77777777"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Multidisiplin laboratuvar uygulamaları, anatomi laboratuvar uygulamaları</w:t>
            </w:r>
          </w:p>
          <w:p w14:paraId="04DCC2B1" w14:textId="77777777" w:rsidR="00581995"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Projeye / araştırmaya dayalı öğrenme</w:t>
            </w:r>
          </w:p>
        </w:tc>
      </w:tr>
      <w:tr w:rsidR="00581995" w:rsidRPr="006354FB" w14:paraId="38E95258" w14:textId="77777777" w:rsidTr="00304E3B">
        <w:trPr>
          <w:trHeight w:hRule="exact" w:val="2444"/>
        </w:trPr>
        <w:tc>
          <w:tcPr>
            <w:tcW w:w="2127" w:type="dxa"/>
            <w:tcBorders>
              <w:left w:val="single" w:sz="4" w:space="0" w:color="4472C4"/>
              <w:right w:val="single" w:sz="4" w:space="0" w:color="4472C4"/>
            </w:tcBorders>
            <w:shd w:val="clear" w:color="auto" w:fill="002060"/>
          </w:tcPr>
          <w:p w14:paraId="55BF2758" w14:textId="77777777" w:rsidR="00581995" w:rsidRPr="006354FB" w:rsidRDefault="00581995" w:rsidP="00DC66A0">
            <w:pPr>
              <w:spacing w:after="200" w:line="360" w:lineRule="auto"/>
              <w:jc w:val="center"/>
              <w:rPr>
                <w:rFonts w:cs="Calibri"/>
                <w:b/>
                <w:color w:val="FFFFFF"/>
                <w:spacing w:val="-6"/>
              </w:rPr>
            </w:pPr>
            <w:r w:rsidRPr="006354FB">
              <w:rPr>
                <w:rFonts w:cs="Calibri"/>
                <w:b/>
                <w:color w:val="FFFFFF"/>
                <w:spacing w:val="-6"/>
              </w:rPr>
              <w:t>Profesyonelliğe yönelik Eğitim</w:t>
            </w:r>
          </w:p>
          <w:p w14:paraId="21553410" w14:textId="77777777" w:rsidR="00581995" w:rsidRPr="006354FB" w:rsidRDefault="00581995" w:rsidP="00DC66A0">
            <w:pPr>
              <w:spacing w:after="200" w:line="360" w:lineRule="auto"/>
              <w:jc w:val="center"/>
              <w:rPr>
                <w:rFonts w:cs="Calibri"/>
                <w:color w:val="FFFFFF"/>
                <w:spacing w:val="-6"/>
              </w:rPr>
            </w:pPr>
          </w:p>
          <w:p w14:paraId="5CBAFC2A" w14:textId="77777777" w:rsidR="00581995" w:rsidRPr="006354FB" w:rsidRDefault="00581995" w:rsidP="00DC66A0">
            <w:pPr>
              <w:spacing w:after="200" w:line="360" w:lineRule="auto"/>
              <w:jc w:val="center"/>
              <w:rPr>
                <w:rFonts w:cs="Calibri"/>
                <w:color w:val="FFFFFF"/>
              </w:rPr>
            </w:pPr>
            <w:r w:rsidRPr="006354FB">
              <w:rPr>
                <w:rFonts w:cs="Calibri"/>
                <w:color w:val="FFFFFF"/>
                <w:spacing w:val="-6"/>
              </w:rPr>
              <w:t>P</w:t>
            </w:r>
          </w:p>
        </w:tc>
        <w:tc>
          <w:tcPr>
            <w:tcW w:w="6237" w:type="dxa"/>
            <w:shd w:val="clear" w:color="auto" w:fill="auto"/>
          </w:tcPr>
          <w:p w14:paraId="0C68B37F" w14:textId="77777777"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6"/>
              </w:rPr>
              <w:t xml:space="preserve">Disiplinler arası öğrenme etkinlikleri (toplantılar, paneller, </w:t>
            </w:r>
            <w:r w:rsidRPr="006354FB">
              <w:rPr>
                <w:rFonts w:cs="Calibri"/>
                <w:color w:val="000000"/>
              </w:rPr>
              <w:t>forumlar, grup tartışmaları)</w:t>
            </w:r>
          </w:p>
          <w:p w14:paraId="27BAD99E" w14:textId="77777777"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2"/>
              </w:rPr>
              <w:t>Kritik durum tartışmaları</w:t>
            </w:r>
          </w:p>
          <w:p w14:paraId="463B4B01" w14:textId="77777777"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4"/>
              </w:rPr>
              <w:t>Refleksiyon oturumlar'</w:t>
            </w:r>
          </w:p>
          <w:p w14:paraId="6BB93F93" w14:textId="77777777"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2"/>
              </w:rPr>
              <w:t>Oyunlaştırma, psikodrama</w:t>
            </w:r>
          </w:p>
          <w:p w14:paraId="3CC8DEEB" w14:textId="77777777"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3"/>
              </w:rPr>
              <w:t>Yazılı görsel metin / eser okumaları, yorumlamalar</w:t>
            </w:r>
          </w:p>
          <w:p w14:paraId="011CA23C" w14:textId="77777777"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1"/>
              </w:rPr>
              <w:t>Öğrenci gelişim dosyası (portfolio) uygulaması</w:t>
            </w:r>
          </w:p>
          <w:p w14:paraId="42888880" w14:textId="77777777" w:rsidR="006C320D" w:rsidRPr="006354FB" w:rsidRDefault="006C320D" w:rsidP="00304E3B">
            <w:pPr>
              <w:numPr>
                <w:ilvl w:val="0"/>
                <w:numId w:val="19"/>
              </w:numPr>
              <w:tabs>
                <w:tab w:val="left" w:pos="284"/>
              </w:tabs>
              <w:ind w:hanging="362"/>
              <w:rPr>
                <w:rFonts w:cs="Calibri"/>
              </w:rPr>
            </w:pPr>
            <w:r w:rsidRPr="006354FB">
              <w:rPr>
                <w:rFonts w:cs="Calibri"/>
                <w:color w:val="000000"/>
              </w:rPr>
              <w:t>İş başında öğrenme ve değerlendirme (MiniPET)</w:t>
            </w:r>
          </w:p>
          <w:p w14:paraId="0AE972E4" w14:textId="77777777" w:rsidR="00581995" w:rsidRPr="006354FB" w:rsidRDefault="00581995" w:rsidP="00DC66A0">
            <w:pPr>
              <w:widowControl/>
              <w:tabs>
                <w:tab w:val="decimal" w:pos="216"/>
                <w:tab w:val="decimal" w:pos="288"/>
                <w:tab w:val="left" w:pos="351"/>
                <w:tab w:val="left" w:pos="493"/>
                <w:tab w:val="left" w:pos="1401"/>
                <w:tab w:val="left" w:pos="1660"/>
                <w:tab w:val="left" w:pos="2488"/>
                <w:tab w:val="right" w:pos="3676"/>
                <w:tab w:val="left" w:pos="3856"/>
                <w:tab w:val="right" w:pos="5282"/>
              </w:tabs>
              <w:spacing w:after="200" w:line="360" w:lineRule="auto"/>
              <w:ind w:left="351" w:right="108"/>
              <w:rPr>
                <w:rFonts w:cs="Calibri"/>
                <w:color w:val="000000"/>
                <w:spacing w:val="-9"/>
              </w:rPr>
            </w:pPr>
          </w:p>
        </w:tc>
      </w:tr>
    </w:tbl>
    <w:p w14:paraId="6A08D8AD" w14:textId="77777777" w:rsidR="00256F43" w:rsidRDefault="00256F43" w:rsidP="00581995">
      <w:pPr>
        <w:spacing w:after="200" w:line="360" w:lineRule="auto"/>
        <w:rPr>
          <w:rFonts w:cs="Calibri"/>
        </w:rPr>
      </w:pPr>
    </w:p>
    <w:p w14:paraId="706D5576" w14:textId="77777777" w:rsidR="005B58F9" w:rsidRDefault="005B58F9" w:rsidP="00581995">
      <w:pPr>
        <w:spacing w:after="200" w:line="360" w:lineRule="auto"/>
        <w:rPr>
          <w:rFonts w:cs="Calibri"/>
        </w:rPr>
      </w:pPr>
    </w:p>
    <w:p w14:paraId="2D74904C" w14:textId="77777777" w:rsidR="005B58F9" w:rsidRPr="006354FB" w:rsidRDefault="005B58F9" w:rsidP="00581995">
      <w:pPr>
        <w:spacing w:after="200" w:line="360" w:lineRule="auto"/>
        <w:rPr>
          <w:rFonts w:cs="Calibri"/>
        </w:rPr>
        <w:sectPr w:rsidR="005B58F9" w:rsidRPr="006354FB" w:rsidSect="00BD73C1">
          <w:footerReference w:type="even" r:id="rId40"/>
          <w:footerReference w:type="default" r:id="rId41"/>
          <w:footerReference w:type="first" r:id="rId42"/>
          <w:type w:val="continuous"/>
          <w:pgSz w:w="11906" w:h="16838" w:code="9"/>
          <w:pgMar w:top="1270" w:right="1418" w:bottom="1418" w:left="1418" w:header="708" w:footer="125" w:gutter="0"/>
          <w:cols w:space="708"/>
          <w:docGrid w:linePitch="360"/>
        </w:sectPr>
      </w:pPr>
    </w:p>
    <w:p w14:paraId="6BD073F8" w14:textId="77777777" w:rsidR="00581995" w:rsidRDefault="00581995" w:rsidP="00581995">
      <w:pPr>
        <w:spacing w:line="360" w:lineRule="auto"/>
        <w:ind w:firstLine="708"/>
        <w:jc w:val="both"/>
        <w:rPr>
          <w:rFonts w:cs="Calibri"/>
        </w:rPr>
      </w:pPr>
      <w:r w:rsidRPr="006354FB">
        <w:rPr>
          <w:rFonts w:cs="Calibri"/>
        </w:rPr>
        <w:t>Fakültemizin UÇEP’e uyum çalışma raporundan elde edilen veriler, anabilim dalı bazında incelenmiş ve eğitim programında kullanılan “</w:t>
      </w:r>
      <w:r w:rsidRPr="006354FB">
        <w:rPr>
          <w:rFonts w:cs="Calibri"/>
          <w:b/>
        </w:rPr>
        <w:t>öğretme yöntemi”</w:t>
      </w:r>
      <w:r w:rsidRPr="006354FB">
        <w:rPr>
          <w:rFonts w:cs="Calibri"/>
        </w:rPr>
        <w:t xml:space="preserve"> ile ilgili oranlar Tabloda verilmiştir.</w:t>
      </w:r>
    </w:p>
    <w:p w14:paraId="36FDF26C" w14:textId="77777777" w:rsidR="005B58F9" w:rsidRDefault="005B58F9" w:rsidP="00581995">
      <w:pPr>
        <w:spacing w:line="360" w:lineRule="auto"/>
        <w:ind w:firstLine="708"/>
        <w:jc w:val="both"/>
        <w:rPr>
          <w:rFonts w:cs="Calibri"/>
        </w:rPr>
      </w:pPr>
    </w:p>
    <w:p w14:paraId="4749E07E" w14:textId="77777777" w:rsidR="005B58F9" w:rsidRDefault="005B58F9" w:rsidP="00581995">
      <w:pPr>
        <w:spacing w:line="360" w:lineRule="auto"/>
        <w:ind w:firstLine="708"/>
        <w:jc w:val="both"/>
        <w:rPr>
          <w:rFonts w:cs="Calibri"/>
        </w:rPr>
      </w:pPr>
    </w:p>
    <w:p w14:paraId="783611A5" w14:textId="77777777" w:rsidR="005B58F9" w:rsidRDefault="005B58F9" w:rsidP="00581995">
      <w:pPr>
        <w:spacing w:line="360" w:lineRule="auto"/>
        <w:ind w:firstLine="708"/>
        <w:jc w:val="both"/>
        <w:rPr>
          <w:rFonts w:cs="Calibri"/>
        </w:rPr>
      </w:pPr>
    </w:p>
    <w:p w14:paraId="4D4FD8E8" w14:textId="77777777" w:rsidR="005B58F9" w:rsidRPr="006354FB" w:rsidRDefault="005B58F9" w:rsidP="00581995">
      <w:pPr>
        <w:spacing w:line="360" w:lineRule="auto"/>
        <w:ind w:firstLine="708"/>
        <w:jc w:val="both"/>
        <w:rPr>
          <w:rFonts w:cs="Calibri"/>
        </w:rPr>
      </w:pPr>
    </w:p>
    <w:p w14:paraId="0B4120C3" w14:textId="77777777" w:rsidR="00581995" w:rsidRDefault="00581995" w:rsidP="00581995">
      <w:pPr>
        <w:spacing w:line="360" w:lineRule="auto"/>
        <w:jc w:val="both"/>
        <w:rPr>
          <w:rFonts w:cs="Calibri"/>
          <w:b/>
        </w:rPr>
      </w:pPr>
      <w:bookmarkStart w:id="24" w:name="_Hlk59625398"/>
    </w:p>
    <w:p w14:paraId="5C92A291" w14:textId="2B3DF1FF" w:rsidR="00581995" w:rsidRPr="006354FB" w:rsidRDefault="00581995" w:rsidP="00581995">
      <w:pPr>
        <w:spacing w:line="360" w:lineRule="auto"/>
        <w:jc w:val="both"/>
        <w:rPr>
          <w:rFonts w:cs="Calibri"/>
        </w:rPr>
      </w:pPr>
      <w:r w:rsidRPr="006354FB">
        <w:rPr>
          <w:rFonts w:cs="Calibri"/>
          <w:b/>
        </w:rPr>
        <w:lastRenderedPageBreak/>
        <w:t>Tablo</w:t>
      </w:r>
      <w:r w:rsidR="002378AE" w:rsidRPr="006354FB">
        <w:rPr>
          <w:rFonts w:cs="Calibri"/>
          <w:b/>
        </w:rPr>
        <w:t xml:space="preserve"> B.3.1-4</w:t>
      </w:r>
      <w:r w:rsidRPr="006354FB">
        <w:rPr>
          <w:rFonts w:cs="Calibri"/>
          <w:b/>
        </w:rPr>
        <w:t>.</w:t>
      </w:r>
      <w:r w:rsidRPr="006354FB">
        <w:rPr>
          <w:rFonts w:cs="Calibri"/>
        </w:rPr>
        <w:t xml:space="preserve">UÇEP Uyum Çalışması </w:t>
      </w:r>
      <w:r w:rsidR="00D61DAB" w:rsidRPr="006354FB">
        <w:rPr>
          <w:rFonts w:cs="Calibri"/>
        </w:rPr>
        <w:t>ile</w:t>
      </w:r>
      <w:r w:rsidRPr="006354FB">
        <w:rPr>
          <w:rFonts w:cs="Calibri"/>
        </w:rPr>
        <w:t xml:space="preserve"> Elde Edilen “Öğretme Yöntemi”nin Oranları</w:t>
      </w: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357"/>
        <w:gridCol w:w="721"/>
        <w:gridCol w:w="596"/>
        <w:gridCol w:w="596"/>
        <w:gridCol w:w="596"/>
        <w:gridCol w:w="616"/>
        <w:gridCol w:w="616"/>
        <w:gridCol w:w="616"/>
        <w:gridCol w:w="587"/>
        <w:gridCol w:w="587"/>
        <w:gridCol w:w="587"/>
        <w:gridCol w:w="585"/>
      </w:tblGrid>
      <w:tr w:rsidR="00581995" w:rsidRPr="006354FB" w14:paraId="68F54D67" w14:textId="77777777" w:rsidTr="00DC66A0">
        <w:trPr>
          <w:trHeight w:val="300"/>
        </w:trPr>
        <w:tc>
          <w:tcPr>
            <w:tcW w:w="1300" w:type="pct"/>
            <w:vMerge w:val="restart"/>
            <w:tcBorders>
              <w:bottom w:val="single" w:sz="12" w:space="0" w:color="8EAADB"/>
            </w:tcBorders>
            <w:shd w:val="clear" w:color="auto" w:fill="002060"/>
            <w:noWrap/>
            <w:hideMark/>
          </w:tcPr>
          <w:bookmarkEnd w:id="24"/>
          <w:p w14:paraId="00738AB1"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Birim</w:t>
            </w:r>
          </w:p>
        </w:tc>
        <w:tc>
          <w:tcPr>
            <w:tcW w:w="3700" w:type="pct"/>
            <w:gridSpan w:val="11"/>
            <w:tcBorders>
              <w:bottom w:val="single" w:sz="12" w:space="0" w:color="8EAADB"/>
            </w:tcBorders>
            <w:shd w:val="clear" w:color="auto" w:fill="002060"/>
            <w:noWrap/>
            <w:hideMark/>
          </w:tcPr>
          <w:p w14:paraId="6B9C5EFF"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Öğretme Yöntemi (%) *</w:t>
            </w:r>
          </w:p>
        </w:tc>
      </w:tr>
      <w:tr w:rsidR="004C5EEF" w:rsidRPr="006354FB" w14:paraId="11693ED7" w14:textId="77777777" w:rsidTr="00DC66A0">
        <w:trPr>
          <w:trHeight w:val="300"/>
        </w:trPr>
        <w:tc>
          <w:tcPr>
            <w:tcW w:w="1300" w:type="pct"/>
            <w:vMerge/>
            <w:shd w:val="clear" w:color="auto" w:fill="002060"/>
            <w:noWrap/>
            <w:hideMark/>
          </w:tcPr>
          <w:p w14:paraId="25A75C09" w14:textId="77777777" w:rsidR="00581995" w:rsidRPr="006354FB" w:rsidRDefault="00581995" w:rsidP="00DC66A0">
            <w:pPr>
              <w:spacing w:line="360" w:lineRule="auto"/>
              <w:jc w:val="center"/>
              <w:rPr>
                <w:rFonts w:cs="Calibri"/>
                <w:b/>
                <w:bCs/>
                <w:color w:val="FFFFFF"/>
                <w:sz w:val="20"/>
                <w:szCs w:val="20"/>
              </w:rPr>
            </w:pPr>
          </w:p>
        </w:tc>
        <w:tc>
          <w:tcPr>
            <w:tcW w:w="398" w:type="pct"/>
            <w:shd w:val="clear" w:color="auto" w:fill="002060"/>
            <w:noWrap/>
            <w:hideMark/>
          </w:tcPr>
          <w:p w14:paraId="2082832A"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w:t>
            </w:r>
          </w:p>
        </w:tc>
        <w:tc>
          <w:tcPr>
            <w:tcW w:w="329" w:type="pct"/>
            <w:shd w:val="clear" w:color="auto" w:fill="002060"/>
            <w:noWrap/>
            <w:hideMark/>
          </w:tcPr>
          <w:p w14:paraId="49EE9715"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B2 </w:t>
            </w:r>
          </w:p>
        </w:tc>
        <w:tc>
          <w:tcPr>
            <w:tcW w:w="329" w:type="pct"/>
            <w:shd w:val="clear" w:color="auto" w:fill="002060"/>
            <w:noWrap/>
            <w:hideMark/>
          </w:tcPr>
          <w:p w14:paraId="6126DCA4"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B3 </w:t>
            </w:r>
          </w:p>
        </w:tc>
        <w:tc>
          <w:tcPr>
            <w:tcW w:w="329" w:type="pct"/>
            <w:shd w:val="clear" w:color="auto" w:fill="002060"/>
            <w:noWrap/>
            <w:hideMark/>
          </w:tcPr>
          <w:p w14:paraId="2AEB5B84"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B4 </w:t>
            </w:r>
          </w:p>
        </w:tc>
        <w:tc>
          <w:tcPr>
            <w:tcW w:w="340" w:type="pct"/>
            <w:shd w:val="clear" w:color="auto" w:fill="002060"/>
            <w:noWrap/>
            <w:hideMark/>
          </w:tcPr>
          <w:p w14:paraId="2222ABED"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H3 </w:t>
            </w:r>
          </w:p>
        </w:tc>
        <w:tc>
          <w:tcPr>
            <w:tcW w:w="340" w:type="pct"/>
            <w:shd w:val="clear" w:color="auto" w:fill="002060"/>
            <w:noWrap/>
            <w:hideMark/>
          </w:tcPr>
          <w:p w14:paraId="272A55D3"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H5 </w:t>
            </w:r>
          </w:p>
        </w:tc>
        <w:tc>
          <w:tcPr>
            <w:tcW w:w="340" w:type="pct"/>
            <w:shd w:val="clear" w:color="auto" w:fill="002060"/>
            <w:noWrap/>
            <w:hideMark/>
          </w:tcPr>
          <w:p w14:paraId="1E2B585F"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H6 </w:t>
            </w:r>
          </w:p>
        </w:tc>
        <w:tc>
          <w:tcPr>
            <w:tcW w:w="324" w:type="pct"/>
            <w:shd w:val="clear" w:color="auto" w:fill="002060"/>
            <w:noWrap/>
            <w:hideMark/>
          </w:tcPr>
          <w:p w14:paraId="7FE9EA62"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P1 </w:t>
            </w:r>
          </w:p>
        </w:tc>
        <w:tc>
          <w:tcPr>
            <w:tcW w:w="324" w:type="pct"/>
            <w:shd w:val="clear" w:color="auto" w:fill="002060"/>
            <w:noWrap/>
            <w:hideMark/>
          </w:tcPr>
          <w:p w14:paraId="4BD1A271"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P2 </w:t>
            </w:r>
          </w:p>
        </w:tc>
        <w:tc>
          <w:tcPr>
            <w:tcW w:w="324" w:type="pct"/>
            <w:shd w:val="clear" w:color="auto" w:fill="002060"/>
            <w:noWrap/>
            <w:hideMark/>
          </w:tcPr>
          <w:p w14:paraId="4451B82B"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P5 </w:t>
            </w:r>
          </w:p>
        </w:tc>
        <w:tc>
          <w:tcPr>
            <w:tcW w:w="324" w:type="pct"/>
            <w:shd w:val="clear" w:color="auto" w:fill="002060"/>
            <w:noWrap/>
            <w:hideMark/>
          </w:tcPr>
          <w:p w14:paraId="0E1331C6"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P7 </w:t>
            </w:r>
          </w:p>
        </w:tc>
      </w:tr>
      <w:tr w:rsidR="00581995" w:rsidRPr="006354FB" w14:paraId="5C0E566A" w14:textId="77777777" w:rsidTr="00DC66A0">
        <w:trPr>
          <w:trHeight w:val="300"/>
        </w:trPr>
        <w:tc>
          <w:tcPr>
            <w:tcW w:w="1300" w:type="pct"/>
            <w:shd w:val="clear" w:color="auto" w:fill="002060"/>
            <w:noWrap/>
            <w:hideMark/>
          </w:tcPr>
          <w:p w14:paraId="0D9C83A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Acil</w:t>
            </w:r>
          </w:p>
        </w:tc>
        <w:tc>
          <w:tcPr>
            <w:tcW w:w="398" w:type="pct"/>
            <w:shd w:val="clear" w:color="auto" w:fill="auto"/>
            <w:noWrap/>
            <w:hideMark/>
          </w:tcPr>
          <w:p w14:paraId="4872F3A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7CF96B8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79E5C6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614ABC5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0B28644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279B7EE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1360944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B2617C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F6B03E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781DA9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BAB775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F5E1310" w14:textId="77777777" w:rsidTr="00DC66A0">
        <w:trPr>
          <w:trHeight w:val="300"/>
        </w:trPr>
        <w:tc>
          <w:tcPr>
            <w:tcW w:w="1300" w:type="pct"/>
            <w:shd w:val="clear" w:color="auto" w:fill="002060"/>
            <w:noWrap/>
            <w:hideMark/>
          </w:tcPr>
          <w:p w14:paraId="2D160C7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Adli Tıp</w:t>
            </w:r>
          </w:p>
        </w:tc>
        <w:tc>
          <w:tcPr>
            <w:tcW w:w="398" w:type="pct"/>
            <w:shd w:val="clear" w:color="auto" w:fill="auto"/>
            <w:noWrap/>
            <w:hideMark/>
          </w:tcPr>
          <w:p w14:paraId="41E99AB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19</w:t>
            </w:r>
          </w:p>
        </w:tc>
        <w:tc>
          <w:tcPr>
            <w:tcW w:w="329" w:type="pct"/>
            <w:shd w:val="clear" w:color="auto" w:fill="auto"/>
            <w:noWrap/>
            <w:hideMark/>
          </w:tcPr>
          <w:p w14:paraId="39E0EB4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4AF786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8</w:t>
            </w:r>
          </w:p>
        </w:tc>
        <w:tc>
          <w:tcPr>
            <w:tcW w:w="329" w:type="pct"/>
            <w:shd w:val="clear" w:color="auto" w:fill="auto"/>
            <w:noWrap/>
            <w:hideMark/>
          </w:tcPr>
          <w:p w14:paraId="5AAB17A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0B754C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43B705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18</w:t>
            </w:r>
          </w:p>
        </w:tc>
        <w:tc>
          <w:tcPr>
            <w:tcW w:w="340" w:type="pct"/>
            <w:shd w:val="clear" w:color="auto" w:fill="auto"/>
            <w:noWrap/>
            <w:hideMark/>
          </w:tcPr>
          <w:p w14:paraId="3750A52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16</w:t>
            </w:r>
          </w:p>
        </w:tc>
        <w:tc>
          <w:tcPr>
            <w:tcW w:w="324" w:type="pct"/>
            <w:shd w:val="clear" w:color="auto" w:fill="auto"/>
            <w:noWrap/>
            <w:hideMark/>
          </w:tcPr>
          <w:p w14:paraId="2BDD695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c>
          <w:tcPr>
            <w:tcW w:w="324" w:type="pct"/>
            <w:shd w:val="clear" w:color="auto" w:fill="auto"/>
            <w:noWrap/>
            <w:hideMark/>
          </w:tcPr>
          <w:p w14:paraId="681F1F1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CF7E80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16</w:t>
            </w:r>
          </w:p>
        </w:tc>
        <w:tc>
          <w:tcPr>
            <w:tcW w:w="324" w:type="pct"/>
            <w:shd w:val="clear" w:color="auto" w:fill="auto"/>
            <w:noWrap/>
            <w:hideMark/>
          </w:tcPr>
          <w:p w14:paraId="1D8D435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r>
      <w:tr w:rsidR="00581995" w:rsidRPr="006354FB" w14:paraId="6FDE3203" w14:textId="77777777" w:rsidTr="00DC66A0">
        <w:trPr>
          <w:trHeight w:val="300"/>
        </w:trPr>
        <w:tc>
          <w:tcPr>
            <w:tcW w:w="1300" w:type="pct"/>
            <w:shd w:val="clear" w:color="auto" w:fill="002060"/>
            <w:noWrap/>
            <w:hideMark/>
          </w:tcPr>
          <w:p w14:paraId="670E233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Aile Hekimliği</w:t>
            </w:r>
          </w:p>
        </w:tc>
        <w:tc>
          <w:tcPr>
            <w:tcW w:w="398" w:type="pct"/>
            <w:shd w:val="clear" w:color="auto" w:fill="auto"/>
            <w:noWrap/>
            <w:hideMark/>
          </w:tcPr>
          <w:p w14:paraId="24696C4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7B6C2A0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7F950B8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3E85B3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54001B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334AB1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694D9F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779AFB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255FB8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79F6F4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A7C5BE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91E07B2" w14:textId="77777777" w:rsidTr="00DC66A0">
        <w:trPr>
          <w:trHeight w:val="300"/>
        </w:trPr>
        <w:tc>
          <w:tcPr>
            <w:tcW w:w="1300" w:type="pct"/>
            <w:shd w:val="clear" w:color="auto" w:fill="002060"/>
            <w:noWrap/>
            <w:hideMark/>
          </w:tcPr>
          <w:p w14:paraId="3A31846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Anestezi</w:t>
            </w:r>
          </w:p>
        </w:tc>
        <w:tc>
          <w:tcPr>
            <w:tcW w:w="398" w:type="pct"/>
            <w:shd w:val="clear" w:color="auto" w:fill="auto"/>
            <w:noWrap/>
            <w:hideMark/>
          </w:tcPr>
          <w:p w14:paraId="18B1C2E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82</w:t>
            </w:r>
          </w:p>
        </w:tc>
        <w:tc>
          <w:tcPr>
            <w:tcW w:w="329" w:type="pct"/>
            <w:shd w:val="clear" w:color="auto" w:fill="auto"/>
            <w:noWrap/>
            <w:hideMark/>
          </w:tcPr>
          <w:p w14:paraId="768FF7E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C274CA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c>
          <w:tcPr>
            <w:tcW w:w="329" w:type="pct"/>
            <w:shd w:val="clear" w:color="auto" w:fill="auto"/>
            <w:noWrap/>
            <w:hideMark/>
          </w:tcPr>
          <w:p w14:paraId="5AB3E7B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2CC99B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E32CE1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E19077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13F780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AEBA52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6</w:t>
            </w:r>
          </w:p>
        </w:tc>
        <w:tc>
          <w:tcPr>
            <w:tcW w:w="324" w:type="pct"/>
            <w:shd w:val="clear" w:color="auto" w:fill="auto"/>
            <w:noWrap/>
            <w:hideMark/>
          </w:tcPr>
          <w:p w14:paraId="1D2C1E3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08F00C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7B2543C" w14:textId="77777777" w:rsidTr="00DC66A0">
        <w:trPr>
          <w:trHeight w:val="300"/>
        </w:trPr>
        <w:tc>
          <w:tcPr>
            <w:tcW w:w="1300" w:type="pct"/>
            <w:shd w:val="clear" w:color="auto" w:fill="002060"/>
            <w:noWrap/>
            <w:hideMark/>
          </w:tcPr>
          <w:p w14:paraId="201A07FD"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Beyin Cerrahi</w:t>
            </w:r>
          </w:p>
        </w:tc>
        <w:tc>
          <w:tcPr>
            <w:tcW w:w="398" w:type="pct"/>
            <w:shd w:val="clear" w:color="auto" w:fill="auto"/>
            <w:noWrap/>
            <w:hideMark/>
          </w:tcPr>
          <w:p w14:paraId="21B143F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14:paraId="2889000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AD3915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w:t>
            </w:r>
          </w:p>
        </w:tc>
        <w:tc>
          <w:tcPr>
            <w:tcW w:w="329" w:type="pct"/>
            <w:shd w:val="clear" w:color="auto" w:fill="auto"/>
            <w:noWrap/>
            <w:hideMark/>
          </w:tcPr>
          <w:p w14:paraId="117CA82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64BB44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340" w:type="pct"/>
            <w:shd w:val="clear" w:color="auto" w:fill="auto"/>
            <w:noWrap/>
            <w:hideMark/>
          </w:tcPr>
          <w:p w14:paraId="51513A3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433A2E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BFD5DF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20ADC1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5A9645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E7C757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884F600" w14:textId="77777777" w:rsidTr="00DC66A0">
        <w:trPr>
          <w:trHeight w:val="300"/>
        </w:trPr>
        <w:tc>
          <w:tcPr>
            <w:tcW w:w="1300" w:type="pct"/>
            <w:shd w:val="clear" w:color="auto" w:fill="002060"/>
            <w:noWrap/>
            <w:hideMark/>
          </w:tcPr>
          <w:p w14:paraId="5F562FBA"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Cerrahi</w:t>
            </w:r>
          </w:p>
        </w:tc>
        <w:tc>
          <w:tcPr>
            <w:tcW w:w="398" w:type="pct"/>
            <w:shd w:val="clear" w:color="auto" w:fill="auto"/>
            <w:noWrap/>
            <w:hideMark/>
          </w:tcPr>
          <w:p w14:paraId="0871D9A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34</w:t>
            </w:r>
          </w:p>
        </w:tc>
        <w:tc>
          <w:tcPr>
            <w:tcW w:w="329" w:type="pct"/>
            <w:shd w:val="clear" w:color="auto" w:fill="auto"/>
            <w:noWrap/>
            <w:hideMark/>
          </w:tcPr>
          <w:p w14:paraId="12B872E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491DC6F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666B58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D4F57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14:paraId="67E590A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14:paraId="6CEB29E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4B3C84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01736B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59AEC0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35E022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354A9E4" w14:textId="77777777" w:rsidTr="00DC66A0">
        <w:trPr>
          <w:trHeight w:val="300"/>
        </w:trPr>
        <w:tc>
          <w:tcPr>
            <w:tcW w:w="1300" w:type="pct"/>
            <w:shd w:val="clear" w:color="auto" w:fill="002060"/>
            <w:noWrap/>
            <w:hideMark/>
          </w:tcPr>
          <w:p w14:paraId="6FDE0616"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Psikiyatri</w:t>
            </w:r>
          </w:p>
        </w:tc>
        <w:tc>
          <w:tcPr>
            <w:tcW w:w="398" w:type="pct"/>
            <w:shd w:val="clear" w:color="auto" w:fill="auto"/>
            <w:noWrap/>
            <w:hideMark/>
          </w:tcPr>
          <w:p w14:paraId="339C5AA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104E786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D6F03E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6F59CF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794A19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C07746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550A1BE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FDDC13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9493ED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9FC368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BC518C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39CA1C30" w14:textId="77777777" w:rsidTr="00DC66A0">
        <w:trPr>
          <w:trHeight w:val="300"/>
        </w:trPr>
        <w:tc>
          <w:tcPr>
            <w:tcW w:w="1300" w:type="pct"/>
            <w:shd w:val="clear" w:color="auto" w:fill="002060"/>
            <w:noWrap/>
            <w:hideMark/>
          </w:tcPr>
          <w:p w14:paraId="220665A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Sağlığı</w:t>
            </w:r>
          </w:p>
        </w:tc>
        <w:tc>
          <w:tcPr>
            <w:tcW w:w="398" w:type="pct"/>
            <w:shd w:val="clear" w:color="auto" w:fill="auto"/>
            <w:noWrap/>
            <w:hideMark/>
          </w:tcPr>
          <w:p w14:paraId="6A755DC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60</w:t>
            </w:r>
          </w:p>
        </w:tc>
        <w:tc>
          <w:tcPr>
            <w:tcW w:w="329" w:type="pct"/>
            <w:shd w:val="clear" w:color="auto" w:fill="auto"/>
            <w:noWrap/>
            <w:hideMark/>
          </w:tcPr>
          <w:p w14:paraId="339B6D0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29" w:type="pct"/>
            <w:shd w:val="clear" w:color="auto" w:fill="auto"/>
            <w:noWrap/>
            <w:hideMark/>
          </w:tcPr>
          <w:p w14:paraId="6CB2F8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906F26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0A8D3F7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40" w:type="pct"/>
            <w:shd w:val="clear" w:color="auto" w:fill="auto"/>
            <w:noWrap/>
            <w:hideMark/>
          </w:tcPr>
          <w:p w14:paraId="67C7A17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08A8D7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E62581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DDA2B0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5B12F4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970070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902B0AB" w14:textId="77777777" w:rsidTr="00DC66A0">
        <w:trPr>
          <w:trHeight w:val="300"/>
        </w:trPr>
        <w:tc>
          <w:tcPr>
            <w:tcW w:w="1300" w:type="pct"/>
            <w:shd w:val="clear" w:color="auto" w:fill="002060"/>
            <w:noWrap/>
            <w:hideMark/>
          </w:tcPr>
          <w:p w14:paraId="19A84152"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Dermatoloji</w:t>
            </w:r>
          </w:p>
        </w:tc>
        <w:tc>
          <w:tcPr>
            <w:tcW w:w="398" w:type="pct"/>
            <w:shd w:val="clear" w:color="auto" w:fill="auto"/>
            <w:noWrap/>
            <w:hideMark/>
          </w:tcPr>
          <w:p w14:paraId="66DE9F2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058BCBF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F1CC32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6D77BC1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5784B3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12E9B2E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A8022E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0C8B8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F6D820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722F2C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2C8B63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4F78C13" w14:textId="77777777" w:rsidTr="00DC66A0">
        <w:trPr>
          <w:trHeight w:val="300"/>
        </w:trPr>
        <w:tc>
          <w:tcPr>
            <w:tcW w:w="1300" w:type="pct"/>
            <w:shd w:val="clear" w:color="auto" w:fill="002060"/>
            <w:noWrap/>
            <w:hideMark/>
          </w:tcPr>
          <w:p w14:paraId="274090C7"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Enfeksiyon</w:t>
            </w:r>
          </w:p>
        </w:tc>
        <w:tc>
          <w:tcPr>
            <w:tcW w:w="398" w:type="pct"/>
            <w:shd w:val="clear" w:color="auto" w:fill="auto"/>
            <w:noWrap/>
            <w:hideMark/>
          </w:tcPr>
          <w:p w14:paraId="72FEE80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65</w:t>
            </w:r>
          </w:p>
        </w:tc>
        <w:tc>
          <w:tcPr>
            <w:tcW w:w="329" w:type="pct"/>
            <w:shd w:val="clear" w:color="auto" w:fill="auto"/>
            <w:noWrap/>
            <w:hideMark/>
          </w:tcPr>
          <w:p w14:paraId="381918A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35D4C30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3E4A81A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B5D315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35</w:t>
            </w:r>
          </w:p>
        </w:tc>
        <w:tc>
          <w:tcPr>
            <w:tcW w:w="340" w:type="pct"/>
            <w:shd w:val="clear" w:color="auto" w:fill="auto"/>
            <w:noWrap/>
            <w:hideMark/>
          </w:tcPr>
          <w:p w14:paraId="513AEDF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5CC7CCE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80CD89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FDEF44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74EEBC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9B8789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50F1E4B0" w14:textId="77777777" w:rsidTr="00DC66A0">
        <w:trPr>
          <w:trHeight w:val="300"/>
        </w:trPr>
        <w:tc>
          <w:tcPr>
            <w:tcW w:w="1300" w:type="pct"/>
            <w:shd w:val="clear" w:color="auto" w:fill="002060"/>
            <w:noWrap/>
            <w:hideMark/>
          </w:tcPr>
          <w:p w14:paraId="57C5B6D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FTR</w:t>
            </w:r>
          </w:p>
        </w:tc>
        <w:tc>
          <w:tcPr>
            <w:tcW w:w="398" w:type="pct"/>
            <w:shd w:val="clear" w:color="auto" w:fill="auto"/>
            <w:noWrap/>
            <w:hideMark/>
          </w:tcPr>
          <w:p w14:paraId="5703BBA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54</w:t>
            </w:r>
          </w:p>
        </w:tc>
        <w:tc>
          <w:tcPr>
            <w:tcW w:w="329" w:type="pct"/>
            <w:shd w:val="clear" w:color="auto" w:fill="auto"/>
            <w:noWrap/>
            <w:hideMark/>
          </w:tcPr>
          <w:p w14:paraId="4542F14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15</w:t>
            </w:r>
          </w:p>
        </w:tc>
        <w:tc>
          <w:tcPr>
            <w:tcW w:w="329" w:type="pct"/>
            <w:shd w:val="clear" w:color="auto" w:fill="auto"/>
            <w:noWrap/>
            <w:hideMark/>
          </w:tcPr>
          <w:p w14:paraId="342FE59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C8700A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5230249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340" w:type="pct"/>
            <w:shd w:val="clear" w:color="auto" w:fill="auto"/>
            <w:noWrap/>
            <w:hideMark/>
          </w:tcPr>
          <w:p w14:paraId="1BF8714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51D672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40B719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611F56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9FFCC1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544F18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85AB83E" w14:textId="77777777" w:rsidTr="00DC66A0">
        <w:trPr>
          <w:trHeight w:val="300"/>
        </w:trPr>
        <w:tc>
          <w:tcPr>
            <w:tcW w:w="1300" w:type="pct"/>
            <w:shd w:val="clear" w:color="auto" w:fill="002060"/>
            <w:noWrap/>
            <w:hideMark/>
          </w:tcPr>
          <w:p w14:paraId="6ADF1352"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Genel Cerrahi</w:t>
            </w:r>
          </w:p>
        </w:tc>
        <w:tc>
          <w:tcPr>
            <w:tcW w:w="398" w:type="pct"/>
            <w:shd w:val="clear" w:color="auto" w:fill="auto"/>
            <w:noWrap/>
            <w:hideMark/>
          </w:tcPr>
          <w:p w14:paraId="0AF5136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14:paraId="76F5E50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14:paraId="5260277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14:paraId="4DD7E09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14:paraId="6DD0F10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14:paraId="03BC6FE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14:paraId="6F1D548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340523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4" w:type="pct"/>
            <w:shd w:val="clear" w:color="auto" w:fill="auto"/>
            <w:noWrap/>
            <w:hideMark/>
          </w:tcPr>
          <w:p w14:paraId="659F41B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4" w:type="pct"/>
            <w:shd w:val="clear" w:color="auto" w:fill="auto"/>
            <w:noWrap/>
            <w:hideMark/>
          </w:tcPr>
          <w:p w14:paraId="29A9616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20B58C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r>
      <w:tr w:rsidR="00581995" w:rsidRPr="006354FB" w14:paraId="6B14C78B" w14:textId="77777777" w:rsidTr="00DC66A0">
        <w:trPr>
          <w:trHeight w:val="300"/>
        </w:trPr>
        <w:tc>
          <w:tcPr>
            <w:tcW w:w="1300" w:type="pct"/>
            <w:shd w:val="clear" w:color="auto" w:fill="002060"/>
            <w:noWrap/>
            <w:hideMark/>
          </w:tcPr>
          <w:p w14:paraId="7B5B017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Cerrahi</w:t>
            </w:r>
          </w:p>
        </w:tc>
        <w:tc>
          <w:tcPr>
            <w:tcW w:w="398" w:type="pct"/>
            <w:shd w:val="clear" w:color="auto" w:fill="auto"/>
            <w:noWrap/>
            <w:hideMark/>
          </w:tcPr>
          <w:p w14:paraId="6D53C4A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41AC7B9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10EDF0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28EAA5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62AB30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1F2346C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75EF6F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13638A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8292CD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EAA5F2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911CDE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B45A613" w14:textId="77777777" w:rsidTr="00DC66A0">
        <w:trPr>
          <w:trHeight w:val="300"/>
        </w:trPr>
        <w:tc>
          <w:tcPr>
            <w:tcW w:w="1300" w:type="pct"/>
            <w:shd w:val="clear" w:color="auto" w:fill="002060"/>
            <w:noWrap/>
            <w:hideMark/>
          </w:tcPr>
          <w:p w14:paraId="17381B48"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Hastalıkları</w:t>
            </w:r>
          </w:p>
        </w:tc>
        <w:tc>
          <w:tcPr>
            <w:tcW w:w="398" w:type="pct"/>
            <w:shd w:val="clear" w:color="auto" w:fill="auto"/>
            <w:noWrap/>
            <w:hideMark/>
          </w:tcPr>
          <w:p w14:paraId="5E7B4F5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3B9F2FD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64FC362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3AB5921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2B1563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4846479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B3629A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7E7C5E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1A0F70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731B0F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85EE35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05A0D7A" w14:textId="77777777" w:rsidTr="00DC66A0">
        <w:trPr>
          <w:trHeight w:val="300"/>
        </w:trPr>
        <w:tc>
          <w:tcPr>
            <w:tcW w:w="1300" w:type="pct"/>
            <w:shd w:val="clear" w:color="auto" w:fill="002060"/>
            <w:noWrap/>
            <w:hideMark/>
          </w:tcPr>
          <w:p w14:paraId="6A011CC3"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Göz Hastalıkları</w:t>
            </w:r>
          </w:p>
        </w:tc>
        <w:tc>
          <w:tcPr>
            <w:tcW w:w="398" w:type="pct"/>
            <w:shd w:val="clear" w:color="auto" w:fill="auto"/>
            <w:noWrap/>
            <w:hideMark/>
          </w:tcPr>
          <w:p w14:paraId="47B95A6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14:paraId="2CCDFB0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7524450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B79500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7FFC36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47</w:t>
            </w:r>
          </w:p>
        </w:tc>
        <w:tc>
          <w:tcPr>
            <w:tcW w:w="340" w:type="pct"/>
            <w:shd w:val="clear" w:color="auto" w:fill="auto"/>
            <w:noWrap/>
            <w:hideMark/>
          </w:tcPr>
          <w:p w14:paraId="39F9373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8C8142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EBA91A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671CFC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73D4D5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5CD4EE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526ECA97" w14:textId="77777777" w:rsidTr="00DC66A0">
        <w:trPr>
          <w:trHeight w:val="300"/>
        </w:trPr>
        <w:tc>
          <w:tcPr>
            <w:tcW w:w="1300" w:type="pct"/>
            <w:shd w:val="clear" w:color="auto" w:fill="002060"/>
            <w:noWrap/>
            <w:hideMark/>
          </w:tcPr>
          <w:p w14:paraId="59C3D55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İç Hastalıkları</w:t>
            </w:r>
          </w:p>
        </w:tc>
        <w:tc>
          <w:tcPr>
            <w:tcW w:w="398" w:type="pct"/>
            <w:shd w:val="clear" w:color="auto" w:fill="auto"/>
            <w:noWrap/>
            <w:hideMark/>
          </w:tcPr>
          <w:p w14:paraId="48DB4FA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14:paraId="208BA19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7C31B9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w:t>
            </w:r>
          </w:p>
        </w:tc>
        <w:tc>
          <w:tcPr>
            <w:tcW w:w="329" w:type="pct"/>
            <w:shd w:val="clear" w:color="auto" w:fill="auto"/>
            <w:noWrap/>
            <w:hideMark/>
          </w:tcPr>
          <w:p w14:paraId="03061B6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18</w:t>
            </w:r>
          </w:p>
        </w:tc>
        <w:tc>
          <w:tcPr>
            <w:tcW w:w="340" w:type="pct"/>
            <w:shd w:val="clear" w:color="auto" w:fill="auto"/>
            <w:noWrap/>
            <w:hideMark/>
          </w:tcPr>
          <w:p w14:paraId="1C55934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26</w:t>
            </w:r>
          </w:p>
        </w:tc>
        <w:tc>
          <w:tcPr>
            <w:tcW w:w="340" w:type="pct"/>
            <w:shd w:val="clear" w:color="auto" w:fill="auto"/>
            <w:noWrap/>
            <w:hideMark/>
          </w:tcPr>
          <w:p w14:paraId="19FF333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E5C35C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287A54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8DC5F0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937296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43CFAD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1BFD7B6A" w14:textId="77777777" w:rsidTr="00DC66A0">
        <w:trPr>
          <w:trHeight w:val="300"/>
        </w:trPr>
        <w:tc>
          <w:tcPr>
            <w:tcW w:w="1300" w:type="pct"/>
            <w:shd w:val="clear" w:color="auto" w:fill="002060"/>
            <w:noWrap/>
            <w:hideMark/>
          </w:tcPr>
          <w:p w14:paraId="7F5ED233"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Kadın Doğum</w:t>
            </w:r>
          </w:p>
        </w:tc>
        <w:tc>
          <w:tcPr>
            <w:tcW w:w="398" w:type="pct"/>
            <w:shd w:val="clear" w:color="auto" w:fill="auto"/>
            <w:noWrap/>
            <w:hideMark/>
          </w:tcPr>
          <w:p w14:paraId="73B2FC7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348B561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60727E8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36C060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022F713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71161EF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8AE01F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68DEEE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E12876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7E16DC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E3E6D8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39C0FF7C" w14:textId="77777777" w:rsidTr="00DC66A0">
        <w:trPr>
          <w:trHeight w:val="300"/>
        </w:trPr>
        <w:tc>
          <w:tcPr>
            <w:tcW w:w="1300" w:type="pct"/>
            <w:shd w:val="clear" w:color="auto" w:fill="002060"/>
            <w:noWrap/>
            <w:hideMark/>
          </w:tcPr>
          <w:p w14:paraId="66744608"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Kalp Damar Cerrahi</w:t>
            </w:r>
          </w:p>
        </w:tc>
        <w:tc>
          <w:tcPr>
            <w:tcW w:w="398" w:type="pct"/>
            <w:shd w:val="clear" w:color="auto" w:fill="auto"/>
            <w:noWrap/>
            <w:hideMark/>
          </w:tcPr>
          <w:p w14:paraId="15AF876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09EA8D3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637D75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74DCB9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E888A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0749070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179F0F1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C1237F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1F93C4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189F87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50E899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23A0E43A" w14:textId="77777777" w:rsidTr="00DC66A0">
        <w:trPr>
          <w:trHeight w:val="300"/>
        </w:trPr>
        <w:tc>
          <w:tcPr>
            <w:tcW w:w="1300" w:type="pct"/>
            <w:shd w:val="clear" w:color="auto" w:fill="002060"/>
            <w:noWrap/>
            <w:hideMark/>
          </w:tcPr>
          <w:p w14:paraId="3C15FBAC"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Kardiyoloji</w:t>
            </w:r>
          </w:p>
        </w:tc>
        <w:tc>
          <w:tcPr>
            <w:tcW w:w="398" w:type="pct"/>
            <w:shd w:val="clear" w:color="auto" w:fill="auto"/>
            <w:noWrap/>
            <w:hideMark/>
          </w:tcPr>
          <w:p w14:paraId="3264B98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5D2DFA7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47EE3D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9C7F53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717261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3E1CCB1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1A74A6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9DE3B9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DA0F88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36B49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5F859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9A36019" w14:textId="77777777" w:rsidTr="00DC66A0">
        <w:trPr>
          <w:trHeight w:val="300"/>
        </w:trPr>
        <w:tc>
          <w:tcPr>
            <w:tcW w:w="1300" w:type="pct"/>
            <w:shd w:val="clear" w:color="auto" w:fill="002060"/>
            <w:noWrap/>
            <w:hideMark/>
          </w:tcPr>
          <w:p w14:paraId="6E604A1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Kulak Burun Boğaz</w:t>
            </w:r>
          </w:p>
        </w:tc>
        <w:tc>
          <w:tcPr>
            <w:tcW w:w="398" w:type="pct"/>
            <w:shd w:val="clear" w:color="auto" w:fill="auto"/>
            <w:noWrap/>
            <w:hideMark/>
          </w:tcPr>
          <w:p w14:paraId="7F06C64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29" w:type="pct"/>
            <w:shd w:val="clear" w:color="auto" w:fill="auto"/>
            <w:noWrap/>
            <w:hideMark/>
          </w:tcPr>
          <w:p w14:paraId="41F1193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96105D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7A2A893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CDEB09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40" w:type="pct"/>
            <w:shd w:val="clear" w:color="auto" w:fill="auto"/>
            <w:noWrap/>
            <w:hideMark/>
          </w:tcPr>
          <w:p w14:paraId="162A425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23</w:t>
            </w:r>
          </w:p>
        </w:tc>
        <w:tc>
          <w:tcPr>
            <w:tcW w:w="340" w:type="pct"/>
            <w:shd w:val="clear" w:color="auto" w:fill="auto"/>
            <w:noWrap/>
            <w:hideMark/>
          </w:tcPr>
          <w:p w14:paraId="6E3FCC2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0872DF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CFB08B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58A1F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EF50A9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8536549" w14:textId="77777777" w:rsidTr="00DC66A0">
        <w:trPr>
          <w:trHeight w:val="300"/>
        </w:trPr>
        <w:tc>
          <w:tcPr>
            <w:tcW w:w="1300" w:type="pct"/>
            <w:shd w:val="clear" w:color="auto" w:fill="002060"/>
            <w:noWrap/>
            <w:hideMark/>
          </w:tcPr>
          <w:p w14:paraId="0BAA8FDA"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Nöroloji</w:t>
            </w:r>
          </w:p>
        </w:tc>
        <w:tc>
          <w:tcPr>
            <w:tcW w:w="398" w:type="pct"/>
            <w:shd w:val="clear" w:color="auto" w:fill="auto"/>
            <w:noWrap/>
            <w:hideMark/>
          </w:tcPr>
          <w:p w14:paraId="295D5FE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14:paraId="7E352C9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8FC402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6035BA8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0842E81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14:paraId="09CEF35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35AAF9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90F234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4C9121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0C7D82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DBBCA7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01341AC" w14:textId="77777777" w:rsidTr="00DC66A0">
        <w:trPr>
          <w:trHeight w:val="300"/>
        </w:trPr>
        <w:tc>
          <w:tcPr>
            <w:tcW w:w="1300" w:type="pct"/>
            <w:shd w:val="clear" w:color="auto" w:fill="002060"/>
            <w:noWrap/>
            <w:hideMark/>
          </w:tcPr>
          <w:p w14:paraId="62619FD9"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Nükleer Tıp</w:t>
            </w:r>
          </w:p>
        </w:tc>
        <w:tc>
          <w:tcPr>
            <w:tcW w:w="398" w:type="pct"/>
            <w:shd w:val="clear" w:color="auto" w:fill="auto"/>
            <w:noWrap/>
            <w:hideMark/>
          </w:tcPr>
          <w:p w14:paraId="563E2B1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2A08C4D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2D75172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005BD8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744009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06D85F7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5D2B37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F3AC8C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D351BC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977CF5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45A87A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24F0D874" w14:textId="77777777" w:rsidTr="00DC66A0">
        <w:trPr>
          <w:trHeight w:val="300"/>
        </w:trPr>
        <w:tc>
          <w:tcPr>
            <w:tcW w:w="1300" w:type="pct"/>
            <w:shd w:val="clear" w:color="auto" w:fill="002060"/>
            <w:noWrap/>
            <w:hideMark/>
          </w:tcPr>
          <w:p w14:paraId="5DCB572C"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Ortopedi</w:t>
            </w:r>
          </w:p>
        </w:tc>
        <w:tc>
          <w:tcPr>
            <w:tcW w:w="398" w:type="pct"/>
            <w:shd w:val="clear" w:color="auto" w:fill="auto"/>
            <w:noWrap/>
            <w:hideMark/>
          </w:tcPr>
          <w:p w14:paraId="5CDC1E3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037FAE5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44F5C2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39002C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6C6D99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55956AA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028DCA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AA70DE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5CC1E3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2B02DF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BE17FC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3E4FE5B5" w14:textId="77777777" w:rsidTr="00DC66A0">
        <w:trPr>
          <w:trHeight w:val="300"/>
        </w:trPr>
        <w:tc>
          <w:tcPr>
            <w:tcW w:w="1300" w:type="pct"/>
            <w:shd w:val="clear" w:color="auto" w:fill="002060"/>
            <w:noWrap/>
            <w:hideMark/>
          </w:tcPr>
          <w:p w14:paraId="46ACB315"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Plastik Cerrahi</w:t>
            </w:r>
          </w:p>
        </w:tc>
        <w:tc>
          <w:tcPr>
            <w:tcW w:w="398" w:type="pct"/>
            <w:shd w:val="clear" w:color="auto" w:fill="auto"/>
            <w:noWrap/>
            <w:hideMark/>
          </w:tcPr>
          <w:p w14:paraId="6A5EF76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29" w:type="pct"/>
            <w:shd w:val="clear" w:color="auto" w:fill="auto"/>
            <w:noWrap/>
            <w:hideMark/>
          </w:tcPr>
          <w:p w14:paraId="5846354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876151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513233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A39C58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14:paraId="255A89E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14:paraId="1D694AE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B6BF7B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80AA88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BF031D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8B5B79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E978DBD" w14:textId="77777777" w:rsidTr="00DC66A0">
        <w:trPr>
          <w:trHeight w:val="300"/>
        </w:trPr>
        <w:tc>
          <w:tcPr>
            <w:tcW w:w="1300" w:type="pct"/>
            <w:shd w:val="clear" w:color="auto" w:fill="002060"/>
            <w:noWrap/>
            <w:hideMark/>
          </w:tcPr>
          <w:p w14:paraId="1A2C14C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Psikiyatri</w:t>
            </w:r>
          </w:p>
        </w:tc>
        <w:tc>
          <w:tcPr>
            <w:tcW w:w="398" w:type="pct"/>
            <w:shd w:val="clear" w:color="auto" w:fill="auto"/>
            <w:noWrap/>
            <w:hideMark/>
          </w:tcPr>
          <w:p w14:paraId="2826608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55</w:t>
            </w:r>
          </w:p>
        </w:tc>
        <w:tc>
          <w:tcPr>
            <w:tcW w:w="329" w:type="pct"/>
            <w:shd w:val="clear" w:color="auto" w:fill="auto"/>
            <w:noWrap/>
            <w:hideMark/>
          </w:tcPr>
          <w:p w14:paraId="6351D80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5D9A59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9B16C6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698F5F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w:t>
            </w:r>
          </w:p>
        </w:tc>
        <w:tc>
          <w:tcPr>
            <w:tcW w:w="340" w:type="pct"/>
            <w:shd w:val="clear" w:color="auto" w:fill="auto"/>
            <w:noWrap/>
            <w:hideMark/>
          </w:tcPr>
          <w:p w14:paraId="7520442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71E3034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42</w:t>
            </w:r>
          </w:p>
        </w:tc>
        <w:tc>
          <w:tcPr>
            <w:tcW w:w="324" w:type="pct"/>
            <w:shd w:val="clear" w:color="auto" w:fill="auto"/>
            <w:noWrap/>
            <w:hideMark/>
          </w:tcPr>
          <w:p w14:paraId="2D0096E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0AAAD28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65A282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BC34E1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D5D52A6" w14:textId="77777777" w:rsidTr="00DC66A0">
        <w:trPr>
          <w:trHeight w:val="300"/>
        </w:trPr>
        <w:tc>
          <w:tcPr>
            <w:tcW w:w="1300" w:type="pct"/>
            <w:shd w:val="clear" w:color="auto" w:fill="002060"/>
            <w:noWrap/>
            <w:hideMark/>
          </w:tcPr>
          <w:p w14:paraId="47256D2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Radyoloji</w:t>
            </w:r>
          </w:p>
        </w:tc>
        <w:tc>
          <w:tcPr>
            <w:tcW w:w="398" w:type="pct"/>
            <w:shd w:val="clear" w:color="auto" w:fill="auto"/>
            <w:noWrap/>
            <w:hideMark/>
          </w:tcPr>
          <w:p w14:paraId="01D8E40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63</w:t>
            </w:r>
          </w:p>
        </w:tc>
        <w:tc>
          <w:tcPr>
            <w:tcW w:w="329" w:type="pct"/>
            <w:shd w:val="clear" w:color="auto" w:fill="auto"/>
            <w:noWrap/>
            <w:hideMark/>
          </w:tcPr>
          <w:p w14:paraId="78B1CF1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86295A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5914E30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1156E4A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4D8DC0D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340" w:type="pct"/>
            <w:shd w:val="clear" w:color="auto" w:fill="auto"/>
            <w:noWrap/>
            <w:hideMark/>
          </w:tcPr>
          <w:p w14:paraId="522BD57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6A91C8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50B77EB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A861E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65A9D9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160F55BA" w14:textId="77777777" w:rsidTr="00DC66A0">
        <w:trPr>
          <w:trHeight w:val="300"/>
        </w:trPr>
        <w:tc>
          <w:tcPr>
            <w:tcW w:w="1300" w:type="pct"/>
            <w:shd w:val="clear" w:color="auto" w:fill="002060"/>
            <w:noWrap/>
            <w:hideMark/>
          </w:tcPr>
          <w:p w14:paraId="50387036"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Genetik</w:t>
            </w:r>
          </w:p>
        </w:tc>
        <w:tc>
          <w:tcPr>
            <w:tcW w:w="398" w:type="pct"/>
            <w:shd w:val="clear" w:color="auto" w:fill="auto"/>
            <w:noWrap/>
            <w:hideMark/>
          </w:tcPr>
          <w:p w14:paraId="2035B38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4734980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47B8626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07A34BC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1E9DF22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C5F56C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6090C1E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C6B517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2C215C4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16DE216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62B35D4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27F0AD41" w14:textId="77777777" w:rsidTr="00DC66A0">
        <w:trPr>
          <w:trHeight w:val="300"/>
        </w:trPr>
        <w:tc>
          <w:tcPr>
            <w:tcW w:w="1300" w:type="pct"/>
            <w:shd w:val="clear" w:color="auto" w:fill="002060"/>
            <w:noWrap/>
            <w:hideMark/>
          </w:tcPr>
          <w:p w14:paraId="6558729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Mikrobiyoloji</w:t>
            </w:r>
          </w:p>
        </w:tc>
        <w:tc>
          <w:tcPr>
            <w:tcW w:w="398" w:type="pct"/>
            <w:shd w:val="clear" w:color="auto" w:fill="auto"/>
            <w:noWrap/>
            <w:hideMark/>
          </w:tcPr>
          <w:p w14:paraId="0D32247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14:paraId="57AEAA5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62CAEBF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14:paraId="1DCBE47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32093CE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2771DA7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14:paraId="55D790D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9DCD1D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3769F18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7662ACA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14:paraId="4285F40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2228130F" w14:textId="77777777" w:rsidTr="00DC66A0">
        <w:trPr>
          <w:trHeight w:val="300"/>
        </w:trPr>
        <w:tc>
          <w:tcPr>
            <w:tcW w:w="1300" w:type="pct"/>
            <w:shd w:val="clear" w:color="auto" w:fill="002060"/>
            <w:noWrap/>
            <w:hideMark/>
          </w:tcPr>
          <w:p w14:paraId="57336D3B" w14:textId="77777777" w:rsidR="00581995" w:rsidRPr="006354FB" w:rsidRDefault="00581995" w:rsidP="00DC66A0">
            <w:pPr>
              <w:spacing w:line="360" w:lineRule="auto"/>
              <w:rPr>
                <w:rFonts w:cs="Calibri"/>
                <w:b/>
                <w:bCs/>
                <w:color w:val="FFFFFF"/>
              </w:rPr>
            </w:pPr>
            <w:r w:rsidRPr="006354FB">
              <w:rPr>
                <w:rFonts w:cs="Calibri"/>
                <w:b/>
                <w:bCs/>
                <w:color w:val="FFFFFF"/>
              </w:rPr>
              <w:t>Genel Yüzde</w:t>
            </w:r>
          </w:p>
        </w:tc>
        <w:tc>
          <w:tcPr>
            <w:tcW w:w="398" w:type="pct"/>
            <w:shd w:val="clear" w:color="auto" w:fill="auto"/>
            <w:noWrap/>
            <w:hideMark/>
          </w:tcPr>
          <w:p w14:paraId="6AF2495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42</w:t>
            </w:r>
          </w:p>
        </w:tc>
        <w:tc>
          <w:tcPr>
            <w:tcW w:w="329" w:type="pct"/>
            <w:shd w:val="clear" w:color="auto" w:fill="auto"/>
            <w:noWrap/>
            <w:hideMark/>
          </w:tcPr>
          <w:p w14:paraId="6BF5B2A7"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9" w:type="pct"/>
            <w:shd w:val="clear" w:color="auto" w:fill="auto"/>
            <w:noWrap/>
            <w:hideMark/>
          </w:tcPr>
          <w:p w14:paraId="4BD3954C"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4</w:t>
            </w:r>
          </w:p>
        </w:tc>
        <w:tc>
          <w:tcPr>
            <w:tcW w:w="329" w:type="pct"/>
            <w:shd w:val="clear" w:color="auto" w:fill="auto"/>
            <w:noWrap/>
            <w:hideMark/>
          </w:tcPr>
          <w:p w14:paraId="0F135C5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5</w:t>
            </w:r>
          </w:p>
        </w:tc>
        <w:tc>
          <w:tcPr>
            <w:tcW w:w="340" w:type="pct"/>
            <w:shd w:val="clear" w:color="auto" w:fill="auto"/>
            <w:noWrap/>
            <w:hideMark/>
          </w:tcPr>
          <w:p w14:paraId="74CAB711"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26</w:t>
            </w:r>
          </w:p>
        </w:tc>
        <w:tc>
          <w:tcPr>
            <w:tcW w:w="340" w:type="pct"/>
            <w:shd w:val="clear" w:color="auto" w:fill="auto"/>
            <w:noWrap/>
            <w:hideMark/>
          </w:tcPr>
          <w:p w14:paraId="1FDE073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7</w:t>
            </w:r>
          </w:p>
        </w:tc>
        <w:tc>
          <w:tcPr>
            <w:tcW w:w="340" w:type="pct"/>
            <w:shd w:val="clear" w:color="auto" w:fill="auto"/>
            <w:noWrap/>
            <w:hideMark/>
          </w:tcPr>
          <w:p w14:paraId="23C8263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24" w:type="pct"/>
            <w:shd w:val="clear" w:color="auto" w:fill="auto"/>
            <w:noWrap/>
            <w:hideMark/>
          </w:tcPr>
          <w:p w14:paraId="5070011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4" w:type="pct"/>
            <w:shd w:val="clear" w:color="auto" w:fill="auto"/>
            <w:noWrap/>
            <w:hideMark/>
          </w:tcPr>
          <w:p w14:paraId="73E7F1FA"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4" w:type="pct"/>
            <w:shd w:val="clear" w:color="auto" w:fill="auto"/>
            <w:noWrap/>
            <w:hideMark/>
          </w:tcPr>
          <w:p w14:paraId="243AFD5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24" w:type="pct"/>
            <w:shd w:val="clear" w:color="auto" w:fill="auto"/>
            <w:noWrap/>
            <w:hideMark/>
          </w:tcPr>
          <w:p w14:paraId="0616578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r>
    </w:tbl>
    <w:p w14:paraId="766FF173" w14:textId="77777777" w:rsidR="00B877B8" w:rsidRPr="006354FB" w:rsidRDefault="00B877B8" w:rsidP="00581995">
      <w:pPr>
        <w:spacing w:line="360" w:lineRule="auto"/>
        <w:ind w:firstLine="708"/>
        <w:jc w:val="both"/>
        <w:rPr>
          <w:rFonts w:cs="Calibri"/>
        </w:rPr>
      </w:pPr>
    </w:p>
    <w:p w14:paraId="3F8EC229" w14:textId="77777777" w:rsidR="00CC2FBF" w:rsidRPr="006354FB" w:rsidRDefault="00CC2FBF" w:rsidP="000509C0">
      <w:pPr>
        <w:spacing w:line="360" w:lineRule="auto"/>
        <w:ind w:firstLine="708"/>
        <w:jc w:val="both"/>
      </w:pPr>
      <w:r w:rsidRPr="003F2223">
        <w:t>Eğitim-Öğretim ile ilgili bütün Fakülte Kurulu Kararları web sayfamızda duyurular bölümünde öğrencilerimizle paylaşılmaktadır.</w:t>
      </w:r>
    </w:p>
    <w:p w14:paraId="62BB829F" w14:textId="77777777" w:rsidR="006045A1" w:rsidRDefault="00000000" w:rsidP="00E8278D">
      <w:pPr>
        <w:spacing w:line="360" w:lineRule="auto"/>
        <w:ind w:firstLine="708"/>
        <w:jc w:val="both"/>
      </w:pPr>
      <w:hyperlink r:id="rId43" w:history="1">
        <w:r w:rsidR="006045A1" w:rsidRPr="00C42124">
          <w:rPr>
            <w:rStyle w:val="Kpr"/>
          </w:rPr>
          <w:t>https://www.mersin.edu.tr/tumhaberler/1/27</w:t>
        </w:r>
      </w:hyperlink>
    </w:p>
    <w:p w14:paraId="4E8F04E6" w14:textId="77777777" w:rsidR="00D44BA0" w:rsidRPr="006A102E" w:rsidRDefault="00D44BA0" w:rsidP="00E8278D">
      <w:pPr>
        <w:spacing w:line="360" w:lineRule="auto"/>
        <w:ind w:firstLine="708"/>
        <w:jc w:val="both"/>
        <w:rPr>
          <w:b/>
          <w:color w:val="FF0000"/>
        </w:rPr>
      </w:pPr>
    </w:p>
    <w:p w14:paraId="5FBBBE0D" w14:textId="77777777" w:rsidR="008D0BD5" w:rsidRPr="006354FB" w:rsidRDefault="008D0BD5" w:rsidP="008D0BD5">
      <w:r w:rsidRPr="006354FB">
        <w:rPr>
          <w:b/>
        </w:rPr>
        <w:lastRenderedPageBreak/>
        <w:t>B.3.2. Ölçme ve değerlendirme</w:t>
      </w:r>
    </w:p>
    <w:p w14:paraId="4076D20A" w14:textId="77777777" w:rsidR="008D0BD5" w:rsidRPr="006354FB" w:rsidRDefault="008D0BD5" w:rsidP="008D0BD5">
      <w:pPr>
        <w:pStyle w:val="Balk4"/>
        <w:spacing w:line="360" w:lineRule="auto"/>
        <w:ind w:left="119" w:right="62"/>
        <w:jc w:val="center"/>
        <w:rPr>
          <w:rFonts w:ascii="Calibri" w:hAnsi="Calibri"/>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B730F2" w:rsidRPr="006354FB" w14:paraId="49C1574D" w14:textId="77777777" w:rsidTr="003219AE">
        <w:trPr>
          <w:jc w:val="center"/>
        </w:trPr>
        <w:tc>
          <w:tcPr>
            <w:tcW w:w="1871" w:type="dxa"/>
            <w:shd w:val="clear" w:color="auto" w:fill="002060"/>
          </w:tcPr>
          <w:p w14:paraId="296490E4" w14:textId="77777777" w:rsidR="008D0BD5" w:rsidRPr="006354FB" w:rsidRDefault="008D0BD5" w:rsidP="00D059E8">
            <w:pPr>
              <w:pStyle w:val="Balk3"/>
            </w:pPr>
            <w:r w:rsidRPr="006354FB">
              <w:t>1</w:t>
            </w:r>
          </w:p>
        </w:tc>
        <w:tc>
          <w:tcPr>
            <w:tcW w:w="1870" w:type="dxa"/>
            <w:shd w:val="clear" w:color="auto" w:fill="002060"/>
          </w:tcPr>
          <w:p w14:paraId="12174AB4" w14:textId="77777777" w:rsidR="008D0BD5" w:rsidRPr="006354FB" w:rsidRDefault="008D0BD5" w:rsidP="00D059E8">
            <w:pPr>
              <w:pStyle w:val="Balk3"/>
            </w:pPr>
            <w:r w:rsidRPr="006354FB">
              <w:t>2</w:t>
            </w:r>
          </w:p>
        </w:tc>
        <w:tc>
          <w:tcPr>
            <w:tcW w:w="1871" w:type="dxa"/>
            <w:shd w:val="clear" w:color="auto" w:fill="002060"/>
          </w:tcPr>
          <w:p w14:paraId="2299A6FF" w14:textId="77777777" w:rsidR="008D0BD5" w:rsidRPr="006354FB" w:rsidRDefault="008D0BD5" w:rsidP="00D059E8">
            <w:pPr>
              <w:pStyle w:val="Balk3"/>
            </w:pPr>
            <w:r w:rsidRPr="006354FB">
              <w:t>3</w:t>
            </w:r>
          </w:p>
        </w:tc>
        <w:tc>
          <w:tcPr>
            <w:tcW w:w="1872" w:type="dxa"/>
            <w:shd w:val="clear" w:color="auto" w:fill="002060"/>
          </w:tcPr>
          <w:p w14:paraId="7BA842AD" w14:textId="77777777" w:rsidR="008D0BD5" w:rsidRPr="006354FB" w:rsidRDefault="008D0BD5" w:rsidP="00D059E8">
            <w:pPr>
              <w:pStyle w:val="Balk3"/>
            </w:pPr>
            <w:r w:rsidRPr="006354FB">
              <w:t>4</w:t>
            </w:r>
          </w:p>
        </w:tc>
        <w:tc>
          <w:tcPr>
            <w:tcW w:w="1872" w:type="dxa"/>
            <w:shd w:val="clear" w:color="auto" w:fill="002060"/>
          </w:tcPr>
          <w:p w14:paraId="0112CFFA" w14:textId="77777777" w:rsidR="008D0BD5" w:rsidRPr="006354FB" w:rsidRDefault="008D0BD5" w:rsidP="00D059E8">
            <w:pPr>
              <w:pStyle w:val="Balk3"/>
            </w:pPr>
            <w:r w:rsidRPr="006354FB">
              <w:t>5</w:t>
            </w:r>
          </w:p>
        </w:tc>
      </w:tr>
      <w:tr w:rsidR="00B730F2" w:rsidRPr="006354FB" w14:paraId="03A38FC5" w14:textId="77777777" w:rsidTr="003219AE">
        <w:trPr>
          <w:jc w:val="center"/>
        </w:trPr>
        <w:tc>
          <w:tcPr>
            <w:tcW w:w="1871" w:type="dxa"/>
            <w:shd w:val="clear" w:color="auto" w:fill="DEEAF6"/>
          </w:tcPr>
          <w:p w14:paraId="193F08A2" w14:textId="77777777" w:rsidR="008D0BD5" w:rsidRPr="006354FB" w:rsidRDefault="008D0BD5" w:rsidP="00D059E8">
            <w:pPr>
              <w:pStyle w:val="Balk3"/>
            </w:pPr>
            <w:r w:rsidRPr="006354FB">
              <w:rPr>
                <w:rFonts w:eastAsia="MS Gothic" w:hint="eastAsia"/>
              </w:rPr>
              <w:t>☐</w:t>
            </w:r>
          </w:p>
        </w:tc>
        <w:tc>
          <w:tcPr>
            <w:tcW w:w="1870" w:type="dxa"/>
            <w:shd w:val="clear" w:color="auto" w:fill="DEEAF6"/>
          </w:tcPr>
          <w:p w14:paraId="223ADDC2" w14:textId="77777777" w:rsidR="008D0BD5" w:rsidRPr="006354FB" w:rsidRDefault="008D0BD5" w:rsidP="00D059E8">
            <w:pPr>
              <w:pStyle w:val="Balk3"/>
            </w:pPr>
            <w:r w:rsidRPr="006354FB">
              <w:rPr>
                <w:rFonts w:eastAsia="MS Gothic" w:hint="eastAsia"/>
              </w:rPr>
              <w:t>☐</w:t>
            </w:r>
          </w:p>
        </w:tc>
        <w:tc>
          <w:tcPr>
            <w:tcW w:w="1871" w:type="dxa"/>
            <w:shd w:val="clear" w:color="auto" w:fill="DEEAF6"/>
          </w:tcPr>
          <w:p w14:paraId="475A2A14" w14:textId="77777777" w:rsidR="008D0BD5" w:rsidRPr="006354FB" w:rsidRDefault="008D0BD5" w:rsidP="00D059E8">
            <w:pPr>
              <w:pStyle w:val="Balk3"/>
            </w:pPr>
            <w:r w:rsidRPr="006354FB">
              <w:rPr>
                <w:rFonts w:eastAsia="MS Gothic" w:hint="eastAsia"/>
              </w:rPr>
              <w:t>☐</w:t>
            </w:r>
          </w:p>
        </w:tc>
        <w:tc>
          <w:tcPr>
            <w:tcW w:w="1872" w:type="dxa"/>
            <w:shd w:val="clear" w:color="auto" w:fill="DEEAF6"/>
          </w:tcPr>
          <w:p w14:paraId="690D097F" w14:textId="77777777" w:rsidR="008D0BD5" w:rsidRPr="006354FB" w:rsidRDefault="008B16FB" w:rsidP="00D059E8">
            <w:pPr>
              <w:pStyle w:val="Balk3"/>
            </w:pPr>
            <w:r w:rsidRPr="006354FB">
              <w:rPr>
                <w:rFonts w:eastAsia="MS Gothic"/>
              </w:rPr>
              <w:t>X</w:t>
            </w:r>
          </w:p>
        </w:tc>
        <w:tc>
          <w:tcPr>
            <w:tcW w:w="1872" w:type="dxa"/>
            <w:shd w:val="clear" w:color="auto" w:fill="DEEAF6"/>
          </w:tcPr>
          <w:p w14:paraId="34322AE0" w14:textId="77777777" w:rsidR="008D0BD5" w:rsidRPr="006354FB" w:rsidRDefault="008D0BD5" w:rsidP="00D059E8">
            <w:pPr>
              <w:pStyle w:val="Balk3"/>
            </w:pPr>
            <w:r w:rsidRPr="006354FB">
              <w:rPr>
                <w:rFonts w:eastAsia="MS Gothic" w:hint="eastAsia"/>
              </w:rPr>
              <w:t>☐</w:t>
            </w:r>
          </w:p>
        </w:tc>
      </w:tr>
      <w:tr w:rsidR="00B730F2" w:rsidRPr="006354FB" w14:paraId="6243A5EA" w14:textId="77777777" w:rsidTr="003219AE">
        <w:trPr>
          <w:jc w:val="center"/>
        </w:trPr>
        <w:tc>
          <w:tcPr>
            <w:tcW w:w="1871" w:type="dxa"/>
            <w:shd w:val="clear" w:color="auto" w:fill="auto"/>
            <w:tcMar>
              <w:left w:w="57" w:type="dxa"/>
              <w:right w:w="57" w:type="dxa"/>
            </w:tcMar>
          </w:tcPr>
          <w:p w14:paraId="34CF3B7A" w14:textId="77777777" w:rsidR="008D0BD5" w:rsidRPr="006354FB" w:rsidRDefault="008D0BD5" w:rsidP="000652F8">
            <w:pPr>
              <w:rPr>
                <w:sz w:val="17"/>
                <w:szCs w:val="17"/>
              </w:rPr>
            </w:pPr>
            <w:r w:rsidRPr="006354FB">
              <w:rPr>
                <w:sz w:val="17"/>
                <w:szCs w:val="17"/>
              </w:rPr>
              <w:t>Programlarda öğrenci merkezli ölçme ve değerlendirme yaklaşımları bulunmamaktadır.</w:t>
            </w:r>
          </w:p>
        </w:tc>
        <w:tc>
          <w:tcPr>
            <w:tcW w:w="1870" w:type="dxa"/>
            <w:shd w:val="clear" w:color="auto" w:fill="auto"/>
            <w:tcMar>
              <w:left w:w="57" w:type="dxa"/>
              <w:right w:w="57" w:type="dxa"/>
            </w:tcMar>
          </w:tcPr>
          <w:p w14:paraId="0D299908" w14:textId="77777777" w:rsidR="008D0BD5" w:rsidRPr="006354FB" w:rsidRDefault="008D0BD5" w:rsidP="000652F8">
            <w:pPr>
              <w:rPr>
                <w:sz w:val="17"/>
                <w:szCs w:val="17"/>
              </w:rPr>
            </w:pPr>
            <w:r w:rsidRPr="006354FB">
              <w:rPr>
                <w:sz w:val="17"/>
                <w:szCs w:val="17"/>
              </w:rPr>
              <w:t>Öğrenci merkezli ölçme ve değerlendirmeye ilişkin ilke, kural ve planlamalar bulunmaktadır.</w:t>
            </w:r>
          </w:p>
        </w:tc>
        <w:tc>
          <w:tcPr>
            <w:tcW w:w="1871" w:type="dxa"/>
            <w:shd w:val="clear" w:color="auto" w:fill="auto"/>
            <w:tcMar>
              <w:left w:w="57" w:type="dxa"/>
              <w:right w:w="57" w:type="dxa"/>
            </w:tcMar>
          </w:tcPr>
          <w:p w14:paraId="0FE075FE" w14:textId="77777777" w:rsidR="008D0BD5" w:rsidRPr="006354FB" w:rsidRDefault="008D0BD5" w:rsidP="000652F8">
            <w:pPr>
              <w:rPr>
                <w:sz w:val="17"/>
                <w:szCs w:val="17"/>
              </w:rPr>
            </w:pPr>
            <w:r w:rsidRPr="006354FB">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14:paraId="311B3996" w14:textId="77777777" w:rsidR="008D0BD5" w:rsidRPr="006354FB" w:rsidRDefault="008D0BD5" w:rsidP="000652F8">
            <w:pPr>
              <w:rPr>
                <w:sz w:val="17"/>
                <w:szCs w:val="17"/>
              </w:rPr>
            </w:pPr>
            <w:r w:rsidRPr="006354FB">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14:paraId="7C7CFEB0" w14:textId="77777777"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14:paraId="5840E523" w14:textId="77777777" w:rsidR="008D0BD5" w:rsidRPr="006354FB" w:rsidRDefault="008D0BD5" w:rsidP="00D059E8">
      <w:pPr>
        <w:pStyle w:val="Balk3"/>
      </w:pPr>
    </w:p>
    <w:p w14:paraId="4CA35578" w14:textId="77777777" w:rsidR="00581995" w:rsidRPr="006354FB" w:rsidRDefault="00581995" w:rsidP="00E7396B">
      <w:pPr>
        <w:autoSpaceDE w:val="0"/>
        <w:autoSpaceDN w:val="0"/>
        <w:adjustRightInd w:val="0"/>
        <w:spacing w:line="360" w:lineRule="auto"/>
        <w:ind w:firstLine="708"/>
        <w:jc w:val="both"/>
        <w:rPr>
          <w:rFonts w:cs="Calibri"/>
          <w:bCs/>
        </w:rPr>
      </w:pPr>
      <w:r w:rsidRPr="006354FB">
        <w:rPr>
          <w:rFonts w:cs="Calibri"/>
          <w:bCs/>
        </w:rPr>
        <w:t>Fakültemiz eğitim programında, öğrenci merkezli ölçme ve değerlendirmeye ilişkin olgunlaşmış uygulamalardan elde edilen bulgular, sistematik olarak izlenmekte ve izlem sonuçları paydaşlarla birlikte değerlendirilerek önlemler alınmaktadır.</w:t>
      </w:r>
    </w:p>
    <w:p w14:paraId="3112A9B2" w14:textId="77777777" w:rsidR="00CC2FBF" w:rsidRPr="006354FB" w:rsidRDefault="00581995" w:rsidP="00E7396B">
      <w:pPr>
        <w:pStyle w:val="GvdeMetni"/>
        <w:spacing w:before="90" w:line="360" w:lineRule="auto"/>
        <w:ind w:left="0" w:right="12" w:firstLine="708"/>
        <w:jc w:val="both"/>
        <w:rPr>
          <w:rFonts w:ascii="Calibri" w:hAnsi="Calibri" w:cs="Calibri"/>
          <w:sz w:val="22"/>
          <w:szCs w:val="22"/>
        </w:rPr>
      </w:pPr>
      <w:r w:rsidRPr="006354FB">
        <w:rPr>
          <w:rFonts w:ascii="Calibri" w:hAnsi="Calibri" w:cs="Calibri"/>
          <w:sz w:val="22"/>
          <w:szCs w:val="22"/>
        </w:rPr>
        <w:t>Fakültemizde kullanılan ölçme-değerlendirme yöntem ve ölçütleri, “Mersin Üniversitesi Tıp Fakültesi Öğretim ve Sınav Yönetmeliği” ve “Mersin Üniversitesi Tıp Fakültesi Öğretim ve Sınav Esasları” ile belirlenmektedir. Bu yönetmelik ve esaslar fakültemiz ve üniversitemiz web sayfasında yayınlanmaktadır</w:t>
      </w:r>
      <w:r w:rsidR="00CC2FBF" w:rsidRPr="006354FB">
        <w:rPr>
          <w:rFonts w:ascii="Calibri" w:hAnsi="Calibri" w:cs="Calibri"/>
          <w:sz w:val="22"/>
          <w:szCs w:val="22"/>
        </w:rPr>
        <w:t>.</w:t>
      </w:r>
    </w:p>
    <w:p w14:paraId="3404E7FC" w14:textId="77777777" w:rsidR="00581995" w:rsidRPr="006354FB" w:rsidRDefault="00000000" w:rsidP="00E7396B">
      <w:pPr>
        <w:pStyle w:val="GvdeMetni"/>
        <w:spacing w:before="90" w:line="360" w:lineRule="auto"/>
        <w:ind w:left="0" w:right="12"/>
        <w:jc w:val="both"/>
        <w:rPr>
          <w:rFonts w:ascii="Calibri" w:hAnsi="Calibri" w:cs="Calibri"/>
          <w:b/>
          <w:sz w:val="22"/>
          <w:szCs w:val="22"/>
        </w:rPr>
      </w:pPr>
      <w:hyperlink r:id="rId44">
        <w:r w:rsidR="00581995" w:rsidRPr="006354FB">
          <w:rPr>
            <w:rFonts w:ascii="Calibri" w:hAnsi="Calibri" w:cs="Calibri"/>
            <w:color w:val="0000FF"/>
            <w:sz w:val="22"/>
            <w:szCs w:val="22"/>
            <w:u w:val="single" w:color="0000FF"/>
          </w:rPr>
          <w:t>http://www.mersin.edu.tr/akademik/tip-fakultesi/pano</w:t>
        </w:r>
      </w:hyperlink>
    </w:p>
    <w:p w14:paraId="3B446B9D" w14:textId="77777777" w:rsidR="00581995" w:rsidRDefault="00581995" w:rsidP="00E7396B">
      <w:pPr>
        <w:pStyle w:val="GvdeMetni"/>
        <w:spacing w:before="1" w:line="360" w:lineRule="auto"/>
        <w:ind w:left="0" w:right="12" w:firstLine="708"/>
        <w:jc w:val="both"/>
        <w:rPr>
          <w:rFonts w:ascii="Calibri" w:hAnsi="Calibri" w:cs="Calibri"/>
          <w:sz w:val="22"/>
          <w:szCs w:val="22"/>
        </w:rPr>
      </w:pPr>
      <w:r w:rsidRPr="006354FB">
        <w:rPr>
          <w:rFonts w:ascii="Calibri" w:hAnsi="Calibri" w:cs="Calibri"/>
          <w:sz w:val="22"/>
          <w:szCs w:val="22"/>
        </w:rPr>
        <w:t>Fakültemizde verilen eğitim programı UÇEP kapsamında, yatay ve dikey entegrasyon göz önünde bulundurularak tasarlanmıştır. Böylece farklı disiplinlere ilişkin bilgi ve becerilerin entegrasyonu sağlanmaya çalışılmıştır. Gerçekleştirilen ölçme ve değerlendirme işlemleri de bu doğrultuda yapılmaktadır. Fakültemizde kullanılmakta olan ölçme ve değerlendirme uygulamaları genel başlıklar halinde aşağıdaki tabloda özetlenmiştir.</w:t>
      </w:r>
    </w:p>
    <w:p w14:paraId="4AE1414C" w14:textId="77777777" w:rsidR="005B58F9" w:rsidRPr="006354FB" w:rsidRDefault="005B58F9" w:rsidP="00E7396B">
      <w:pPr>
        <w:pStyle w:val="GvdeMetni"/>
        <w:spacing w:before="1" w:line="360" w:lineRule="auto"/>
        <w:ind w:left="0" w:right="12" w:firstLine="708"/>
        <w:jc w:val="both"/>
        <w:rPr>
          <w:rFonts w:ascii="Calibri" w:hAnsi="Calibri" w:cs="Calibri"/>
          <w:sz w:val="22"/>
          <w:szCs w:val="22"/>
        </w:rPr>
      </w:pPr>
    </w:p>
    <w:p w14:paraId="3E92E397" w14:textId="77777777" w:rsidR="00D44BA0" w:rsidRPr="006354FB" w:rsidRDefault="00D44BA0" w:rsidP="00581995">
      <w:pPr>
        <w:pStyle w:val="GvdeMetni"/>
        <w:spacing w:before="1" w:line="360" w:lineRule="auto"/>
        <w:ind w:right="12" w:firstLine="708"/>
        <w:jc w:val="both"/>
        <w:rPr>
          <w:rFonts w:ascii="Calibri" w:hAnsi="Calibri" w:cs="Calibri"/>
          <w:b/>
          <w:sz w:val="22"/>
          <w:szCs w:val="22"/>
        </w:rPr>
      </w:pPr>
    </w:p>
    <w:p w14:paraId="2431EFAC" w14:textId="77777777" w:rsidR="00581995" w:rsidRPr="006354FB" w:rsidRDefault="00581995" w:rsidP="00581995">
      <w:pPr>
        <w:autoSpaceDE w:val="0"/>
        <w:autoSpaceDN w:val="0"/>
        <w:adjustRightInd w:val="0"/>
        <w:spacing w:line="360" w:lineRule="auto"/>
        <w:jc w:val="both"/>
        <w:rPr>
          <w:bCs/>
        </w:rPr>
      </w:pPr>
      <w:r w:rsidRPr="006354FB">
        <w:rPr>
          <w:b/>
        </w:rPr>
        <w:t>Tablo</w:t>
      </w:r>
      <w:r w:rsidR="002378AE" w:rsidRPr="006354FB">
        <w:rPr>
          <w:b/>
        </w:rPr>
        <w:t xml:space="preserve"> B.3.2-1</w:t>
      </w:r>
      <w:r w:rsidRPr="006354FB">
        <w:rPr>
          <w:b/>
        </w:rPr>
        <w:t xml:space="preserve">: </w:t>
      </w:r>
      <w:r w:rsidRPr="006354FB">
        <w:rPr>
          <w:bCs/>
        </w:rPr>
        <w:t>Ölçme ve Değerlendirme İçin Kullanılan Kısaltmalar ve Yöntemler</w:t>
      </w:r>
    </w:p>
    <w:tbl>
      <w:tblPr>
        <w:tblW w:w="858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952"/>
        <w:gridCol w:w="6628"/>
      </w:tblGrid>
      <w:tr w:rsidR="00581995" w:rsidRPr="006354FB" w14:paraId="51A2880E" w14:textId="77777777" w:rsidTr="00DC66A0">
        <w:trPr>
          <w:trHeight w:hRule="exact" w:val="926"/>
        </w:trPr>
        <w:tc>
          <w:tcPr>
            <w:tcW w:w="1952" w:type="dxa"/>
            <w:tcBorders>
              <w:bottom w:val="single" w:sz="12" w:space="0" w:color="8EAADB"/>
            </w:tcBorders>
            <w:shd w:val="clear" w:color="auto" w:fill="002060"/>
          </w:tcPr>
          <w:p w14:paraId="2AC46ED4" w14:textId="77777777" w:rsidR="00581995" w:rsidRPr="006354FB" w:rsidRDefault="00581995" w:rsidP="00DC66A0">
            <w:pPr>
              <w:spacing w:line="360" w:lineRule="auto"/>
              <w:ind w:left="108" w:right="216"/>
              <w:jc w:val="center"/>
              <w:rPr>
                <w:rFonts w:eastAsia="Times New Roman" w:cs="Calibri"/>
                <w:color w:val="FFFFFF"/>
                <w:spacing w:val="-5"/>
              </w:rPr>
            </w:pPr>
            <w:r w:rsidRPr="006354FB">
              <w:rPr>
                <w:rFonts w:eastAsia="Times New Roman" w:cs="Calibri"/>
                <w:bCs/>
                <w:color w:val="FFFFFF"/>
              </w:rPr>
              <w:t xml:space="preserve">Yeterlik / </w:t>
            </w:r>
            <w:r w:rsidRPr="006354FB">
              <w:rPr>
                <w:rFonts w:eastAsia="Times New Roman" w:cs="Calibri"/>
                <w:bCs/>
                <w:color w:val="FFFFFF"/>
                <w:spacing w:val="-5"/>
              </w:rPr>
              <w:t>Eğitim Alanları</w:t>
            </w:r>
          </w:p>
          <w:p w14:paraId="4CDC9095" w14:textId="77777777" w:rsidR="00581995" w:rsidRPr="006354FB" w:rsidRDefault="00581995" w:rsidP="00DC66A0">
            <w:pPr>
              <w:spacing w:line="360" w:lineRule="auto"/>
              <w:ind w:left="108" w:right="216"/>
              <w:rPr>
                <w:rFonts w:eastAsia="Times New Roman" w:cs="Calibri"/>
                <w:color w:val="FFFFFF"/>
              </w:rPr>
            </w:pPr>
          </w:p>
        </w:tc>
        <w:tc>
          <w:tcPr>
            <w:tcW w:w="6628" w:type="dxa"/>
            <w:tcBorders>
              <w:bottom w:val="single" w:sz="12" w:space="0" w:color="8EAADB"/>
            </w:tcBorders>
            <w:shd w:val="clear" w:color="auto" w:fill="002060"/>
          </w:tcPr>
          <w:p w14:paraId="44A38E9A" w14:textId="77777777" w:rsidR="00581995" w:rsidRPr="006354FB" w:rsidRDefault="00581995" w:rsidP="00DC66A0">
            <w:pPr>
              <w:spacing w:line="360" w:lineRule="auto"/>
              <w:ind w:left="112"/>
              <w:rPr>
                <w:rFonts w:eastAsia="Times New Roman" w:cs="Calibri"/>
                <w:color w:val="FFFFFF"/>
              </w:rPr>
            </w:pPr>
            <w:bookmarkStart w:id="25" w:name="_Hlk59632280"/>
            <w:r w:rsidRPr="006354FB">
              <w:rPr>
                <w:rFonts w:eastAsia="Times New Roman" w:cs="Calibri"/>
                <w:bCs/>
                <w:color w:val="FFFFFF"/>
              </w:rPr>
              <w:t>Ölçme ve Değerlendirme Yöntemleri</w:t>
            </w:r>
            <w:bookmarkEnd w:id="25"/>
          </w:p>
        </w:tc>
      </w:tr>
      <w:tr w:rsidR="00581995" w:rsidRPr="006354FB" w14:paraId="3DD021F7" w14:textId="77777777" w:rsidTr="00B07716">
        <w:trPr>
          <w:trHeight w:val="4862"/>
        </w:trPr>
        <w:tc>
          <w:tcPr>
            <w:tcW w:w="1952" w:type="dxa"/>
            <w:shd w:val="clear" w:color="auto" w:fill="002060"/>
          </w:tcPr>
          <w:p w14:paraId="634A6051" w14:textId="77777777" w:rsidR="00581995" w:rsidRPr="006354FB" w:rsidRDefault="00581995" w:rsidP="00DC66A0">
            <w:pPr>
              <w:spacing w:line="360" w:lineRule="auto"/>
              <w:ind w:left="108"/>
              <w:jc w:val="center"/>
              <w:rPr>
                <w:rFonts w:eastAsia="Times New Roman" w:cs="Calibri"/>
                <w:color w:val="FFFFFF"/>
              </w:rPr>
            </w:pPr>
          </w:p>
          <w:p w14:paraId="375DFE75" w14:textId="77777777" w:rsidR="00581995" w:rsidRPr="006354FB" w:rsidRDefault="00581995" w:rsidP="00DC66A0">
            <w:pPr>
              <w:spacing w:line="360" w:lineRule="auto"/>
              <w:ind w:left="108"/>
              <w:jc w:val="center"/>
              <w:rPr>
                <w:rFonts w:eastAsia="Times New Roman" w:cs="Calibri"/>
                <w:color w:val="FFFFFF"/>
              </w:rPr>
            </w:pPr>
          </w:p>
          <w:p w14:paraId="2BF7B216" w14:textId="77777777" w:rsidR="00581995" w:rsidRPr="006354FB" w:rsidRDefault="00581995" w:rsidP="00DC66A0">
            <w:pPr>
              <w:spacing w:line="360" w:lineRule="auto"/>
              <w:ind w:left="108"/>
              <w:jc w:val="center"/>
              <w:rPr>
                <w:rFonts w:eastAsia="Times New Roman" w:cs="Calibri"/>
                <w:color w:val="FFFFFF"/>
              </w:rPr>
            </w:pPr>
          </w:p>
          <w:p w14:paraId="5877B8D4" w14:textId="77777777" w:rsidR="00581995" w:rsidRPr="006354FB" w:rsidRDefault="00581995" w:rsidP="00DC66A0">
            <w:pPr>
              <w:spacing w:line="360" w:lineRule="auto"/>
              <w:ind w:left="108"/>
              <w:jc w:val="center"/>
              <w:rPr>
                <w:rFonts w:eastAsia="Times New Roman" w:cs="Calibri"/>
                <w:color w:val="FFFFFF"/>
                <w:spacing w:val="-2"/>
              </w:rPr>
            </w:pPr>
            <w:r w:rsidRPr="006354FB">
              <w:rPr>
                <w:rFonts w:eastAsia="Times New Roman" w:cs="Calibri"/>
                <w:bCs/>
                <w:color w:val="FFFFFF"/>
              </w:rPr>
              <w:t>Hekimlik-</w:t>
            </w:r>
            <w:r w:rsidRPr="006354FB">
              <w:rPr>
                <w:rFonts w:eastAsia="Times New Roman" w:cs="Calibri"/>
                <w:bCs/>
                <w:color w:val="FFFFFF"/>
                <w:spacing w:val="-6"/>
              </w:rPr>
              <w:t xml:space="preserve">uygulamalarına </w:t>
            </w:r>
            <w:r w:rsidRPr="006354FB">
              <w:rPr>
                <w:rFonts w:eastAsia="Times New Roman" w:cs="Calibri"/>
                <w:bCs/>
                <w:color w:val="FFFFFF"/>
                <w:spacing w:val="-2"/>
              </w:rPr>
              <w:t>yönelik eğitim</w:t>
            </w:r>
          </w:p>
          <w:p w14:paraId="03FA77C2" w14:textId="77777777" w:rsidR="00581995" w:rsidRPr="006354FB" w:rsidRDefault="00581995" w:rsidP="00DC66A0">
            <w:pPr>
              <w:spacing w:line="360" w:lineRule="auto"/>
              <w:ind w:left="108" w:right="144"/>
              <w:jc w:val="center"/>
              <w:rPr>
                <w:rFonts w:eastAsia="Times New Roman" w:cs="Calibri"/>
                <w:color w:val="FFFFFF"/>
                <w:spacing w:val="-2"/>
              </w:rPr>
            </w:pPr>
          </w:p>
          <w:p w14:paraId="3AD0FFAE" w14:textId="77777777" w:rsidR="00581995" w:rsidRPr="006354FB" w:rsidRDefault="00581995" w:rsidP="00DC66A0">
            <w:pPr>
              <w:spacing w:line="360" w:lineRule="auto"/>
              <w:ind w:left="108" w:right="144"/>
              <w:jc w:val="center"/>
              <w:rPr>
                <w:rFonts w:eastAsia="Times New Roman" w:cs="Calibri"/>
                <w:color w:val="FFFFFF"/>
                <w:spacing w:val="-2"/>
              </w:rPr>
            </w:pPr>
          </w:p>
          <w:p w14:paraId="7EED8482" w14:textId="77777777" w:rsidR="00581995" w:rsidRPr="006354FB" w:rsidRDefault="00581995" w:rsidP="00DC66A0">
            <w:pPr>
              <w:spacing w:line="360" w:lineRule="auto"/>
              <w:ind w:left="108" w:right="144"/>
              <w:jc w:val="center"/>
              <w:rPr>
                <w:rFonts w:eastAsia="Times New Roman" w:cs="Calibri"/>
                <w:color w:val="FFFFFF"/>
              </w:rPr>
            </w:pPr>
            <w:r w:rsidRPr="006354FB">
              <w:rPr>
                <w:rFonts w:eastAsia="Times New Roman" w:cs="Calibri"/>
                <w:bCs/>
                <w:color w:val="FFFFFF"/>
                <w:spacing w:val="-2"/>
              </w:rPr>
              <w:t>H</w:t>
            </w:r>
          </w:p>
        </w:tc>
        <w:tc>
          <w:tcPr>
            <w:tcW w:w="6628" w:type="dxa"/>
            <w:shd w:val="clear" w:color="auto" w:fill="auto"/>
          </w:tcPr>
          <w:p w14:paraId="7901684F" w14:textId="58EF0189" w:rsidR="00581995" w:rsidRPr="006354FB" w:rsidRDefault="00581995" w:rsidP="00FA5545">
            <w:pPr>
              <w:widowControl/>
              <w:numPr>
                <w:ilvl w:val="0"/>
                <w:numId w:val="13"/>
              </w:numPr>
              <w:tabs>
                <w:tab w:val="decimal" w:pos="288"/>
                <w:tab w:val="decimal" w:pos="400"/>
              </w:tabs>
              <w:spacing w:before="108" w:line="276" w:lineRule="auto"/>
              <w:contextualSpacing/>
              <w:rPr>
                <w:rFonts w:asciiTheme="minorHAnsi" w:eastAsia="Times New Roman" w:hAnsiTheme="minorHAnsi" w:cstheme="minorHAnsi"/>
                <w:color w:val="000000"/>
                <w:spacing w:val="-10"/>
              </w:rPr>
            </w:pPr>
            <w:r w:rsidRPr="006354FB">
              <w:rPr>
                <w:rFonts w:asciiTheme="minorHAnsi" w:eastAsia="Times New Roman" w:hAnsiTheme="minorHAnsi" w:cstheme="minorHAnsi"/>
                <w:color w:val="000000"/>
                <w:spacing w:val="4"/>
              </w:rPr>
              <w:t xml:space="preserve">Klinik beceri laboratuvarları ve </w:t>
            </w:r>
            <w:r w:rsidR="00C34724" w:rsidRPr="006354FB">
              <w:rPr>
                <w:rFonts w:asciiTheme="minorHAnsi" w:eastAsia="Times New Roman" w:hAnsiTheme="minorHAnsi" w:cstheme="minorHAnsi"/>
                <w:color w:val="000000"/>
                <w:spacing w:val="4"/>
              </w:rPr>
              <w:t>simüle</w:t>
            </w:r>
            <w:r w:rsidRPr="006354FB">
              <w:rPr>
                <w:rFonts w:asciiTheme="minorHAnsi" w:eastAsia="Times New Roman" w:hAnsiTheme="minorHAnsi" w:cstheme="minorHAnsi"/>
                <w:color w:val="000000"/>
                <w:spacing w:val="4"/>
              </w:rPr>
              <w:t xml:space="preserve"> ortamlarda yapılan </w:t>
            </w:r>
            <w:r w:rsidR="00AB13AA" w:rsidRPr="006354FB">
              <w:rPr>
                <w:rFonts w:asciiTheme="minorHAnsi" w:eastAsia="Times New Roman" w:hAnsiTheme="minorHAnsi" w:cstheme="minorHAnsi"/>
                <w:color w:val="000000"/>
                <w:spacing w:val="4"/>
              </w:rPr>
              <w:t>uygulamalı</w:t>
            </w:r>
            <w:r w:rsidRPr="006354FB">
              <w:rPr>
                <w:rFonts w:asciiTheme="minorHAnsi" w:eastAsia="Times New Roman" w:hAnsiTheme="minorHAnsi" w:cstheme="minorHAnsi"/>
                <w:color w:val="000000"/>
                <w:spacing w:val="4"/>
              </w:rPr>
              <w:t xml:space="preserve"> sınavlar: </w:t>
            </w:r>
            <w:r w:rsidRPr="006354FB">
              <w:rPr>
                <w:rFonts w:asciiTheme="minorHAnsi" w:eastAsia="Times New Roman" w:hAnsiTheme="minorHAnsi" w:cstheme="minorHAnsi"/>
                <w:color w:val="000000"/>
                <w:spacing w:val="-4"/>
              </w:rPr>
              <w:t>Standart hasta (SH), Objektif yapılandırılmış klinik sınav (OSCE).</w:t>
            </w:r>
          </w:p>
          <w:p w14:paraId="460B8CEB" w14:textId="77777777" w:rsidR="00581995" w:rsidRPr="006354FB" w:rsidRDefault="00581995" w:rsidP="00FA5545">
            <w:pPr>
              <w:widowControl/>
              <w:numPr>
                <w:ilvl w:val="0"/>
                <w:numId w:val="13"/>
              </w:numPr>
              <w:tabs>
                <w:tab w:val="decimal" w:pos="288"/>
                <w:tab w:val="decimal" w:pos="400"/>
              </w:tabs>
              <w:spacing w:before="108" w:line="276" w:lineRule="auto"/>
              <w:contextualSpacing/>
              <w:rPr>
                <w:rFonts w:asciiTheme="minorHAnsi" w:eastAsia="Times New Roman" w:hAnsiTheme="minorHAnsi" w:cstheme="minorHAnsi"/>
                <w:color w:val="000000"/>
                <w:spacing w:val="-10"/>
              </w:rPr>
            </w:pPr>
            <w:r w:rsidRPr="006354FB">
              <w:rPr>
                <w:rFonts w:asciiTheme="minorHAnsi" w:eastAsia="Times New Roman" w:hAnsiTheme="minorHAnsi" w:cstheme="minorHAnsi"/>
                <w:color w:val="000000"/>
                <w:spacing w:val="20"/>
              </w:rPr>
              <w:t>Multidisiplin</w:t>
            </w:r>
            <w:r w:rsidR="003F2223">
              <w:rPr>
                <w:rFonts w:asciiTheme="minorHAnsi" w:eastAsia="Times New Roman" w:hAnsiTheme="minorHAnsi" w:cstheme="minorHAnsi"/>
                <w:color w:val="000000"/>
                <w:spacing w:val="20"/>
              </w:rPr>
              <w:t xml:space="preserve"> </w:t>
            </w:r>
            <w:r w:rsidR="00AB13AA" w:rsidRPr="006354FB">
              <w:rPr>
                <w:rFonts w:asciiTheme="minorHAnsi" w:eastAsia="Times New Roman" w:hAnsiTheme="minorHAnsi" w:cstheme="minorHAnsi"/>
                <w:color w:val="000000"/>
                <w:spacing w:val="-10"/>
              </w:rPr>
              <w:t>laboratuvar</w:t>
            </w:r>
            <w:r w:rsidRPr="006354FB">
              <w:rPr>
                <w:rFonts w:asciiTheme="minorHAnsi" w:eastAsia="Times New Roman" w:hAnsiTheme="minorHAnsi" w:cstheme="minorHAnsi"/>
                <w:color w:val="000000"/>
                <w:spacing w:val="-10"/>
              </w:rPr>
              <w:t xml:space="preserve"> uygulamalarında yapılan pratik değerlendirmeler</w:t>
            </w:r>
          </w:p>
          <w:p w14:paraId="4429F4B4" w14:textId="77777777" w:rsidR="00581995" w:rsidRPr="006354FB" w:rsidRDefault="00581995" w:rsidP="00FA5545">
            <w:pPr>
              <w:widowControl/>
              <w:numPr>
                <w:ilvl w:val="0"/>
                <w:numId w:val="13"/>
              </w:numPr>
              <w:tabs>
                <w:tab w:val="decimal" w:pos="360"/>
              </w:tabs>
              <w:spacing w:before="108" w:line="276" w:lineRule="auto"/>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4"/>
              </w:rPr>
              <w:t xml:space="preserve">Topluma dayalı öğrenme etkinliklerinde gözlem ve değerlendirme </w:t>
            </w:r>
            <w:r w:rsidRPr="006354FB">
              <w:rPr>
                <w:rFonts w:asciiTheme="minorHAnsi" w:eastAsia="Times New Roman" w:hAnsiTheme="minorHAnsi" w:cstheme="minorHAnsi"/>
                <w:color w:val="000000"/>
                <w:spacing w:val="-6"/>
              </w:rPr>
              <w:t xml:space="preserve">(işyerinde ve okullarda sağlık risklerinin gözlenmesi, sunulan hizmetlerin </w:t>
            </w:r>
            <w:r w:rsidRPr="006354FB">
              <w:rPr>
                <w:rFonts w:asciiTheme="minorHAnsi" w:eastAsia="Times New Roman" w:hAnsiTheme="minorHAnsi" w:cstheme="minorHAnsi"/>
                <w:color w:val="000000"/>
                <w:spacing w:val="-7"/>
              </w:rPr>
              <w:t xml:space="preserve">değerlendirilmesi, birinci basamak sağlık kurumlarında hizmet sunumu, ev </w:t>
            </w:r>
            <w:r w:rsidRPr="006354FB">
              <w:rPr>
                <w:rFonts w:asciiTheme="minorHAnsi" w:eastAsia="Times New Roman" w:hAnsiTheme="minorHAnsi" w:cstheme="minorHAnsi"/>
                <w:color w:val="000000"/>
                <w:spacing w:val="-2"/>
              </w:rPr>
              <w:t xml:space="preserve">ziyaretleri </w:t>
            </w:r>
            <w:r w:rsidR="00AD7258" w:rsidRPr="006354FB">
              <w:rPr>
                <w:rFonts w:asciiTheme="minorHAnsi" w:eastAsia="Times New Roman" w:hAnsiTheme="minorHAnsi" w:cstheme="minorHAnsi"/>
                <w:color w:val="000000"/>
                <w:spacing w:val="-2"/>
              </w:rPr>
              <w:t>vb.</w:t>
            </w:r>
            <w:r w:rsidRPr="006354FB">
              <w:rPr>
                <w:rFonts w:asciiTheme="minorHAnsi" w:eastAsia="Times New Roman" w:hAnsiTheme="minorHAnsi" w:cstheme="minorHAnsi"/>
                <w:color w:val="000000"/>
                <w:spacing w:val="-2"/>
              </w:rPr>
              <w:t>)</w:t>
            </w:r>
          </w:p>
          <w:p w14:paraId="189D755C" w14:textId="77777777" w:rsidR="00581995" w:rsidRPr="006354FB" w:rsidRDefault="00581995" w:rsidP="00FA5545">
            <w:pPr>
              <w:widowControl/>
              <w:numPr>
                <w:ilvl w:val="0"/>
                <w:numId w:val="13"/>
              </w:numPr>
              <w:spacing w:before="108" w:line="276" w:lineRule="auto"/>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4"/>
              </w:rPr>
              <w:t>İş başında gözlem ve değerlendirme:</w:t>
            </w:r>
          </w:p>
          <w:p w14:paraId="6BAC0756" w14:textId="77777777" w:rsidR="00581995" w:rsidRPr="006354FB" w:rsidRDefault="00581995" w:rsidP="00DC66A0">
            <w:pPr>
              <w:spacing w:before="108"/>
              <w:ind w:left="720"/>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7"/>
              </w:rPr>
              <w:t>A)   Mini klinik sınav (Mini-CEX)</w:t>
            </w:r>
          </w:p>
          <w:p w14:paraId="41A261EF" w14:textId="77777777" w:rsidR="00581995" w:rsidRPr="006354FB" w:rsidRDefault="00581995" w:rsidP="00FA5545">
            <w:pPr>
              <w:widowControl/>
              <w:numPr>
                <w:ilvl w:val="0"/>
                <w:numId w:val="14"/>
              </w:numPr>
              <w:spacing w:before="108"/>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1"/>
              </w:rPr>
              <w:t>Uygulamaya yönelik/girişimsel becerilerin doğrudan gözlenmesi</w:t>
            </w:r>
            <w:r w:rsidR="003F2223">
              <w:rPr>
                <w:rFonts w:asciiTheme="minorHAnsi" w:eastAsia="Times New Roman" w:hAnsiTheme="minorHAnsi" w:cstheme="minorHAnsi"/>
                <w:color w:val="000000"/>
                <w:spacing w:val="-1"/>
              </w:rPr>
              <w:t xml:space="preserve"> </w:t>
            </w:r>
            <w:r w:rsidRPr="006354FB">
              <w:rPr>
                <w:rFonts w:asciiTheme="minorHAnsi" w:eastAsia="Times New Roman" w:hAnsiTheme="minorHAnsi" w:cstheme="minorHAnsi"/>
                <w:color w:val="000000"/>
                <w:spacing w:val="-4"/>
              </w:rPr>
              <w:t>ve değerlendirilmesi (DOPS)</w:t>
            </w:r>
          </w:p>
          <w:p w14:paraId="0D93D2B0" w14:textId="77777777" w:rsidR="00581995" w:rsidRPr="006354FB" w:rsidRDefault="00581995" w:rsidP="00FA5545">
            <w:pPr>
              <w:widowControl/>
              <w:numPr>
                <w:ilvl w:val="0"/>
                <w:numId w:val="14"/>
              </w:numPr>
              <w:tabs>
                <w:tab w:val="decimal" w:pos="288"/>
                <w:tab w:val="decimal" w:pos="400"/>
              </w:tabs>
              <w:spacing w:before="108"/>
              <w:contextualSpacing/>
              <w:rPr>
                <w:rFonts w:asciiTheme="minorHAnsi" w:eastAsia="Times New Roman" w:hAnsiTheme="minorHAnsi" w:cstheme="minorHAnsi"/>
                <w:color w:val="000000"/>
                <w:spacing w:val="2"/>
              </w:rPr>
            </w:pPr>
            <w:r w:rsidRPr="006354FB">
              <w:rPr>
                <w:rFonts w:asciiTheme="minorHAnsi" w:eastAsia="Times New Roman" w:hAnsiTheme="minorHAnsi" w:cstheme="minorHAnsi"/>
                <w:color w:val="000000"/>
                <w:spacing w:val="-7"/>
              </w:rPr>
              <w:t>Olguya dayalı tartışma (CbD)</w:t>
            </w:r>
          </w:p>
          <w:p w14:paraId="7B065AA3" w14:textId="77777777" w:rsidR="00581995" w:rsidRPr="006354FB" w:rsidRDefault="00581995" w:rsidP="00FA5545">
            <w:pPr>
              <w:widowControl/>
              <w:numPr>
                <w:ilvl w:val="0"/>
                <w:numId w:val="14"/>
              </w:numPr>
              <w:tabs>
                <w:tab w:val="decimal" w:pos="288"/>
                <w:tab w:val="decimal" w:pos="400"/>
              </w:tabs>
              <w:spacing w:before="108"/>
              <w:contextualSpacing/>
              <w:rPr>
                <w:rFonts w:eastAsia="Times New Roman" w:cs="Calibri"/>
                <w:color w:val="000000"/>
                <w:spacing w:val="2"/>
              </w:rPr>
            </w:pPr>
            <w:r w:rsidRPr="006354FB">
              <w:rPr>
                <w:rFonts w:asciiTheme="minorHAnsi" w:eastAsia="Times New Roman" w:hAnsiTheme="minorHAnsi" w:cstheme="minorHAnsi"/>
                <w:color w:val="000000"/>
                <w:spacing w:val="-4"/>
              </w:rPr>
              <w:t>Mini akran değerlendirmesi (Mini-PAT)</w:t>
            </w:r>
          </w:p>
        </w:tc>
      </w:tr>
      <w:tr w:rsidR="00581995" w:rsidRPr="006354FB" w14:paraId="4A608A45" w14:textId="77777777" w:rsidTr="00DC66A0">
        <w:trPr>
          <w:trHeight w:hRule="exact" w:val="6801"/>
        </w:trPr>
        <w:tc>
          <w:tcPr>
            <w:tcW w:w="1952" w:type="dxa"/>
            <w:shd w:val="clear" w:color="auto" w:fill="002060"/>
          </w:tcPr>
          <w:p w14:paraId="74B3D938" w14:textId="77777777" w:rsidR="00581995" w:rsidRPr="006354FB" w:rsidRDefault="00581995" w:rsidP="00DC66A0">
            <w:pPr>
              <w:spacing w:line="360" w:lineRule="auto"/>
              <w:ind w:left="108" w:right="108"/>
              <w:jc w:val="center"/>
              <w:rPr>
                <w:rFonts w:eastAsia="Times New Roman" w:cs="Calibri"/>
                <w:color w:val="FFFFFF"/>
                <w:spacing w:val="-8"/>
              </w:rPr>
            </w:pPr>
          </w:p>
          <w:p w14:paraId="32A1270A" w14:textId="77777777" w:rsidR="00581995" w:rsidRPr="006354FB" w:rsidRDefault="00581995" w:rsidP="00DC66A0">
            <w:pPr>
              <w:spacing w:line="360" w:lineRule="auto"/>
              <w:ind w:left="108" w:right="108"/>
              <w:jc w:val="center"/>
              <w:rPr>
                <w:rFonts w:eastAsia="Times New Roman" w:cs="Calibri"/>
                <w:color w:val="FFFFFF"/>
                <w:spacing w:val="-8"/>
              </w:rPr>
            </w:pPr>
          </w:p>
          <w:p w14:paraId="6B638179" w14:textId="77777777" w:rsidR="00581995" w:rsidRPr="006354FB" w:rsidRDefault="00581995" w:rsidP="00DC66A0">
            <w:pPr>
              <w:spacing w:line="360" w:lineRule="auto"/>
              <w:ind w:left="108" w:right="108"/>
              <w:jc w:val="center"/>
              <w:rPr>
                <w:rFonts w:eastAsia="Times New Roman" w:cs="Calibri"/>
                <w:color w:val="FFFFFF"/>
                <w:spacing w:val="-8"/>
              </w:rPr>
            </w:pPr>
          </w:p>
          <w:p w14:paraId="636AECCD" w14:textId="77777777" w:rsidR="00581995" w:rsidRPr="006354FB" w:rsidRDefault="00581995" w:rsidP="00DC66A0">
            <w:pPr>
              <w:spacing w:line="360" w:lineRule="auto"/>
              <w:ind w:left="108" w:right="108"/>
              <w:jc w:val="center"/>
              <w:rPr>
                <w:rFonts w:eastAsia="Times New Roman" w:cs="Calibri"/>
                <w:color w:val="FFFFFF"/>
                <w:spacing w:val="-4"/>
              </w:rPr>
            </w:pPr>
            <w:r w:rsidRPr="006354FB">
              <w:rPr>
                <w:rFonts w:eastAsia="Times New Roman" w:cs="Calibri"/>
                <w:bCs/>
                <w:color w:val="FFFFFF"/>
                <w:spacing w:val="-8"/>
              </w:rPr>
              <w:t xml:space="preserve">Bilgiye </w:t>
            </w:r>
            <w:r w:rsidRPr="006354FB">
              <w:rPr>
                <w:rFonts w:eastAsia="Times New Roman" w:cs="Calibri"/>
                <w:bCs/>
                <w:color w:val="FFFFFF"/>
              </w:rPr>
              <w:t>yönelik</w:t>
            </w:r>
            <w:r w:rsidRPr="006354FB">
              <w:rPr>
                <w:rFonts w:eastAsia="Times New Roman" w:cs="Calibri"/>
                <w:bCs/>
                <w:color w:val="FFFFFF"/>
                <w:spacing w:val="-4"/>
              </w:rPr>
              <w:t xml:space="preserve"> eğitim</w:t>
            </w:r>
          </w:p>
          <w:p w14:paraId="180B5967" w14:textId="77777777" w:rsidR="00581995" w:rsidRPr="006354FB" w:rsidRDefault="00581995" w:rsidP="00DC66A0">
            <w:pPr>
              <w:spacing w:line="360" w:lineRule="auto"/>
              <w:ind w:left="108" w:right="108"/>
              <w:jc w:val="center"/>
              <w:rPr>
                <w:rFonts w:eastAsia="Times New Roman" w:cs="Calibri"/>
                <w:color w:val="FFFFFF"/>
                <w:spacing w:val="-4"/>
              </w:rPr>
            </w:pPr>
          </w:p>
          <w:p w14:paraId="06719199" w14:textId="77777777" w:rsidR="00581995" w:rsidRPr="006354FB" w:rsidRDefault="00581995" w:rsidP="00DC66A0">
            <w:pPr>
              <w:spacing w:line="360" w:lineRule="auto"/>
              <w:ind w:left="108" w:right="108"/>
              <w:jc w:val="center"/>
              <w:rPr>
                <w:rFonts w:eastAsia="Times New Roman" w:cs="Calibri"/>
                <w:color w:val="FFFFFF"/>
                <w:spacing w:val="-8"/>
              </w:rPr>
            </w:pPr>
            <w:r w:rsidRPr="006354FB">
              <w:rPr>
                <w:rFonts w:eastAsia="Times New Roman" w:cs="Calibri"/>
                <w:bCs/>
                <w:color w:val="FFFFFF"/>
                <w:spacing w:val="-4"/>
              </w:rPr>
              <w:t>B</w:t>
            </w:r>
          </w:p>
          <w:p w14:paraId="4DEB5181" w14:textId="77777777" w:rsidR="00581995" w:rsidRPr="006354FB" w:rsidRDefault="00581995" w:rsidP="00DC66A0">
            <w:pPr>
              <w:spacing w:line="360" w:lineRule="auto"/>
              <w:jc w:val="center"/>
              <w:rPr>
                <w:rFonts w:eastAsia="Times New Roman" w:cs="Calibri"/>
                <w:color w:val="FFFFFF"/>
              </w:rPr>
            </w:pPr>
          </w:p>
        </w:tc>
        <w:tc>
          <w:tcPr>
            <w:tcW w:w="6628" w:type="dxa"/>
            <w:shd w:val="clear" w:color="auto" w:fill="auto"/>
          </w:tcPr>
          <w:p w14:paraId="57A2A12C" w14:textId="77777777" w:rsidR="00581995" w:rsidRPr="006354FB" w:rsidRDefault="00581995" w:rsidP="00FA5545">
            <w:pPr>
              <w:widowControl/>
              <w:numPr>
                <w:ilvl w:val="0"/>
                <w:numId w:val="16"/>
              </w:numPr>
              <w:spacing w:before="108" w:line="360" w:lineRule="auto"/>
              <w:contextualSpacing/>
              <w:rPr>
                <w:rFonts w:eastAsia="Times New Roman" w:cs="Calibri"/>
                <w:color w:val="000000"/>
                <w:spacing w:val="-6"/>
              </w:rPr>
            </w:pPr>
            <w:r w:rsidRPr="006354FB">
              <w:rPr>
                <w:rFonts w:eastAsia="Times New Roman" w:cs="Calibri"/>
                <w:color w:val="000000"/>
                <w:spacing w:val="-6"/>
              </w:rPr>
              <w:t>Yazılı sınavlar:</w:t>
            </w:r>
          </w:p>
          <w:p w14:paraId="150DF0A0" w14:textId="77777777"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A) Çoktan seçmeli sorulardan oluşan sınavlar, eşleştirme sorularından oluşan sınavlar.</w:t>
            </w:r>
          </w:p>
          <w:p w14:paraId="52D4E338" w14:textId="77777777"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B) Olgulara dayalı çoktan seçmeli ve modifiye yazılı sınavlar, klinik mantık yürütme sınavı (CORE).</w:t>
            </w:r>
          </w:p>
          <w:p w14:paraId="4C1DC4EB" w14:textId="77777777"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C) Uzun ve kısa cevaplı klasik yazılı sınavlar, doğru-yanlış tipi soru sınavları, boşluk doldurma sorularıyla yapılan sınavlar.</w:t>
            </w:r>
          </w:p>
          <w:p w14:paraId="2D184297" w14:textId="77777777"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Sözlü sınavlar, yapılandırılmış sözlü sınavlar.</w:t>
            </w:r>
          </w:p>
          <w:p w14:paraId="16BF5ED1" w14:textId="77777777"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M</w:t>
            </w:r>
            <w:r w:rsidR="006F0CC9" w:rsidRPr="006354FB">
              <w:rPr>
                <w:rFonts w:eastAsia="Times New Roman" w:cs="Calibri"/>
                <w:color w:val="000000"/>
                <w:spacing w:val="-4"/>
              </w:rPr>
              <w:t>u</w:t>
            </w:r>
            <w:r w:rsidRPr="006354FB">
              <w:rPr>
                <w:rFonts w:eastAsia="Times New Roman" w:cs="Calibri"/>
                <w:color w:val="000000"/>
                <w:spacing w:val="-4"/>
              </w:rPr>
              <w:t xml:space="preserve">ltidisiplin laboratuvar ve anatomi laboratuvarı uygulamalarında yapılan </w:t>
            </w:r>
            <w:r w:rsidRPr="006354FB">
              <w:rPr>
                <w:rFonts w:eastAsia="Times New Roman" w:cs="Calibri"/>
                <w:color w:val="000000"/>
              </w:rPr>
              <w:t>pratik değerlendirmeler.</w:t>
            </w:r>
          </w:p>
          <w:p w14:paraId="46A54819" w14:textId="77777777"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2"/>
              </w:rPr>
              <w:t>Projeye dayalı değerlendirme.</w:t>
            </w:r>
          </w:p>
          <w:p w14:paraId="4DCBCE8F" w14:textId="77777777"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 xml:space="preserve">Küçük gruplarla yürütülen olguya / probleme dayalı etkileşimli öğrenme </w:t>
            </w:r>
            <w:r w:rsidRPr="006354FB">
              <w:rPr>
                <w:rFonts w:eastAsia="Times New Roman" w:cs="Calibri"/>
                <w:color w:val="000000"/>
                <w:spacing w:val="-1"/>
              </w:rPr>
              <w:t xml:space="preserve">etkinliklerinde ve projeye dayalı öğrenme etkinliklerinde yapılan bireysel </w:t>
            </w:r>
            <w:r w:rsidRPr="006354FB">
              <w:rPr>
                <w:rFonts w:eastAsia="Times New Roman" w:cs="Calibri"/>
                <w:color w:val="000000"/>
                <w:spacing w:val="4"/>
              </w:rPr>
              <w:t>ve grup değerlendirmeleri(probleme dayalı öğrenme, olgu tartışması, klinik tutoryaller</w:t>
            </w:r>
            <w:r w:rsidR="003F2223">
              <w:rPr>
                <w:rFonts w:eastAsia="Times New Roman" w:cs="Calibri"/>
                <w:color w:val="000000"/>
                <w:spacing w:val="4"/>
              </w:rPr>
              <w:t xml:space="preserve"> </w:t>
            </w:r>
            <w:r w:rsidR="00DE727E" w:rsidRPr="006354FB">
              <w:rPr>
                <w:rFonts w:eastAsia="Times New Roman" w:cs="Calibri"/>
                <w:color w:val="000000"/>
                <w:spacing w:val="4"/>
              </w:rPr>
              <w:t>vb.</w:t>
            </w:r>
            <w:r w:rsidRPr="006354FB">
              <w:rPr>
                <w:rFonts w:eastAsia="Times New Roman" w:cs="Calibri"/>
                <w:color w:val="000000"/>
                <w:spacing w:val="4"/>
              </w:rPr>
              <w:t>).</w:t>
            </w:r>
          </w:p>
          <w:p w14:paraId="1EC017DF" w14:textId="77777777"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3"/>
              </w:rPr>
              <w:t>Gelişim izlem dosyasına (</w:t>
            </w:r>
            <w:r w:rsidR="00AD7258" w:rsidRPr="006354FB">
              <w:rPr>
                <w:rFonts w:eastAsia="Times New Roman" w:cs="Calibri"/>
                <w:color w:val="000000"/>
                <w:spacing w:val="-3"/>
              </w:rPr>
              <w:t>portfolyo</w:t>
            </w:r>
            <w:r w:rsidRPr="006354FB">
              <w:rPr>
                <w:rFonts w:eastAsia="Times New Roman" w:cs="Calibri"/>
                <w:color w:val="000000"/>
                <w:spacing w:val="-3"/>
              </w:rPr>
              <w:t>) dayalı değerlendirme</w:t>
            </w:r>
          </w:p>
        </w:tc>
      </w:tr>
      <w:tr w:rsidR="00581995" w:rsidRPr="006354FB" w14:paraId="0379889F" w14:textId="77777777" w:rsidTr="00B07716">
        <w:trPr>
          <w:trHeight w:hRule="exact" w:val="2917"/>
        </w:trPr>
        <w:tc>
          <w:tcPr>
            <w:tcW w:w="1952" w:type="dxa"/>
            <w:shd w:val="clear" w:color="auto" w:fill="002060"/>
          </w:tcPr>
          <w:p w14:paraId="74A5651C" w14:textId="77777777" w:rsidR="00581995" w:rsidRPr="006354FB" w:rsidRDefault="00581995" w:rsidP="00DC66A0">
            <w:pPr>
              <w:spacing w:line="360" w:lineRule="auto"/>
              <w:jc w:val="center"/>
              <w:rPr>
                <w:rFonts w:eastAsia="Times New Roman" w:cs="Calibri"/>
                <w:color w:val="FFFFFF"/>
                <w:spacing w:val="-6"/>
              </w:rPr>
            </w:pPr>
          </w:p>
          <w:p w14:paraId="0824E088" w14:textId="77777777" w:rsidR="00581995" w:rsidRPr="006354FB" w:rsidRDefault="00581995" w:rsidP="00DC66A0">
            <w:pPr>
              <w:spacing w:line="360" w:lineRule="auto"/>
              <w:jc w:val="center"/>
              <w:rPr>
                <w:rFonts w:eastAsia="Times New Roman" w:cs="Calibri"/>
                <w:color w:val="FFFFFF"/>
                <w:spacing w:val="-6"/>
              </w:rPr>
            </w:pPr>
          </w:p>
          <w:p w14:paraId="09C6708A" w14:textId="77777777" w:rsidR="00581995" w:rsidRPr="006354FB" w:rsidRDefault="00581995" w:rsidP="00DC66A0">
            <w:pPr>
              <w:spacing w:line="360" w:lineRule="auto"/>
              <w:jc w:val="center"/>
              <w:rPr>
                <w:rFonts w:eastAsia="Times New Roman" w:cs="Calibri"/>
                <w:color w:val="FFFFFF"/>
                <w:spacing w:val="-6"/>
              </w:rPr>
            </w:pPr>
            <w:r w:rsidRPr="006354FB">
              <w:rPr>
                <w:rFonts w:eastAsia="Times New Roman" w:cs="Calibri"/>
                <w:bCs/>
                <w:color w:val="FFFFFF"/>
                <w:spacing w:val="-6"/>
              </w:rPr>
              <w:t>Profesyonelliğe yönelik Eğitim</w:t>
            </w:r>
          </w:p>
          <w:p w14:paraId="1CD81B47" w14:textId="77777777" w:rsidR="00581995" w:rsidRPr="006354FB" w:rsidRDefault="00581995" w:rsidP="00DC66A0">
            <w:pPr>
              <w:spacing w:line="360" w:lineRule="auto"/>
              <w:jc w:val="center"/>
              <w:rPr>
                <w:rFonts w:eastAsia="Times New Roman" w:cs="Calibri"/>
                <w:color w:val="FFFFFF"/>
                <w:spacing w:val="-6"/>
              </w:rPr>
            </w:pPr>
          </w:p>
          <w:p w14:paraId="299B2EAA" w14:textId="77777777" w:rsidR="00581995" w:rsidRPr="006354FB" w:rsidRDefault="00581995" w:rsidP="00DC66A0">
            <w:pPr>
              <w:spacing w:line="360" w:lineRule="auto"/>
              <w:jc w:val="center"/>
              <w:rPr>
                <w:rFonts w:eastAsia="Times New Roman" w:cs="Calibri"/>
                <w:color w:val="FFFFFF"/>
                <w:spacing w:val="-6"/>
              </w:rPr>
            </w:pPr>
          </w:p>
          <w:p w14:paraId="4159E841" w14:textId="77777777" w:rsidR="00581995" w:rsidRPr="006354FB" w:rsidRDefault="00581995" w:rsidP="00DC66A0">
            <w:pPr>
              <w:spacing w:line="360" w:lineRule="auto"/>
              <w:jc w:val="center"/>
              <w:rPr>
                <w:rFonts w:eastAsia="Times New Roman" w:cs="Calibri"/>
                <w:color w:val="FFFFFF"/>
              </w:rPr>
            </w:pPr>
            <w:r w:rsidRPr="006354FB">
              <w:rPr>
                <w:rFonts w:eastAsia="Times New Roman" w:cs="Calibri"/>
                <w:bCs/>
                <w:color w:val="FFFFFF"/>
                <w:spacing w:val="-6"/>
              </w:rPr>
              <w:t>P</w:t>
            </w:r>
          </w:p>
        </w:tc>
        <w:tc>
          <w:tcPr>
            <w:tcW w:w="6628" w:type="dxa"/>
            <w:shd w:val="clear" w:color="auto" w:fill="auto"/>
          </w:tcPr>
          <w:p w14:paraId="312FDDCE" w14:textId="77777777" w:rsidR="00581995" w:rsidRPr="006354FB" w:rsidRDefault="00581995" w:rsidP="00FA5545">
            <w:pPr>
              <w:widowControl/>
              <w:numPr>
                <w:ilvl w:val="0"/>
                <w:numId w:val="17"/>
              </w:numPr>
              <w:spacing w:line="276" w:lineRule="auto"/>
              <w:contextualSpacing/>
              <w:rPr>
                <w:rFonts w:eastAsia="Times New Roman" w:cs="Calibri"/>
                <w:color w:val="000000"/>
                <w:spacing w:val="-5"/>
              </w:rPr>
            </w:pPr>
            <w:r w:rsidRPr="006354FB">
              <w:rPr>
                <w:rFonts w:eastAsia="Times New Roman" w:cs="Calibri"/>
                <w:color w:val="000000"/>
                <w:spacing w:val="-5"/>
              </w:rPr>
              <w:t>Yapılandırılmış sözlü sınavlar.</w:t>
            </w:r>
          </w:p>
          <w:p w14:paraId="145CF9A9" w14:textId="77777777" w:rsidR="00581995" w:rsidRPr="006354FB" w:rsidRDefault="00581995" w:rsidP="00FA5545">
            <w:pPr>
              <w:widowControl/>
              <w:numPr>
                <w:ilvl w:val="0"/>
                <w:numId w:val="17"/>
              </w:numPr>
              <w:spacing w:line="276" w:lineRule="auto"/>
              <w:ind w:right="144"/>
              <w:contextualSpacing/>
              <w:rPr>
                <w:rFonts w:eastAsia="Times New Roman" w:cs="Calibri"/>
                <w:color w:val="000000"/>
                <w:spacing w:val="-4"/>
              </w:rPr>
            </w:pPr>
            <w:r w:rsidRPr="006354FB">
              <w:rPr>
                <w:rFonts w:eastAsia="Times New Roman" w:cs="Calibri"/>
                <w:color w:val="000000"/>
                <w:spacing w:val="-4"/>
              </w:rPr>
              <w:t xml:space="preserve">Kritik durum tartışmaları ve refleksiyon oturumlarında bireysel ve grup </w:t>
            </w:r>
            <w:r w:rsidRPr="006354FB">
              <w:rPr>
                <w:rFonts w:eastAsia="Times New Roman" w:cs="Calibri"/>
                <w:color w:val="000000"/>
                <w:spacing w:val="-2"/>
              </w:rPr>
              <w:t>değerlendirmeleri.</w:t>
            </w:r>
          </w:p>
          <w:p w14:paraId="4DE2895B" w14:textId="77777777" w:rsidR="006F0CC9" w:rsidRPr="006354FB" w:rsidRDefault="006F0CC9" w:rsidP="00DC66A0">
            <w:pPr>
              <w:widowControl/>
              <w:ind w:left="720" w:right="144"/>
              <w:contextualSpacing/>
              <w:rPr>
                <w:rFonts w:eastAsia="Times New Roman" w:cs="Calibri"/>
                <w:color w:val="000000"/>
                <w:spacing w:val="-4"/>
              </w:rPr>
            </w:pPr>
            <w:r w:rsidRPr="006354FB">
              <w:rPr>
                <w:rFonts w:eastAsia="Times New Roman" w:cs="Calibri"/>
                <w:color w:val="000000"/>
                <w:spacing w:val="-4"/>
              </w:rPr>
              <w:t>A)   Profesyonellik mini değerlendirme sınavı (P-MEX)</w:t>
            </w:r>
          </w:p>
          <w:p w14:paraId="06BC5469" w14:textId="77777777" w:rsidR="006F0CC9" w:rsidRPr="006354FB" w:rsidRDefault="006F0CC9" w:rsidP="00DC66A0">
            <w:pPr>
              <w:widowControl/>
              <w:ind w:left="720" w:right="144"/>
              <w:contextualSpacing/>
              <w:rPr>
                <w:rFonts w:eastAsia="Times New Roman" w:cs="Calibri"/>
                <w:color w:val="000000"/>
                <w:spacing w:val="-4"/>
              </w:rPr>
            </w:pPr>
            <w:r w:rsidRPr="006354FB">
              <w:rPr>
                <w:rFonts w:eastAsia="Times New Roman" w:cs="Calibri"/>
                <w:color w:val="000000"/>
                <w:spacing w:val="-4"/>
              </w:rPr>
              <w:t>B)   Mini akran değerlendirmesi (Mini-PAT), 360° değerlendirme.</w:t>
            </w:r>
          </w:p>
          <w:p w14:paraId="01FEE64A" w14:textId="77777777" w:rsidR="00581995" w:rsidRPr="006354FB" w:rsidRDefault="00581995" w:rsidP="00FA5545">
            <w:pPr>
              <w:widowControl/>
              <w:numPr>
                <w:ilvl w:val="0"/>
                <w:numId w:val="17"/>
              </w:numPr>
              <w:spacing w:before="108" w:line="276" w:lineRule="auto"/>
              <w:contextualSpacing/>
              <w:rPr>
                <w:rFonts w:eastAsia="Times New Roman" w:cs="Calibri"/>
                <w:color w:val="000000"/>
                <w:spacing w:val="-4"/>
              </w:rPr>
            </w:pPr>
            <w:r w:rsidRPr="006354FB">
              <w:rPr>
                <w:rFonts w:eastAsia="Times New Roman" w:cs="Calibri"/>
                <w:color w:val="000000"/>
                <w:spacing w:val="-4"/>
              </w:rPr>
              <w:t>İş başında gözlem ve değerlendirme</w:t>
            </w:r>
          </w:p>
          <w:p w14:paraId="2AD54375" w14:textId="77777777" w:rsidR="00581995" w:rsidRPr="006354FB" w:rsidRDefault="00581995" w:rsidP="00FA5545">
            <w:pPr>
              <w:widowControl/>
              <w:numPr>
                <w:ilvl w:val="0"/>
                <w:numId w:val="17"/>
              </w:numPr>
              <w:spacing w:line="276" w:lineRule="auto"/>
              <w:contextualSpacing/>
              <w:rPr>
                <w:rFonts w:eastAsia="Times New Roman" w:cs="Calibri"/>
                <w:color w:val="000000"/>
                <w:spacing w:val="-3"/>
              </w:rPr>
            </w:pPr>
            <w:r w:rsidRPr="006354FB">
              <w:rPr>
                <w:rFonts w:eastAsia="Times New Roman" w:cs="Calibri"/>
                <w:color w:val="000000"/>
                <w:spacing w:val="-3"/>
              </w:rPr>
              <w:t>Öğrenci gelişim dosyası (</w:t>
            </w:r>
            <w:r w:rsidR="00DE727E" w:rsidRPr="006354FB">
              <w:rPr>
                <w:rFonts w:eastAsia="Times New Roman" w:cs="Calibri"/>
                <w:color w:val="000000"/>
                <w:spacing w:val="-3"/>
              </w:rPr>
              <w:t>portfolyo</w:t>
            </w:r>
            <w:r w:rsidRPr="006354FB">
              <w:rPr>
                <w:rFonts w:eastAsia="Times New Roman" w:cs="Calibri"/>
                <w:color w:val="000000"/>
                <w:spacing w:val="-3"/>
              </w:rPr>
              <w:t>) dayalı değerlendirme.</w:t>
            </w:r>
          </w:p>
          <w:p w14:paraId="5289972D" w14:textId="77777777" w:rsidR="00581995" w:rsidRPr="006354FB" w:rsidRDefault="00581995" w:rsidP="00FA5545">
            <w:pPr>
              <w:widowControl/>
              <w:numPr>
                <w:ilvl w:val="0"/>
                <w:numId w:val="17"/>
              </w:numPr>
              <w:spacing w:line="276" w:lineRule="auto"/>
              <w:contextualSpacing/>
              <w:rPr>
                <w:rFonts w:eastAsia="Times New Roman" w:cs="Calibri"/>
                <w:color w:val="000000"/>
                <w:spacing w:val="-5"/>
              </w:rPr>
            </w:pPr>
            <w:r w:rsidRPr="006354FB">
              <w:rPr>
                <w:rFonts w:eastAsia="Times New Roman" w:cs="Calibri"/>
                <w:color w:val="000000"/>
                <w:spacing w:val="-2"/>
              </w:rPr>
              <w:t>Projeye dayalı değerlendirme</w:t>
            </w:r>
          </w:p>
        </w:tc>
      </w:tr>
    </w:tbl>
    <w:p w14:paraId="687AE51F" w14:textId="77777777" w:rsidR="00581995" w:rsidRPr="006354FB" w:rsidRDefault="00581995" w:rsidP="00581995">
      <w:pPr>
        <w:autoSpaceDE w:val="0"/>
        <w:autoSpaceDN w:val="0"/>
        <w:adjustRightInd w:val="0"/>
        <w:spacing w:line="360" w:lineRule="auto"/>
        <w:jc w:val="both"/>
      </w:pPr>
    </w:p>
    <w:p w14:paraId="4DB4BA4A" w14:textId="77777777" w:rsidR="00581995" w:rsidRPr="006354FB" w:rsidRDefault="00581995" w:rsidP="00581995">
      <w:pPr>
        <w:autoSpaceDE w:val="0"/>
        <w:autoSpaceDN w:val="0"/>
        <w:adjustRightInd w:val="0"/>
        <w:spacing w:line="360" w:lineRule="auto"/>
        <w:jc w:val="both"/>
      </w:pPr>
    </w:p>
    <w:p w14:paraId="295B9588" w14:textId="77777777" w:rsidR="00581995" w:rsidRPr="006354FB" w:rsidRDefault="00581995" w:rsidP="00581995">
      <w:pPr>
        <w:spacing w:line="360" w:lineRule="auto"/>
        <w:ind w:firstLine="708"/>
        <w:jc w:val="both"/>
        <w:rPr>
          <w:rFonts w:cs="Calibri Light"/>
          <w:bCs/>
          <w:i/>
          <w:color w:val="000000"/>
          <w:sz w:val="20"/>
          <w:szCs w:val="20"/>
        </w:rPr>
      </w:pPr>
      <w:r w:rsidRPr="006354FB">
        <w:t xml:space="preserve">Fakültemizin UÇEP’e uyum çalışma raporundan elde edilen veriler, anabilim dalı bazında incelenmiş ve eğitim programında kullanılan </w:t>
      </w:r>
      <w:r w:rsidRPr="006354FB">
        <w:rPr>
          <w:b/>
        </w:rPr>
        <w:t>“ölçme değerlendirme yöntemi”</w:t>
      </w:r>
      <w:r w:rsidRPr="006354FB">
        <w:t xml:space="preserve"> ile ilgili oranlar Tabloda verilmiştir. Hekim adaylarının ders öğrenme çıktılarına ulaşılıp ulaşılmadıkları fakültemizde kullanılmakta olan ölçme ve değerlendirme yöntemleriyle saptanmakta, öğrencilerin öğrenme eksiklikleri fakültemiz ölçme ve değerlendirme komisyonu ve program ve müfredat geliştirme komisyonunca hazırlanan program değerlendirme raporunda yer almaktadır.</w:t>
      </w:r>
    </w:p>
    <w:p w14:paraId="3984446B" w14:textId="77777777" w:rsidR="009E04FB" w:rsidRDefault="009E04FB" w:rsidP="00581995">
      <w:pPr>
        <w:autoSpaceDE w:val="0"/>
        <w:autoSpaceDN w:val="0"/>
        <w:adjustRightInd w:val="0"/>
        <w:spacing w:line="360" w:lineRule="auto"/>
        <w:jc w:val="both"/>
      </w:pPr>
    </w:p>
    <w:p w14:paraId="224197B0" w14:textId="77777777" w:rsidR="00581995" w:rsidRPr="006354FB" w:rsidRDefault="00581995" w:rsidP="00581995">
      <w:pPr>
        <w:autoSpaceDE w:val="0"/>
        <w:autoSpaceDN w:val="0"/>
        <w:adjustRightInd w:val="0"/>
        <w:spacing w:line="360" w:lineRule="auto"/>
        <w:jc w:val="both"/>
      </w:pPr>
      <w:r w:rsidRPr="006354FB">
        <w:rPr>
          <w:b/>
          <w:bCs/>
        </w:rPr>
        <w:t>Tablo</w:t>
      </w:r>
      <w:r w:rsidR="002378AE" w:rsidRPr="006354FB">
        <w:rPr>
          <w:b/>
          <w:bCs/>
        </w:rPr>
        <w:t xml:space="preserve"> B.3.2-2</w:t>
      </w:r>
      <w:r w:rsidRPr="006354FB">
        <w:rPr>
          <w:b/>
          <w:bCs/>
        </w:rPr>
        <w:t>.</w:t>
      </w:r>
      <w:r w:rsidRPr="006354FB">
        <w:t xml:space="preserve">UÇEP Uyum Çalışması </w:t>
      </w:r>
      <w:r w:rsidR="007C4866" w:rsidRPr="006354FB">
        <w:t>ile</w:t>
      </w:r>
      <w:r w:rsidRPr="006354FB">
        <w:t xml:space="preserve"> Elde Edilen</w:t>
      </w:r>
      <w:r w:rsidR="003F2223">
        <w:t xml:space="preserve"> </w:t>
      </w:r>
      <w:r w:rsidRPr="006354FB">
        <w:t>“Ölçme ve Değerlendirme Yöntemleri”</w:t>
      </w:r>
      <w:r w:rsidR="003F2223">
        <w:t xml:space="preserve"> </w:t>
      </w:r>
      <w:r w:rsidRPr="006354FB">
        <w:t>nin Oranları</w:t>
      </w: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097"/>
        <w:gridCol w:w="680"/>
        <w:gridCol w:w="669"/>
        <w:gridCol w:w="661"/>
        <w:gridCol w:w="643"/>
        <w:gridCol w:w="531"/>
        <w:gridCol w:w="643"/>
        <w:gridCol w:w="547"/>
        <w:gridCol w:w="698"/>
        <w:gridCol w:w="687"/>
        <w:gridCol w:w="680"/>
        <w:gridCol w:w="524"/>
      </w:tblGrid>
      <w:tr w:rsidR="00581995" w:rsidRPr="006354FB" w14:paraId="2A156FCB" w14:textId="77777777" w:rsidTr="00DC66A0">
        <w:trPr>
          <w:trHeight w:val="300"/>
        </w:trPr>
        <w:tc>
          <w:tcPr>
            <w:tcW w:w="1158" w:type="pct"/>
            <w:vMerge w:val="restart"/>
            <w:tcBorders>
              <w:bottom w:val="single" w:sz="12" w:space="0" w:color="8EAADB"/>
            </w:tcBorders>
            <w:shd w:val="clear" w:color="auto" w:fill="002060"/>
            <w:noWrap/>
            <w:hideMark/>
          </w:tcPr>
          <w:p w14:paraId="4964F41C"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Birim</w:t>
            </w:r>
          </w:p>
        </w:tc>
        <w:tc>
          <w:tcPr>
            <w:tcW w:w="3842" w:type="pct"/>
            <w:gridSpan w:val="11"/>
            <w:tcBorders>
              <w:bottom w:val="single" w:sz="12" w:space="0" w:color="8EAADB"/>
            </w:tcBorders>
            <w:shd w:val="clear" w:color="auto" w:fill="002060"/>
            <w:noWrap/>
            <w:hideMark/>
          </w:tcPr>
          <w:p w14:paraId="40F5A05A"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Ölçme ve Değerlendirme Yöntemi (%) *</w:t>
            </w:r>
          </w:p>
        </w:tc>
      </w:tr>
      <w:tr w:rsidR="007C4866" w:rsidRPr="006354FB" w14:paraId="15A7D303" w14:textId="77777777" w:rsidTr="00DC66A0">
        <w:trPr>
          <w:trHeight w:val="300"/>
        </w:trPr>
        <w:tc>
          <w:tcPr>
            <w:tcW w:w="1158" w:type="pct"/>
            <w:vMerge/>
            <w:shd w:val="clear" w:color="auto" w:fill="002060"/>
            <w:noWrap/>
            <w:hideMark/>
          </w:tcPr>
          <w:p w14:paraId="136E8315" w14:textId="77777777" w:rsidR="00581995" w:rsidRPr="006354FB" w:rsidRDefault="00581995" w:rsidP="00DC66A0">
            <w:pPr>
              <w:spacing w:line="360" w:lineRule="auto"/>
              <w:jc w:val="center"/>
              <w:rPr>
                <w:rFonts w:cs="Calibri"/>
                <w:b/>
                <w:bCs/>
                <w:color w:val="FFFFFF"/>
                <w:sz w:val="20"/>
                <w:szCs w:val="20"/>
              </w:rPr>
            </w:pPr>
          </w:p>
        </w:tc>
        <w:tc>
          <w:tcPr>
            <w:tcW w:w="375" w:type="pct"/>
            <w:shd w:val="clear" w:color="auto" w:fill="002060"/>
            <w:noWrap/>
            <w:hideMark/>
          </w:tcPr>
          <w:p w14:paraId="11A78949"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B1A</w:t>
            </w:r>
          </w:p>
        </w:tc>
        <w:tc>
          <w:tcPr>
            <w:tcW w:w="369" w:type="pct"/>
            <w:shd w:val="clear" w:color="auto" w:fill="002060"/>
            <w:noWrap/>
            <w:hideMark/>
          </w:tcPr>
          <w:p w14:paraId="634A6206"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B1B</w:t>
            </w:r>
          </w:p>
        </w:tc>
        <w:tc>
          <w:tcPr>
            <w:tcW w:w="365" w:type="pct"/>
            <w:shd w:val="clear" w:color="auto" w:fill="002060"/>
            <w:noWrap/>
            <w:hideMark/>
          </w:tcPr>
          <w:p w14:paraId="379F7C56"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B1C</w:t>
            </w:r>
          </w:p>
        </w:tc>
        <w:tc>
          <w:tcPr>
            <w:tcW w:w="355" w:type="pct"/>
            <w:shd w:val="clear" w:color="auto" w:fill="002060"/>
            <w:noWrap/>
            <w:hideMark/>
          </w:tcPr>
          <w:p w14:paraId="7C71C841"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B2</w:t>
            </w:r>
          </w:p>
        </w:tc>
        <w:tc>
          <w:tcPr>
            <w:tcW w:w="293" w:type="pct"/>
            <w:shd w:val="clear" w:color="auto" w:fill="002060"/>
            <w:noWrap/>
            <w:hideMark/>
          </w:tcPr>
          <w:p w14:paraId="341C5DB9"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B3</w:t>
            </w:r>
          </w:p>
        </w:tc>
        <w:tc>
          <w:tcPr>
            <w:tcW w:w="355" w:type="pct"/>
            <w:shd w:val="clear" w:color="auto" w:fill="002060"/>
            <w:noWrap/>
            <w:hideMark/>
          </w:tcPr>
          <w:p w14:paraId="3F4462A4"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B5</w:t>
            </w:r>
          </w:p>
        </w:tc>
        <w:tc>
          <w:tcPr>
            <w:tcW w:w="302" w:type="pct"/>
            <w:shd w:val="clear" w:color="auto" w:fill="002060"/>
            <w:noWrap/>
            <w:hideMark/>
          </w:tcPr>
          <w:p w14:paraId="3D88FEA7"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H1</w:t>
            </w:r>
          </w:p>
        </w:tc>
        <w:tc>
          <w:tcPr>
            <w:tcW w:w="385" w:type="pct"/>
            <w:shd w:val="clear" w:color="auto" w:fill="002060"/>
            <w:noWrap/>
            <w:hideMark/>
          </w:tcPr>
          <w:p w14:paraId="4B9E14AC"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H4A</w:t>
            </w:r>
          </w:p>
        </w:tc>
        <w:tc>
          <w:tcPr>
            <w:tcW w:w="379" w:type="pct"/>
            <w:shd w:val="clear" w:color="auto" w:fill="002060"/>
            <w:noWrap/>
            <w:hideMark/>
          </w:tcPr>
          <w:p w14:paraId="0A8BF9AE"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H4B</w:t>
            </w:r>
          </w:p>
        </w:tc>
        <w:tc>
          <w:tcPr>
            <w:tcW w:w="375" w:type="pct"/>
            <w:shd w:val="clear" w:color="auto" w:fill="002060"/>
            <w:noWrap/>
            <w:hideMark/>
          </w:tcPr>
          <w:p w14:paraId="36F650F8"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H4C</w:t>
            </w:r>
          </w:p>
        </w:tc>
        <w:tc>
          <w:tcPr>
            <w:tcW w:w="289" w:type="pct"/>
            <w:shd w:val="clear" w:color="auto" w:fill="002060"/>
            <w:noWrap/>
            <w:hideMark/>
          </w:tcPr>
          <w:p w14:paraId="228CFBE2" w14:textId="77777777"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P1</w:t>
            </w:r>
          </w:p>
        </w:tc>
      </w:tr>
      <w:tr w:rsidR="00581995" w:rsidRPr="006354FB" w14:paraId="51E50CDF" w14:textId="77777777" w:rsidTr="00DC66A0">
        <w:trPr>
          <w:trHeight w:val="300"/>
        </w:trPr>
        <w:tc>
          <w:tcPr>
            <w:tcW w:w="1158" w:type="pct"/>
            <w:shd w:val="clear" w:color="auto" w:fill="002060"/>
            <w:noWrap/>
            <w:hideMark/>
          </w:tcPr>
          <w:p w14:paraId="6256DF9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Acil</w:t>
            </w:r>
          </w:p>
        </w:tc>
        <w:tc>
          <w:tcPr>
            <w:tcW w:w="375" w:type="pct"/>
            <w:shd w:val="clear" w:color="auto" w:fill="auto"/>
            <w:noWrap/>
            <w:hideMark/>
          </w:tcPr>
          <w:p w14:paraId="39CDC62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2638B06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67D3084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47</w:t>
            </w:r>
          </w:p>
        </w:tc>
        <w:tc>
          <w:tcPr>
            <w:tcW w:w="355" w:type="pct"/>
            <w:shd w:val="clear" w:color="auto" w:fill="auto"/>
            <w:noWrap/>
            <w:hideMark/>
          </w:tcPr>
          <w:p w14:paraId="25F2390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5881BCB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0430D0A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5FC093C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79F1B9E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49754B0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75" w:type="pct"/>
            <w:shd w:val="clear" w:color="auto" w:fill="auto"/>
            <w:noWrap/>
            <w:hideMark/>
          </w:tcPr>
          <w:p w14:paraId="33CD08D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5BD9E9A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6059ED0" w14:textId="77777777" w:rsidTr="00DC66A0">
        <w:trPr>
          <w:trHeight w:val="300"/>
        </w:trPr>
        <w:tc>
          <w:tcPr>
            <w:tcW w:w="1158" w:type="pct"/>
            <w:shd w:val="clear" w:color="auto" w:fill="002060"/>
            <w:noWrap/>
            <w:hideMark/>
          </w:tcPr>
          <w:p w14:paraId="5B2BAE1D"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Adli Tıp</w:t>
            </w:r>
          </w:p>
        </w:tc>
        <w:tc>
          <w:tcPr>
            <w:tcW w:w="375" w:type="pct"/>
            <w:shd w:val="clear" w:color="auto" w:fill="auto"/>
            <w:noWrap/>
            <w:hideMark/>
          </w:tcPr>
          <w:p w14:paraId="35C365F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242C00B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472323B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27</w:t>
            </w:r>
          </w:p>
        </w:tc>
        <w:tc>
          <w:tcPr>
            <w:tcW w:w="355" w:type="pct"/>
            <w:shd w:val="clear" w:color="auto" w:fill="auto"/>
            <w:noWrap/>
            <w:hideMark/>
          </w:tcPr>
          <w:p w14:paraId="2A1F3E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293" w:type="pct"/>
            <w:shd w:val="clear" w:color="auto" w:fill="auto"/>
            <w:noWrap/>
            <w:hideMark/>
          </w:tcPr>
          <w:p w14:paraId="0BC0394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861B8D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07FE34A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3E37BFB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7BC3AF4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1D27BC5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18711A2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r>
      <w:tr w:rsidR="00581995" w:rsidRPr="006354FB" w14:paraId="7673D7EB" w14:textId="77777777" w:rsidTr="00DC66A0">
        <w:trPr>
          <w:trHeight w:val="300"/>
        </w:trPr>
        <w:tc>
          <w:tcPr>
            <w:tcW w:w="1158" w:type="pct"/>
            <w:shd w:val="clear" w:color="auto" w:fill="002060"/>
            <w:noWrap/>
            <w:hideMark/>
          </w:tcPr>
          <w:p w14:paraId="60AA7E6E"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Aile Hekimliği</w:t>
            </w:r>
          </w:p>
        </w:tc>
        <w:tc>
          <w:tcPr>
            <w:tcW w:w="375" w:type="pct"/>
            <w:shd w:val="clear" w:color="auto" w:fill="auto"/>
            <w:noWrap/>
            <w:hideMark/>
          </w:tcPr>
          <w:p w14:paraId="07C13F3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1BA3FBF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7D06601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78A21E8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7E7969A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12D7BC7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02" w:type="pct"/>
            <w:shd w:val="clear" w:color="auto" w:fill="auto"/>
            <w:noWrap/>
            <w:hideMark/>
          </w:tcPr>
          <w:p w14:paraId="7966A22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7167D2D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370F603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63E9D73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1CF1772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2D3F2A55" w14:textId="77777777" w:rsidTr="00DC66A0">
        <w:trPr>
          <w:trHeight w:val="300"/>
        </w:trPr>
        <w:tc>
          <w:tcPr>
            <w:tcW w:w="1158" w:type="pct"/>
            <w:shd w:val="clear" w:color="auto" w:fill="002060"/>
            <w:noWrap/>
            <w:hideMark/>
          </w:tcPr>
          <w:p w14:paraId="552F55A5"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Anestezi</w:t>
            </w:r>
          </w:p>
        </w:tc>
        <w:tc>
          <w:tcPr>
            <w:tcW w:w="375" w:type="pct"/>
            <w:shd w:val="clear" w:color="auto" w:fill="auto"/>
            <w:noWrap/>
            <w:hideMark/>
          </w:tcPr>
          <w:p w14:paraId="13F57DC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14:paraId="4BE6DEC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72FE88C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29D25BD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14:paraId="061A124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13B4EE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B50025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5775889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5305ADF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1BEEF36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38FBC19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5F36CCDB" w14:textId="77777777" w:rsidTr="00DC66A0">
        <w:trPr>
          <w:trHeight w:val="300"/>
        </w:trPr>
        <w:tc>
          <w:tcPr>
            <w:tcW w:w="1158" w:type="pct"/>
            <w:shd w:val="clear" w:color="auto" w:fill="002060"/>
            <w:noWrap/>
            <w:hideMark/>
          </w:tcPr>
          <w:p w14:paraId="6B47BC3E"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Beyin Cerrahi</w:t>
            </w:r>
          </w:p>
        </w:tc>
        <w:tc>
          <w:tcPr>
            <w:tcW w:w="375" w:type="pct"/>
            <w:shd w:val="clear" w:color="auto" w:fill="auto"/>
            <w:noWrap/>
            <w:hideMark/>
          </w:tcPr>
          <w:p w14:paraId="3A0D8DA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69" w:type="pct"/>
            <w:shd w:val="clear" w:color="auto" w:fill="auto"/>
            <w:noWrap/>
            <w:hideMark/>
          </w:tcPr>
          <w:p w14:paraId="35005F0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6A4AE9E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56FB687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89</w:t>
            </w:r>
          </w:p>
        </w:tc>
        <w:tc>
          <w:tcPr>
            <w:tcW w:w="293" w:type="pct"/>
            <w:shd w:val="clear" w:color="auto" w:fill="auto"/>
            <w:noWrap/>
            <w:hideMark/>
          </w:tcPr>
          <w:p w14:paraId="05E4074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17F9264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C3D938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7151B54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66A43BB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4593839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472B325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5FE9DE3E" w14:textId="77777777" w:rsidTr="00DC66A0">
        <w:trPr>
          <w:trHeight w:val="300"/>
        </w:trPr>
        <w:tc>
          <w:tcPr>
            <w:tcW w:w="1158" w:type="pct"/>
            <w:shd w:val="clear" w:color="auto" w:fill="002060"/>
            <w:noWrap/>
            <w:hideMark/>
          </w:tcPr>
          <w:p w14:paraId="545DCF9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Cerrahi</w:t>
            </w:r>
          </w:p>
        </w:tc>
        <w:tc>
          <w:tcPr>
            <w:tcW w:w="375" w:type="pct"/>
            <w:shd w:val="clear" w:color="auto" w:fill="auto"/>
            <w:noWrap/>
            <w:hideMark/>
          </w:tcPr>
          <w:p w14:paraId="2DF0B7A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06C1800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4859F6B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55" w:type="pct"/>
            <w:shd w:val="clear" w:color="auto" w:fill="auto"/>
            <w:noWrap/>
            <w:hideMark/>
          </w:tcPr>
          <w:p w14:paraId="3E59D63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14:paraId="177AF33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2D2320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34D6A36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2947138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26C5514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7ACCCB5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1DA1B6A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29F25C6" w14:textId="77777777" w:rsidTr="00DC66A0">
        <w:trPr>
          <w:trHeight w:val="300"/>
        </w:trPr>
        <w:tc>
          <w:tcPr>
            <w:tcW w:w="1158" w:type="pct"/>
            <w:shd w:val="clear" w:color="auto" w:fill="002060"/>
            <w:noWrap/>
            <w:hideMark/>
          </w:tcPr>
          <w:p w14:paraId="29FFD0BC"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Psikiyatri</w:t>
            </w:r>
          </w:p>
        </w:tc>
        <w:tc>
          <w:tcPr>
            <w:tcW w:w="375" w:type="pct"/>
            <w:shd w:val="clear" w:color="auto" w:fill="auto"/>
            <w:noWrap/>
            <w:hideMark/>
          </w:tcPr>
          <w:p w14:paraId="55F7787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14:paraId="11D5419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3D4278A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A1B71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49F0D02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66E287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3B12E48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5ED4CDB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24E5407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09E81F8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290D69C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58258B2D" w14:textId="77777777" w:rsidTr="00DC66A0">
        <w:trPr>
          <w:trHeight w:val="300"/>
        </w:trPr>
        <w:tc>
          <w:tcPr>
            <w:tcW w:w="1158" w:type="pct"/>
            <w:shd w:val="clear" w:color="auto" w:fill="002060"/>
            <w:noWrap/>
            <w:hideMark/>
          </w:tcPr>
          <w:p w14:paraId="2E78DEC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Sağlığı</w:t>
            </w:r>
          </w:p>
        </w:tc>
        <w:tc>
          <w:tcPr>
            <w:tcW w:w="375" w:type="pct"/>
            <w:shd w:val="clear" w:color="auto" w:fill="auto"/>
            <w:noWrap/>
            <w:hideMark/>
          </w:tcPr>
          <w:p w14:paraId="6E07DE9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369" w:type="pct"/>
            <w:shd w:val="clear" w:color="auto" w:fill="auto"/>
            <w:noWrap/>
            <w:hideMark/>
          </w:tcPr>
          <w:p w14:paraId="3EF4788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43C12C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4E2CEE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93" w:type="pct"/>
            <w:shd w:val="clear" w:color="auto" w:fill="auto"/>
            <w:noWrap/>
            <w:hideMark/>
          </w:tcPr>
          <w:p w14:paraId="6C27A19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476E465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6C8D4B7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03945E7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6DF7924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4DB3925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89" w:type="pct"/>
            <w:shd w:val="clear" w:color="auto" w:fill="auto"/>
            <w:noWrap/>
            <w:hideMark/>
          </w:tcPr>
          <w:p w14:paraId="7D02312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58F87F1" w14:textId="77777777" w:rsidTr="00DC66A0">
        <w:trPr>
          <w:trHeight w:val="300"/>
        </w:trPr>
        <w:tc>
          <w:tcPr>
            <w:tcW w:w="1158" w:type="pct"/>
            <w:shd w:val="clear" w:color="auto" w:fill="002060"/>
            <w:noWrap/>
            <w:hideMark/>
          </w:tcPr>
          <w:p w14:paraId="335912B1"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Dermatoloji</w:t>
            </w:r>
          </w:p>
        </w:tc>
        <w:tc>
          <w:tcPr>
            <w:tcW w:w="375" w:type="pct"/>
            <w:shd w:val="clear" w:color="auto" w:fill="auto"/>
            <w:noWrap/>
            <w:hideMark/>
          </w:tcPr>
          <w:p w14:paraId="7B2EE5D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14:paraId="5135601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07B5637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54B4F29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14:paraId="3CCC67F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08BC92D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55B345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56F340A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4D03FAB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2CB72E1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0A6F940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F325716" w14:textId="77777777" w:rsidTr="00DC66A0">
        <w:trPr>
          <w:trHeight w:val="300"/>
        </w:trPr>
        <w:tc>
          <w:tcPr>
            <w:tcW w:w="1158" w:type="pct"/>
            <w:shd w:val="clear" w:color="auto" w:fill="002060"/>
            <w:noWrap/>
            <w:hideMark/>
          </w:tcPr>
          <w:p w14:paraId="1E5F24DC"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Enfeksiyon</w:t>
            </w:r>
          </w:p>
        </w:tc>
        <w:tc>
          <w:tcPr>
            <w:tcW w:w="375" w:type="pct"/>
            <w:shd w:val="clear" w:color="auto" w:fill="auto"/>
            <w:noWrap/>
            <w:hideMark/>
          </w:tcPr>
          <w:p w14:paraId="4315CC9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365666F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2BB8EEB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70AACC4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14:paraId="636BABE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4AF0E0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3ABA944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22D6A72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1FD6803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0300C48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4F8011A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52BE849" w14:textId="77777777" w:rsidTr="00DC66A0">
        <w:trPr>
          <w:trHeight w:val="300"/>
        </w:trPr>
        <w:tc>
          <w:tcPr>
            <w:tcW w:w="1158" w:type="pct"/>
            <w:shd w:val="clear" w:color="auto" w:fill="002060"/>
            <w:noWrap/>
            <w:hideMark/>
          </w:tcPr>
          <w:p w14:paraId="4943DDE7"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FTR</w:t>
            </w:r>
          </w:p>
        </w:tc>
        <w:tc>
          <w:tcPr>
            <w:tcW w:w="375" w:type="pct"/>
            <w:shd w:val="clear" w:color="auto" w:fill="auto"/>
            <w:noWrap/>
            <w:hideMark/>
          </w:tcPr>
          <w:p w14:paraId="4BA4CAF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42</w:t>
            </w:r>
          </w:p>
        </w:tc>
        <w:tc>
          <w:tcPr>
            <w:tcW w:w="369" w:type="pct"/>
            <w:shd w:val="clear" w:color="auto" w:fill="auto"/>
            <w:noWrap/>
            <w:hideMark/>
          </w:tcPr>
          <w:p w14:paraId="0C0A929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0CA5605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F6D2AF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58</w:t>
            </w:r>
          </w:p>
        </w:tc>
        <w:tc>
          <w:tcPr>
            <w:tcW w:w="293" w:type="pct"/>
            <w:shd w:val="clear" w:color="auto" w:fill="auto"/>
            <w:noWrap/>
            <w:hideMark/>
          </w:tcPr>
          <w:p w14:paraId="5A16254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1EA06BE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0B57903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3943B8D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7617C2E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089E441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3AA5C96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73BC8B7" w14:textId="77777777" w:rsidTr="00DC66A0">
        <w:trPr>
          <w:trHeight w:val="300"/>
        </w:trPr>
        <w:tc>
          <w:tcPr>
            <w:tcW w:w="1158" w:type="pct"/>
            <w:shd w:val="clear" w:color="auto" w:fill="002060"/>
            <w:noWrap/>
            <w:hideMark/>
          </w:tcPr>
          <w:p w14:paraId="007ADBAA"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Genel Cerrahi</w:t>
            </w:r>
          </w:p>
        </w:tc>
        <w:tc>
          <w:tcPr>
            <w:tcW w:w="375" w:type="pct"/>
            <w:shd w:val="clear" w:color="auto" w:fill="auto"/>
            <w:noWrap/>
            <w:hideMark/>
          </w:tcPr>
          <w:p w14:paraId="0449C38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69" w:type="pct"/>
            <w:shd w:val="clear" w:color="auto" w:fill="auto"/>
            <w:noWrap/>
            <w:hideMark/>
          </w:tcPr>
          <w:p w14:paraId="1CDDEEE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65" w:type="pct"/>
            <w:shd w:val="clear" w:color="auto" w:fill="auto"/>
            <w:noWrap/>
            <w:hideMark/>
          </w:tcPr>
          <w:p w14:paraId="0923CEE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DC43A9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93" w:type="pct"/>
            <w:shd w:val="clear" w:color="auto" w:fill="auto"/>
            <w:noWrap/>
            <w:hideMark/>
          </w:tcPr>
          <w:p w14:paraId="2C08481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55" w:type="pct"/>
            <w:shd w:val="clear" w:color="auto" w:fill="auto"/>
            <w:noWrap/>
            <w:hideMark/>
          </w:tcPr>
          <w:p w14:paraId="54C2C0B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E674FC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6C6D047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2D526F9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4E903D5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89" w:type="pct"/>
            <w:shd w:val="clear" w:color="auto" w:fill="auto"/>
            <w:noWrap/>
            <w:hideMark/>
          </w:tcPr>
          <w:p w14:paraId="0E8DF6A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5640379" w14:textId="77777777" w:rsidTr="00DC66A0">
        <w:trPr>
          <w:trHeight w:val="300"/>
        </w:trPr>
        <w:tc>
          <w:tcPr>
            <w:tcW w:w="1158" w:type="pct"/>
            <w:shd w:val="clear" w:color="auto" w:fill="002060"/>
            <w:noWrap/>
            <w:hideMark/>
          </w:tcPr>
          <w:p w14:paraId="4B901E33"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Cerrahi</w:t>
            </w:r>
          </w:p>
        </w:tc>
        <w:tc>
          <w:tcPr>
            <w:tcW w:w="375" w:type="pct"/>
            <w:shd w:val="clear" w:color="auto" w:fill="auto"/>
            <w:noWrap/>
            <w:hideMark/>
          </w:tcPr>
          <w:p w14:paraId="72E35EF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38</w:t>
            </w:r>
          </w:p>
        </w:tc>
        <w:tc>
          <w:tcPr>
            <w:tcW w:w="369" w:type="pct"/>
            <w:shd w:val="clear" w:color="auto" w:fill="auto"/>
            <w:noWrap/>
            <w:hideMark/>
          </w:tcPr>
          <w:p w14:paraId="17BF452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1FCBF8B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355" w:type="pct"/>
            <w:shd w:val="clear" w:color="auto" w:fill="auto"/>
            <w:noWrap/>
            <w:hideMark/>
          </w:tcPr>
          <w:p w14:paraId="6F10D29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293" w:type="pct"/>
            <w:shd w:val="clear" w:color="auto" w:fill="auto"/>
            <w:noWrap/>
            <w:hideMark/>
          </w:tcPr>
          <w:p w14:paraId="736B52A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774EB73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21D8B8F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123D984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6008AC5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47C98FA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1A98DD0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808EC38" w14:textId="77777777" w:rsidTr="00DC66A0">
        <w:trPr>
          <w:trHeight w:val="300"/>
        </w:trPr>
        <w:tc>
          <w:tcPr>
            <w:tcW w:w="1158" w:type="pct"/>
            <w:shd w:val="clear" w:color="auto" w:fill="002060"/>
            <w:noWrap/>
            <w:hideMark/>
          </w:tcPr>
          <w:p w14:paraId="18E6201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Hastalıkları</w:t>
            </w:r>
          </w:p>
        </w:tc>
        <w:tc>
          <w:tcPr>
            <w:tcW w:w="375" w:type="pct"/>
            <w:shd w:val="clear" w:color="auto" w:fill="auto"/>
            <w:noWrap/>
            <w:hideMark/>
          </w:tcPr>
          <w:p w14:paraId="4F68B6E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21</w:t>
            </w:r>
          </w:p>
        </w:tc>
        <w:tc>
          <w:tcPr>
            <w:tcW w:w="369" w:type="pct"/>
            <w:shd w:val="clear" w:color="auto" w:fill="auto"/>
            <w:noWrap/>
            <w:hideMark/>
          </w:tcPr>
          <w:p w14:paraId="7F3D21B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17</w:t>
            </w:r>
          </w:p>
        </w:tc>
        <w:tc>
          <w:tcPr>
            <w:tcW w:w="365" w:type="pct"/>
            <w:shd w:val="clear" w:color="auto" w:fill="auto"/>
            <w:noWrap/>
            <w:hideMark/>
          </w:tcPr>
          <w:p w14:paraId="67426D7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55" w:type="pct"/>
            <w:shd w:val="clear" w:color="auto" w:fill="auto"/>
            <w:noWrap/>
            <w:hideMark/>
          </w:tcPr>
          <w:p w14:paraId="7A6EA3A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22</w:t>
            </w:r>
          </w:p>
        </w:tc>
        <w:tc>
          <w:tcPr>
            <w:tcW w:w="293" w:type="pct"/>
            <w:shd w:val="clear" w:color="auto" w:fill="auto"/>
            <w:noWrap/>
            <w:hideMark/>
          </w:tcPr>
          <w:p w14:paraId="01884E2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52BE36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5FBF8B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52607BC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5A79118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71A3380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89" w:type="pct"/>
            <w:shd w:val="clear" w:color="auto" w:fill="auto"/>
            <w:noWrap/>
            <w:hideMark/>
          </w:tcPr>
          <w:p w14:paraId="1DA903F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681D711" w14:textId="77777777" w:rsidTr="00DC66A0">
        <w:trPr>
          <w:trHeight w:val="300"/>
        </w:trPr>
        <w:tc>
          <w:tcPr>
            <w:tcW w:w="1158" w:type="pct"/>
            <w:shd w:val="clear" w:color="auto" w:fill="002060"/>
            <w:noWrap/>
            <w:hideMark/>
          </w:tcPr>
          <w:p w14:paraId="095B1EFA"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Göz Hastalıkları</w:t>
            </w:r>
          </w:p>
        </w:tc>
        <w:tc>
          <w:tcPr>
            <w:tcW w:w="375" w:type="pct"/>
            <w:shd w:val="clear" w:color="auto" w:fill="auto"/>
            <w:noWrap/>
            <w:hideMark/>
          </w:tcPr>
          <w:p w14:paraId="07C00F6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6E1B86D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31107D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0B92AB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3AA8F83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7F46226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0A1AE0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159DB41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5E12614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022B680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56423F4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38FCAF8E" w14:textId="77777777" w:rsidTr="00DC66A0">
        <w:trPr>
          <w:trHeight w:val="300"/>
        </w:trPr>
        <w:tc>
          <w:tcPr>
            <w:tcW w:w="1158" w:type="pct"/>
            <w:shd w:val="clear" w:color="auto" w:fill="002060"/>
            <w:noWrap/>
            <w:hideMark/>
          </w:tcPr>
          <w:p w14:paraId="7E247CF7"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İç Hastalıkları</w:t>
            </w:r>
          </w:p>
        </w:tc>
        <w:tc>
          <w:tcPr>
            <w:tcW w:w="375" w:type="pct"/>
            <w:shd w:val="clear" w:color="auto" w:fill="auto"/>
            <w:noWrap/>
            <w:hideMark/>
          </w:tcPr>
          <w:p w14:paraId="58DB0F1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14:paraId="66DF76E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25E1F5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89CD10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58</w:t>
            </w:r>
          </w:p>
        </w:tc>
        <w:tc>
          <w:tcPr>
            <w:tcW w:w="293" w:type="pct"/>
            <w:shd w:val="clear" w:color="auto" w:fill="auto"/>
            <w:noWrap/>
            <w:hideMark/>
          </w:tcPr>
          <w:p w14:paraId="630C38C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6EA594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77084E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7</w:t>
            </w:r>
          </w:p>
        </w:tc>
        <w:tc>
          <w:tcPr>
            <w:tcW w:w="385" w:type="pct"/>
            <w:shd w:val="clear" w:color="auto" w:fill="auto"/>
            <w:noWrap/>
            <w:hideMark/>
          </w:tcPr>
          <w:p w14:paraId="42A6CED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w:t>
            </w:r>
          </w:p>
        </w:tc>
        <w:tc>
          <w:tcPr>
            <w:tcW w:w="379" w:type="pct"/>
            <w:shd w:val="clear" w:color="auto" w:fill="auto"/>
            <w:noWrap/>
            <w:hideMark/>
          </w:tcPr>
          <w:p w14:paraId="145A91F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719E3B2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w:t>
            </w:r>
          </w:p>
        </w:tc>
        <w:tc>
          <w:tcPr>
            <w:tcW w:w="289" w:type="pct"/>
            <w:shd w:val="clear" w:color="auto" w:fill="auto"/>
            <w:noWrap/>
            <w:hideMark/>
          </w:tcPr>
          <w:p w14:paraId="5E4FDDC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468A2F4" w14:textId="77777777" w:rsidTr="00DC66A0">
        <w:trPr>
          <w:trHeight w:val="300"/>
        </w:trPr>
        <w:tc>
          <w:tcPr>
            <w:tcW w:w="1158" w:type="pct"/>
            <w:shd w:val="clear" w:color="auto" w:fill="002060"/>
            <w:noWrap/>
            <w:hideMark/>
          </w:tcPr>
          <w:p w14:paraId="50E7A943"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Kadın Doğum</w:t>
            </w:r>
          </w:p>
        </w:tc>
        <w:tc>
          <w:tcPr>
            <w:tcW w:w="375" w:type="pct"/>
            <w:shd w:val="clear" w:color="auto" w:fill="auto"/>
            <w:noWrap/>
            <w:hideMark/>
          </w:tcPr>
          <w:p w14:paraId="62553E8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69" w:type="pct"/>
            <w:shd w:val="clear" w:color="auto" w:fill="auto"/>
            <w:noWrap/>
            <w:hideMark/>
          </w:tcPr>
          <w:p w14:paraId="7B4D0DB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65" w:type="pct"/>
            <w:shd w:val="clear" w:color="auto" w:fill="auto"/>
            <w:noWrap/>
            <w:hideMark/>
          </w:tcPr>
          <w:p w14:paraId="56153B8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07991CC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293" w:type="pct"/>
            <w:shd w:val="clear" w:color="auto" w:fill="auto"/>
            <w:noWrap/>
            <w:hideMark/>
          </w:tcPr>
          <w:p w14:paraId="17F1F8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8DFC9C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7C4C480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15734C7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0349660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31DC94A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763FB0A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378A9CA3" w14:textId="77777777" w:rsidTr="00DC66A0">
        <w:trPr>
          <w:trHeight w:val="300"/>
        </w:trPr>
        <w:tc>
          <w:tcPr>
            <w:tcW w:w="1158" w:type="pct"/>
            <w:shd w:val="clear" w:color="auto" w:fill="002060"/>
            <w:noWrap/>
            <w:hideMark/>
          </w:tcPr>
          <w:p w14:paraId="3D402B9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lastRenderedPageBreak/>
              <w:t>Kalp Damar Cerrahi</w:t>
            </w:r>
          </w:p>
        </w:tc>
        <w:tc>
          <w:tcPr>
            <w:tcW w:w="375" w:type="pct"/>
            <w:shd w:val="clear" w:color="auto" w:fill="auto"/>
            <w:noWrap/>
            <w:hideMark/>
          </w:tcPr>
          <w:p w14:paraId="61D59F4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5B4CCCB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2C57A6B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9A2659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14:paraId="2620E9F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57BB74F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D837E0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488698E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6EA49EE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3C70B43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4ABFB4D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94B85DC" w14:textId="77777777" w:rsidTr="00DC66A0">
        <w:trPr>
          <w:trHeight w:val="300"/>
        </w:trPr>
        <w:tc>
          <w:tcPr>
            <w:tcW w:w="1158" w:type="pct"/>
            <w:shd w:val="clear" w:color="auto" w:fill="002060"/>
            <w:noWrap/>
            <w:hideMark/>
          </w:tcPr>
          <w:p w14:paraId="5BA7F9F2"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Kardiyoloji</w:t>
            </w:r>
          </w:p>
        </w:tc>
        <w:tc>
          <w:tcPr>
            <w:tcW w:w="375" w:type="pct"/>
            <w:shd w:val="clear" w:color="auto" w:fill="auto"/>
            <w:noWrap/>
            <w:hideMark/>
          </w:tcPr>
          <w:p w14:paraId="562CA5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09E3C6D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024EBD88"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21C9C51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14:paraId="549A4C5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E7049D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74CD0CC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7970020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590BFCA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3BE8483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5928477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18F48665" w14:textId="77777777" w:rsidTr="00DC66A0">
        <w:trPr>
          <w:trHeight w:val="300"/>
        </w:trPr>
        <w:tc>
          <w:tcPr>
            <w:tcW w:w="1158" w:type="pct"/>
            <w:shd w:val="clear" w:color="auto" w:fill="002060"/>
            <w:noWrap/>
            <w:hideMark/>
          </w:tcPr>
          <w:p w14:paraId="615B480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Kulak Burun Boğaz</w:t>
            </w:r>
          </w:p>
        </w:tc>
        <w:tc>
          <w:tcPr>
            <w:tcW w:w="375" w:type="pct"/>
            <w:shd w:val="clear" w:color="auto" w:fill="auto"/>
            <w:noWrap/>
            <w:hideMark/>
          </w:tcPr>
          <w:p w14:paraId="05E6043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14:paraId="643D62A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65" w:type="pct"/>
            <w:shd w:val="clear" w:color="auto" w:fill="auto"/>
            <w:noWrap/>
            <w:hideMark/>
          </w:tcPr>
          <w:p w14:paraId="21FDF63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26DA434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293" w:type="pct"/>
            <w:shd w:val="clear" w:color="auto" w:fill="auto"/>
            <w:noWrap/>
            <w:hideMark/>
          </w:tcPr>
          <w:p w14:paraId="1E543C0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208FEA0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4C12EB2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85" w:type="pct"/>
            <w:shd w:val="clear" w:color="auto" w:fill="auto"/>
            <w:noWrap/>
            <w:hideMark/>
          </w:tcPr>
          <w:p w14:paraId="0CD54A9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79" w:type="pct"/>
            <w:shd w:val="clear" w:color="auto" w:fill="auto"/>
            <w:noWrap/>
            <w:hideMark/>
          </w:tcPr>
          <w:p w14:paraId="6D9B0E2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75" w:type="pct"/>
            <w:shd w:val="clear" w:color="auto" w:fill="auto"/>
            <w:noWrap/>
            <w:hideMark/>
          </w:tcPr>
          <w:p w14:paraId="707B71D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4ACC415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8E6BEA4" w14:textId="77777777" w:rsidTr="00DC66A0">
        <w:trPr>
          <w:trHeight w:val="300"/>
        </w:trPr>
        <w:tc>
          <w:tcPr>
            <w:tcW w:w="1158" w:type="pct"/>
            <w:shd w:val="clear" w:color="auto" w:fill="002060"/>
            <w:noWrap/>
            <w:hideMark/>
          </w:tcPr>
          <w:p w14:paraId="77D4A2F6"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Nöroloji</w:t>
            </w:r>
          </w:p>
        </w:tc>
        <w:tc>
          <w:tcPr>
            <w:tcW w:w="375" w:type="pct"/>
            <w:shd w:val="clear" w:color="auto" w:fill="auto"/>
            <w:noWrap/>
            <w:hideMark/>
          </w:tcPr>
          <w:p w14:paraId="337CA22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14:paraId="4F6512C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738E0BA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2B61B15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14:paraId="5DDD9FA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1A42172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747F961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5DAF2AB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2407315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42FD5FB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0D4D489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0E2798D" w14:textId="77777777" w:rsidTr="00DC66A0">
        <w:trPr>
          <w:trHeight w:val="300"/>
        </w:trPr>
        <w:tc>
          <w:tcPr>
            <w:tcW w:w="1158" w:type="pct"/>
            <w:shd w:val="clear" w:color="auto" w:fill="002060"/>
            <w:noWrap/>
            <w:hideMark/>
          </w:tcPr>
          <w:p w14:paraId="772C8818"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Nükleer Tıp</w:t>
            </w:r>
          </w:p>
        </w:tc>
        <w:tc>
          <w:tcPr>
            <w:tcW w:w="375" w:type="pct"/>
            <w:shd w:val="clear" w:color="auto" w:fill="auto"/>
            <w:noWrap/>
            <w:hideMark/>
          </w:tcPr>
          <w:p w14:paraId="026DFDD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14:paraId="50B054D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5" w:type="pct"/>
            <w:shd w:val="clear" w:color="auto" w:fill="auto"/>
            <w:noWrap/>
            <w:hideMark/>
          </w:tcPr>
          <w:p w14:paraId="17B44C6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7AE3B2A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0C4A9DF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259A139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22EDACE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130E936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3139917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088E3AC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5372A9A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9FFC90E" w14:textId="77777777" w:rsidTr="00DC66A0">
        <w:trPr>
          <w:trHeight w:val="300"/>
        </w:trPr>
        <w:tc>
          <w:tcPr>
            <w:tcW w:w="1158" w:type="pct"/>
            <w:shd w:val="clear" w:color="auto" w:fill="002060"/>
            <w:noWrap/>
            <w:hideMark/>
          </w:tcPr>
          <w:p w14:paraId="3B5DFDED"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Ortopedi</w:t>
            </w:r>
          </w:p>
        </w:tc>
        <w:tc>
          <w:tcPr>
            <w:tcW w:w="375" w:type="pct"/>
            <w:shd w:val="clear" w:color="auto" w:fill="auto"/>
            <w:noWrap/>
            <w:hideMark/>
          </w:tcPr>
          <w:p w14:paraId="1FE32F9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57</w:t>
            </w:r>
          </w:p>
        </w:tc>
        <w:tc>
          <w:tcPr>
            <w:tcW w:w="369" w:type="pct"/>
            <w:shd w:val="clear" w:color="auto" w:fill="auto"/>
            <w:noWrap/>
            <w:hideMark/>
          </w:tcPr>
          <w:p w14:paraId="69A45F3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61E5616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7D75F0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293" w:type="pct"/>
            <w:shd w:val="clear" w:color="auto" w:fill="auto"/>
            <w:noWrap/>
            <w:hideMark/>
          </w:tcPr>
          <w:p w14:paraId="5C654D8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55B566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0C0DC57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075E4F1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480CD07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2EA5438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151CB95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79C821E8" w14:textId="77777777" w:rsidTr="00DC66A0">
        <w:trPr>
          <w:trHeight w:val="300"/>
        </w:trPr>
        <w:tc>
          <w:tcPr>
            <w:tcW w:w="1158" w:type="pct"/>
            <w:shd w:val="clear" w:color="auto" w:fill="002060"/>
            <w:noWrap/>
            <w:hideMark/>
          </w:tcPr>
          <w:p w14:paraId="34D0CE44"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Plastik Cerrahi</w:t>
            </w:r>
          </w:p>
        </w:tc>
        <w:tc>
          <w:tcPr>
            <w:tcW w:w="375" w:type="pct"/>
            <w:shd w:val="clear" w:color="auto" w:fill="auto"/>
            <w:noWrap/>
            <w:hideMark/>
          </w:tcPr>
          <w:p w14:paraId="4985D8A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14:paraId="2ED633C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6A8C0A7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55" w:type="pct"/>
            <w:shd w:val="clear" w:color="auto" w:fill="auto"/>
            <w:noWrap/>
            <w:hideMark/>
          </w:tcPr>
          <w:p w14:paraId="197B510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2AE0376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76BB788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110B159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714890E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07EB031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5DE1A2C7"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289" w:type="pct"/>
            <w:shd w:val="clear" w:color="auto" w:fill="auto"/>
            <w:noWrap/>
            <w:hideMark/>
          </w:tcPr>
          <w:p w14:paraId="342E92F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r>
      <w:tr w:rsidR="00581995" w:rsidRPr="006354FB" w14:paraId="45D41CD9" w14:textId="77777777" w:rsidTr="00DC66A0">
        <w:trPr>
          <w:trHeight w:val="300"/>
        </w:trPr>
        <w:tc>
          <w:tcPr>
            <w:tcW w:w="1158" w:type="pct"/>
            <w:shd w:val="clear" w:color="auto" w:fill="002060"/>
            <w:noWrap/>
            <w:hideMark/>
          </w:tcPr>
          <w:p w14:paraId="0DC9B2E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Psikiyatri</w:t>
            </w:r>
          </w:p>
        </w:tc>
        <w:tc>
          <w:tcPr>
            <w:tcW w:w="375" w:type="pct"/>
            <w:shd w:val="clear" w:color="auto" w:fill="auto"/>
            <w:noWrap/>
            <w:hideMark/>
          </w:tcPr>
          <w:p w14:paraId="0DDFFCF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14:paraId="64F75A8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0059CB7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36</w:t>
            </w:r>
          </w:p>
        </w:tc>
        <w:tc>
          <w:tcPr>
            <w:tcW w:w="355" w:type="pct"/>
            <w:shd w:val="clear" w:color="auto" w:fill="auto"/>
            <w:noWrap/>
            <w:hideMark/>
          </w:tcPr>
          <w:p w14:paraId="0FE01BF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36</w:t>
            </w:r>
          </w:p>
        </w:tc>
        <w:tc>
          <w:tcPr>
            <w:tcW w:w="293" w:type="pct"/>
            <w:shd w:val="clear" w:color="auto" w:fill="auto"/>
            <w:noWrap/>
            <w:hideMark/>
          </w:tcPr>
          <w:p w14:paraId="239E2E0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06595D9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2D68C7C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27C5915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61655AD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085BF38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89" w:type="pct"/>
            <w:shd w:val="clear" w:color="auto" w:fill="auto"/>
            <w:noWrap/>
            <w:hideMark/>
          </w:tcPr>
          <w:p w14:paraId="4A9B608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4E02AA95" w14:textId="77777777" w:rsidTr="00DC66A0">
        <w:trPr>
          <w:trHeight w:val="300"/>
        </w:trPr>
        <w:tc>
          <w:tcPr>
            <w:tcW w:w="1158" w:type="pct"/>
            <w:shd w:val="clear" w:color="auto" w:fill="002060"/>
            <w:noWrap/>
            <w:hideMark/>
          </w:tcPr>
          <w:p w14:paraId="756394E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Radyoloji</w:t>
            </w:r>
          </w:p>
        </w:tc>
        <w:tc>
          <w:tcPr>
            <w:tcW w:w="375" w:type="pct"/>
            <w:shd w:val="clear" w:color="auto" w:fill="auto"/>
            <w:noWrap/>
            <w:hideMark/>
          </w:tcPr>
          <w:p w14:paraId="08558871"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63</w:t>
            </w:r>
          </w:p>
        </w:tc>
        <w:tc>
          <w:tcPr>
            <w:tcW w:w="369" w:type="pct"/>
            <w:shd w:val="clear" w:color="auto" w:fill="auto"/>
            <w:noWrap/>
            <w:hideMark/>
          </w:tcPr>
          <w:p w14:paraId="5460150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05131C9D"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493D649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5347C4A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034EFF9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08AF6EE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385" w:type="pct"/>
            <w:shd w:val="clear" w:color="auto" w:fill="auto"/>
            <w:noWrap/>
            <w:hideMark/>
          </w:tcPr>
          <w:p w14:paraId="4D3DD50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58235BB5"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5F82134E"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1C2B8E6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0C3E2916" w14:textId="77777777" w:rsidTr="00DC66A0">
        <w:trPr>
          <w:trHeight w:val="300"/>
        </w:trPr>
        <w:tc>
          <w:tcPr>
            <w:tcW w:w="1158" w:type="pct"/>
            <w:shd w:val="clear" w:color="auto" w:fill="002060"/>
            <w:noWrap/>
            <w:hideMark/>
          </w:tcPr>
          <w:p w14:paraId="5756F39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Genetik</w:t>
            </w:r>
          </w:p>
        </w:tc>
        <w:tc>
          <w:tcPr>
            <w:tcW w:w="375" w:type="pct"/>
            <w:shd w:val="clear" w:color="auto" w:fill="auto"/>
            <w:noWrap/>
            <w:hideMark/>
          </w:tcPr>
          <w:p w14:paraId="3DCAC88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14:paraId="277CE959"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7E10B52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20361E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36CEC92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608DEC0"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0D563AF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402055E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338BEEF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1A5B12C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32EB6994"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646632B8" w14:textId="77777777" w:rsidTr="00DC66A0">
        <w:trPr>
          <w:trHeight w:val="300"/>
        </w:trPr>
        <w:tc>
          <w:tcPr>
            <w:tcW w:w="1158" w:type="pct"/>
            <w:shd w:val="clear" w:color="auto" w:fill="002060"/>
            <w:noWrap/>
            <w:hideMark/>
          </w:tcPr>
          <w:p w14:paraId="47BAEE0F"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Mikrobiyoloji</w:t>
            </w:r>
          </w:p>
        </w:tc>
        <w:tc>
          <w:tcPr>
            <w:tcW w:w="375" w:type="pct"/>
            <w:shd w:val="clear" w:color="auto" w:fill="auto"/>
            <w:noWrap/>
            <w:hideMark/>
          </w:tcPr>
          <w:p w14:paraId="694B90B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14:paraId="12FB791A"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14:paraId="54618BE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3D40CBE6"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14:paraId="79DB0C1F"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14:paraId="636CEBBC"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14:paraId="649C697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14:paraId="5F8779E2"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14:paraId="6B5BCA0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14:paraId="3B61B90B"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14:paraId="2F04C0D3" w14:textId="77777777"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14:paraId="278A169C" w14:textId="77777777" w:rsidTr="00DC66A0">
        <w:trPr>
          <w:trHeight w:val="300"/>
        </w:trPr>
        <w:tc>
          <w:tcPr>
            <w:tcW w:w="1158" w:type="pct"/>
            <w:shd w:val="clear" w:color="auto" w:fill="002060"/>
            <w:noWrap/>
            <w:hideMark/>
          </w:tcPr>
          <w:p w14:paraId="3FB4B567" w14:textId="77777777" w:rsidR="00581995" w:rsidRPr="006354FB" w:rsidRDefault="00581995" w:rsidP="00DC66A0">
            <w:pPr>
              <w:spacing w:line="360" w:lineRule="auto"/>
              <w:rPr>
                <w:rFonts w:cs="Calibri"/>
                <w:b/>
                <w:bCs/>
                <w:color w:val="FFFFFF"/>
              </w:rPr>
            </w:pPr>
            <w:r w:rsidRPr="006354FB">
              <w:rPr>
                <w:rFonts w:cs="Calibri"/>
                <w:b/>
                <w:bCs/>
                <w:color w:val="FFFFFF"/>
              </w:rPr>
              <w:t>Genel Yüzde</w:t>
            </w:r>
          </w:p>
        </w:tc>
        <w:tc>
          <w:tcPr>
            <w:tcW w:w="375" w:type="pct"/>
            <w:shd w:val="clear" w:color="auto" w:fill="auto"/>
            <w:noWrap/>
            <w:hideMark/>
          </w:tcPr>
          <w:p w14:paraId="12A0143A"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30</w:t>
            </w:r>
          </w:p>
        </w:tc>
        <w:tc>
          <w:tcPr>
            <w:tcW w:w="369" w:type="pct"/>
            <w:shd w:val="clear" w:color="auto" w:fill="auto"/>
            <w:noWrap/>
            <w:hideMark/>
          </w:tcPr>
          <w:p w14:paraId="2234A673"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8</w:t>
            </w:r>
          </w:p>
        </w:tc>
        <w:tc>
          <w:tcPr>
            <w:tcW w:w="365" w:type="pct"/>
            <w:shd w:val="clear" w:color="auto" w:fill="auto"/>
            <w:noWrap/>
            <w:hideMark/>
          </w:tcPr>
          <w:p w14:paraId="58E25827"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8</w:t>
            </w:r>
          </w:p>
        </w:tc>
        <w:tc>
          <w:tcPr>
            <w:tcW w:w="355" w:type="pct"/>
            <w:shd w:val="clear" w:color="auto" w:fill="auto"/>
            <w:noWrap/>
            <w:hideMark/>
          </w:tcPr>
          <w:p w14:paraId="7E5CA9D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32</w:t>
            </w:r>
          </w:p>
        </w:tc>
        <w:tc>
          <w:tcPr>
            <w:tcW w:w="293" w:type="pct"/>
            <w:shd w:val="clear" w:color="auto" w:fill="auto"/>
            <w:noWrap/>
            <w:hideMark/>
          </w:tcPr>
          <w:p w14:paraId="43ED20A8"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55" w:type="pct"/>
            <w:shd w:val="clear" w:color="auto" w:fill="auto"/>
            <w:noWrap/>
            <w:hideMark/>
          </w:tcPr>
          <w:p w14:paraId="7B0AAEA9"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02" w:type="pct"/>
            <w:shd w:val="clear" w:color="auto" w:fill="auto"/>
            <w:noWrap/>
            <w:hideMark/>
          </w:tcPr>
          <w:p w14:paraId="63DB7D3B"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85" w:type="pct"/>
            <w:shd w:val="clear" w:color="auto" w:fill="auto"/>
            <w:noWrap/>
            <w:hideMark/>
          </w:tcPr>
          <w:p w14:paraId="766039BD"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2</w:t>
            </w:r>
          </w:p>
        </w:tc>
        <w:tc>
          <w:tcPr>
            <w:tcW w:w="379" w:type="pct"/>
            <w:shd w:val="clear" w:color="auto" w:fill="auto"/>
            <w:noWrap/>
            <w:hideMark/>
          </w:tcPr>
          <w:p w14:paraId="64940AC8"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75" w:type="pct"/>
            <w:shd w:val="clear" w:color="auto" w:fill="auto"/>
            <w:noWrap/>
            <w:hideMark/>
          </w:tcPr>
          <w:p w14:paraId="1E6E9611"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11</w:t>
            </w:r>
          </w:p>
        </w:tc>
        <w:tc>
          <w:tcPr>
            <w:tcW w:w="289" w:type="pct"/>
            <w:shd w:val="clear" w:color="auto" w:fill="auto"/>
            <w:noWrap/>
            <w:hideMark/>
          </w:tcPr>
          <w:p w14:paraId="137FC3E0" w14:textId="77777777"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r>
    </w:tbl>
    <w:p w14:paraId="779214EB" w14:textId="77777777" w:rsidR="00581995" w:rsidRDefault="00581995" w:rsidP="00581995">
      <w:pPr>
        <w:autoSpaceDE w:val="0"/>
        <w:autoSpaceDN w:val="0"/>
        <w:adjustRightInd w:val="0"/>
        <w:spacing w:line="360" w:lineRule="auto"/>
        <w:jc w:val="both"/>
      </w:pPr>
    </w:p>
    <w:p w14:paraId="3A3968B1" w14:textId="77777777" w:rsidR="009E04FB" w:rsidRDefault="009E04FB" w:rsidP="00581995">
      <w:pPr>
        <w:autoSpaceDE w:val="0"/>
        <w:autoSpaceDN w:val="0"/>
        <w:adjustRightInd w:val="0"/>
        <w:spacing w:line="360" w:lineRule="auto"/>
        <w:jc w:val="both"/>
      </w:pPr>
    </w:p>
    <w:p w14:paraId="477228BD" w14:textId="77777777" w:rsidR="008D0BD5" w:rsidRPr="006354FB" w:rsidRDefault="008D0BD5" w:rsidP="008D0BD5">
      <w:r w:rsidRPr="006354FB">
        <w:rPr>
          <w:b/>
        </w:rPr>
        <w:t>B.3.3. Öğrenci geri bildirimleri</w:t>
      </w:r>
    </w:p>
    <w:p w14:paraId="0191BDB8" w14:textId="77777777" w:rsidR="008D0BD5" w:rsidRPr="006354FB" w:rsidRDefault="008D0BD5" w:rsidP="00D059E8">
      <w:pPr>
        <w:pStyle w:val="Balk3"/>
      </w:pPr>
    </w:p>
    <w:p w14:paraId="4F27F444" w14:textId="77777777"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0"/>
        <w:gridCol w:w="1861"/>
        <w:gridCol w:w="1909"/>
        <w:gridCol w:w="1863"/>
        <w:gridCol w:w="1863"/>
      </w:tblGrid>
      <w:tr w:rsidR="00B730F2" w:rsidRPr="006354FB" w14:paraId="384048E8" w14:textId="77777777" w:rsidTr="003219AE">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14:paraId="4AD2A5ED" w14:textId="77777777" w:rsidR="008D0BD5" w:rsidRPr="006354FB" w:rsidRDefault="008D0BD5" w:rsidP="00D059E8">
            <w:pPr>
              <w:pStyle w:val="Balk3"/>
            </w:pPr>
            <w:r w:rsidRPr="006354FB">
              <w:t>1</w:t>
            </w:r>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14:paraId="0E345682" w14:textId="77777777" w:rsidR="008D0BD5" w:rsidRPr="006354FB" w:rsidRDefault="008D0BD5" w:rsidP="00D059E8">
            <w:pPr>
              <w:pStyle w:val="Balk3"/>
            </w:pPr>
            <w:r w:rsidRPr="006354FB">
              <w:t>2</w:t>
            </w:r>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14:paraId="08E771CD" w14:textId="77777777" w:rsidR="008D0BD5" w:rsidRPr="006354FB" w:rsidRDefault="008D0BD5" w:rsidP="00D059E8">
            <w:pPr>
              <w:pStyle w:val="Balk3"/>
            </w:pPr>
            <w:r w:rsidRPr="006354FB">
              <w:t>3</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14:paraId="32057E45" w14:textId="77777777" w:rsidR="008D0BD5" w:rsidRPr="006354FB" w:rsidRDefault="008D0BD5" w:rsidP="00D059E8">
            <w:pPr>
              <w:pStyle w:val="Balk3"/>
            </w:pPr>
            <w:r w:rsidRPr="006354FB">
              <w:t>4</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14:paraId="17C9EAC5" w14:textId="77777777" w:rsidR="008D0BD5" w:rsidRPr="006354FB" w:rsidRDefault="008D0BD5" w:rsidP="00D059E8">
            <w:pPr>
              <w:pStyle w:val="Balk3"/>
            </w:pPr>
            <w:r w:rsidRPr="006354FB">
              <w:t>5</w:t>
            </w:r>
          </w:p>
        </w:tc>
      </w:tr>
      <w:tr w:rsidR="00B730F2" w:rsidRPr="006354FB" w14:paraId="3CC798E5" w14:textId="77777777" w:rsidTr="003219AE">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DEEAF6"/>
          </w:tcPr>
          <w:p w14:paraId="1539AEBF" w14:textId="77777777" w:rsidR="008D0BD5" w:rsidRPr="006354FB" w:rsidRDefault="008D0BD5" w:rsidP="00D059E8">
            <w:pPr>
              <w:pStyle w:val="Balk3"/>
            </w:pPr>
            <w:r w:rsidRPr="006354FB">
              <w:rPr>
                <w:rFonts w:eastAsia="MS Gothic" w:hint="eastAsia"/>
              </w:rPr>
              <w:t>☐</w:t>
            </w:r>
          </w:p>
        </w:tc>
        <w:tc>
          <w:tcPr>
            <w:tcW w:w="1861" w:type="dxa"/>
            <w:tcBorders>
              <w:top w:val="single" w:sz="4" w:space="0" w:color="0070C0"/>
              <w:left w:val="single" w:sz="4" w:space="0" w:color="0070C0"/>
              <w:bottom w:val="single" w:sz="4" w:space="0" w:color="0070C0"/>
              <w:right w:val="single" w:sz="4" w:space="0" w:color="0070C0"/>
            </w:tcBorders>
            <w:shd w:val="clear" w:color="auto" w:fill="DEEAF6"/>
          </w:tcPr>
          <w:p w14:paraId="60F18D48" w14:textId="77777777" w:rsidR="008D0BD5" w:rsidRPr="006354FB" w:rsidRDefault="008D0BD5" w:rsidP="00D059E8">
            <w:pPr>
              <w:pStyle w:val="Balk3"/>
            </w:pPr>
            <w:r w:rsidRPr="006354FB">
              <w:rPr>
                <w:rFonts w:eastAsia="MS Gothic" w:hint="eastAsia"/>
              </w:rPr>
              <w:t>☐</w:t>
            </w:r>
          </w:p>
        </w:tc>
        <w:tc>
          <w:tcPr>
            <w:tcW w:w="1909" w:type="dxa"/>
            <w:tcBorders>
              <w:top w:val="single" w:sz="4" w:space="0" w:color="0070C0"/>
              <w:left w:val="single" w:sz="4" w:space="0" w:color="0070C0"/>
              <w:bottom w:val="single" w:sz="4" w:space="0" w:color="0070C0"/>
              <w:right w:val="single" w:sz="4" w:space="0" w:color="0070C0"/>
            </w:tcBorders>
            <w:shd w:val="clear" w:color="auto" w:fill="DEEAF6"/>
          </w:tcPr>
          <w:p w14:paraId="2DC5F054" w14:textId="77777777" w:rsidR="008D0BD5" w:rsidRPr="006354FB" w:rsidRDefault="008D0BD5" w:rsidP="00D059E8">
            <w:pPr>
              <w:pStyle w:val="Balk3"/>
            </w:pPr>
            <w:r w:rsidRPr="006354FB">
              <w:rPr>
                <w:rFonts w:eastAsia="MS Gothic" w:hint="eastAsia"/>
              </w:rPr>
              <w:t>☐</w:t>
            </w:r>
          </w:p>
        </w:tc>
        <w:tc>
          <w:tcPr>
            <w:tcW w:w="1863" w:type="dxa"/>
            <w:tcBorders>
              <w:top w:val="single" w:sz="4" w:space="0" w:color="0070C0"/>
              <w:left w:val="single" w:sz="4" w:space="0" w:color="0070C0"/>
              <w:bottom w:val="single" w:sz="4" w:space="0" w:color="0070C0"/>
              <w:right w:val="single" w:sz="4" w:space="0" w:color="0070C0"/>
            </w:tcBorders>
            <w:shd w:val="clear" w:color="auto" w:fill="DEEAF6"/>
          </w:tcPr>
          <w:p w14:paraId="1DA192F2" w14:textId="77777777" w:rsidR="008D0BD5" w:rsidRPr="006354FB" w:rsidRDefault="008B16FB" w:rsidP="00D059E8">
            <w:pPr>
              <w:pStyle w:val="Balk3"/>
            </w:pPr>
            <w:r w:rsidRPr="006354FB">
              <w:rPr>
                <w:rFonts w:eastAsia="MS Gothic"/>
              </w:rPr>
              <w:t>X</w:t>
            </w:r>
          </w:p>
        </w:tc>
        <w:tc>
          <w:tcPr>
            <w:tcW w:w="1863" w:type="dxa"/>
            <w:tcBorders>
              <w:top w:val="single" w:sz="4" w:space="0" w:color="0070C0"/>
              <w:left w:val="single" w:sz="4" w:space="0" w:color="0070C0"/>
              <w:bottom w:val="single" w:sz="4" w:space="0" w:color="0070C0"/>
              <w:right w:val="single" w:sz="4" w:space="0" w:color="0070C0"/>
            </w:tcBorders>
            <w:shd w:val="clear" w:color="auto" w:fill="DEEAF6"/>
          </w:tcPr>
          <w:p w14:paraId="5A8F0BE1" w14:textId="77777777" w:rsidR="008D0BD5" w:rsidRPr="006354FB" w:rsidRDefault="008D0BD5" w:rsidP="00D059E8">
            <w:pPr>
              <w:pStyle w:val="Balk3"/>
            </w:pPr>
            <w:r w:rsidRPr="006354FB">
              <w:rPr>
                <w:rFonts w:eastAsia="MS Gothic" w:hint="eastAsia"/>
              </w:rPr>
              <w:t>☐</w:t>
            </w:r>
          </w:p>
        </w:tc>
      </w:tr>
      <w:tr w:rsidR="00B730F2" w:rsidRPr="006354FB" w14:paraId="19F5019C" w14:textId="77777777" w:rsidTr="003219AE">
        <w:trPr>
          <w:jc w:val="center"/>
        </w:trPr>
        <w:tc>
          <w:tcPr>
            <w:tcW w:w="1860" w:type="dxa"/>
            <w:tcBorders>
              <w:top w:val="single" w:sz="4" w:space="0" w:color="0070C0"/>
            </w:tcBorders>
            <w:shd w:val="clear" w:color="auto" w:fill="auto"/>
            <w:tcMar>
              <w:left w:w="57" w:type="dxa"/>
              <w:right w:w="57" w:type="dxa"/>
            </w:tcMar>
          </w:tcPr>
          <w:p w14:paraId="50416115" w14:textId="77777777" w:rsidR="008D0BD5" w:rsidRPr="006354FB" w:rsidRDefault="008D0BD5" w:rsidP="000652F8">
            <w:pPr>
              <w:rPr>
                <w:sz w:val="17"/>
                <w:szCs w:val="17"/>
              </w:rPr>
            </w:pPr>
            <w:r w:rsidRPr="006354FB">
              <w:rPr>
                <w:sz w:val="17"/>
                <w:szCs w:val="17"/>
              </w:rPr>
              <w:t>Kurumda/Birimde öğrenci geri bildirimlerinin alınmasına yönelik mekanizmalar bulunmamaktadır.</w:t>
            </w:r>
          </w:p>
        </w:tc>
        <w:tc>
          <w:tcPr>
            <w:tcW w:w="1861" w:type="dxa"/>
            <w:tcBorders>
              <w:top w:val="single" w:sz="4" w:space="0" w:color="0070C0"/>
            </w:tcBorders>
            <w:shd w:val="clear" w:color="auto" w:fill="auto"/>
            <w:tcMar>
              <w:left w:w="57" w:type="dxa"/>
              <w:right w:w="57" w:type="dxa"/>
            </w:tcMar>
          </w:tcPr>
          <w:p w14:paraId="77363EF0" w14:textId="77777777" w:rsidR="008D0BD5" w:rsidRPr="006354FB" w:rsidRDefault="008D0BD5" w:rsidP="000652F8">
            <w:pPr>
              <w:rPr>
                <w:sz w:val="17"/>
                <w:szCs w:val="17"/>
              </w:rPr>
            </w:pPr>
            <w:r w:rsidRPr="006354FB">
              <w:rPr>
                <w:sz w:val="17"/>
                <w:szCs w:val="17"/>
              </w:rPr>
              <w:t>Öğretim süreçlerine ilişkin olarak öğrencilerin geri bildirimlerinin (ders, 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14:paraId="771974FF" w14:textId="77777777" w:rsidR="008D0BD5" w:rsidRPr="006354FB" w:rsidRDefault="008D0BD5" w:rsidP="000652F8">
            <w:pPr>
              <w:rPr>
                <w:sz w:val="17"/>
                <w:szCs w:val="17"/>
              </w:rPr>
            </w:pPr>
            <w:r w:rsidRPr="006354FB">
              <w:rPr>
                <w:sz w:val="17"/>
                <w:szCs w:val="17"/>
              </w:rPr>
              <w:t>Programların genelinde öğrenci geri bildirimleri (her yarıyıl ya da her akademik yılsonunda) alınmaktadır.</w:t>
            </w:r>
          </w:p>
        </w:tc>
        <w:tc>
          <w:tcPr>
            <w:tcW w:w="1863" w:type="dxa"/>
            <w:tcBorders>
              <w:top w:val="single" w:sz="4" w:space="0" w:color="0070C0"/>
            </w:tcBorders>
            <w:shd w:val="clear" w:color="auto" w:fill="auto"/>
            <w:tcMar>
              <w:left w:w="57" w:type="dxa"/>
              <w:right w:w="57" w:type="dxa"/>
            </w:tcMar>
          </w:tcPr>
          <w:p w14:paraId="26AA4590" w14:textId="77777777" w:rsidR="008D0BD5" w:rsidRPr="006354FB" w:rsidRDefault="008D0BD5" w:rsidP="000652F8">
            <w:pPr>
              <w:rPr>
                <w:sz w:val="17"/>
                <w:szCs w:val="17"/>
              </w:rPr>
            </w:pPr>
            <w:r w:rsidRPr="006354FB">
              <w:rPr>
                <w:sz w:val="17"/>
                <w:szCs w:val="17"/>
              </w:rPr>
              <w:t>Tüm programlarda öğrenci geri bildirimlerinin 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14:paraId="6D3B6094" w14:textId="77777777"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14:paraId="674B6A41" w14:textId="77777777" w:rsidR="008D0BD5" w:rsidRPr="006354FB" w:rsidRDefault="008D0BD5" w:rsidP="008D0BD5">
      <w:pPr>
        <w:pStyle w:val="Balk4"/>
        <w:ind w:left="119" w:right="62"/>
        <w:jc w:val="both"/>
        <w:rPr>
          <w:rFonts w:ascii="Calibri" w:hAnsi="Calibri" w:cs="Calibri Light"/>
          <w:sz w:val="20"/>
          <w:szCs w:val="20"/>
        </w:rPr>
      </w:pPr>
    </w:p>
    <w:p w14:paraId="53381C60" w14:textId="77777777" w:rsidR="00581995" w:rsidRPr="006354FB" w:rsidRDefault="00581995" w:rsidP="00581995">
      <w:pPr>
        <w:autoSpaceDE w:val="0"/>
        <w:autoSpaceDN w:val="0"/>
        <w:adjustRightInd w:val="0"/>
        <w:spacing w:line="360" w:lineRule="auto"/>
        <w:ind w:firstLine="708"/>
        <w:jc w:val="both"/>
      </w:pPr>
      <w:bookmarkStart w:id="26" w:name="_Hlk59623501"/>
      <w:r w:rsidRPr="006354FB">
        <w:t xml:space="preserve">Fakültemizdeki paydaş analizleri, Kalite Yönetimi Koordinatörlüğü tarafından planlanan memnuniyet anketleri (MEÜ.KY.FR-031) Öğrenci Memnuniyet Anketi, (MEÜ.KY.FR-032) Akademik Personel Memnuniyet Anketi, (MEÜ.KY.FR-033) İdari Personel Memnuniyet Anketi, Program Değerlendirme Anketi, bunlara ek olarak, tüm birim binalarında bulunan Dilek-Öneri Kutuları ve periyodik olarak yapılan iç tetkikler vasıtasıyla yapılmaktadır. </w:t>
      </w:r>
    </w:p>
    <w:p w14:paraId="2AA563C5" w14:textId="77777777" w:rsidR="00581995" w:rsidRPr="006354FB" w:rsidRDefault="00000000" w:rsidP="00ED4AD1">
      <w:pPr>
        <w:autoSpaceDE w:val="0"/>
        <w:autoSpaceDN w:val="0"/>
        <w:adjustRightInd w:val="0"/>
        <w:spacing w:line="360" w:lineRule="auto"/>
        <w:jc w:val="both"/>
      </w:pPr>
      <w:hyperlink r:id="rId45" w:history="1">
        <w:r w:rsidR="00581995" w:rsidRPr="006354FB">
          <w:rPr>
            <w:rStyle w:val="Kpr"/>
          </w:rPr>
          <w:t>http://www.mersin.edu.tr/akademik/tip-fakultesi/kurullar-ve-komisyonlar</w:t>
        </w:r>
      </w:hyperlink>
    </w:p>
    <w:p w14:paraId="25F14EB1" w14:textId="77777777" w:rsidR="00581995" w:rsidRDefault="00000000" w:rsidP="00F97258">
      <w:pPr>
        <w:autoSpaceDE w:val="0"/>
        <w:autoSpaceDN w:val="0"/>
        <w:adjustRightInd w:val="0"/>
        <w:spacing w:line="360" w:lineRule="auto"/>
        <w:jc w:val="both"/>
        <w:rPr>
          <w:rStyle w:val="Kpr"/>
        </w:rPr>
      </w:pPr>
      <w:hyperlink r:id="rId46" w:history="1">
        <w:r w:rsidR="00581995" w:rsidRPr="006354FB">
          <w:rPr>
            <w:rStyle w:val="Kpr"/>
          </w:rPr>
          <w:t>http://www.mersin.edu.tr/akademik/tip-fakultesi/pano</w:t>
        </w:r>
      </w:hyperlink>
    </w:p>
    <w:p w14:paraId="356492C6" w14:textId="77777777" w:rsidR="009E04FB" w:rsidRDefault="00000000" w:rsidP="00F97258">
      <w:pPr>
        <w:autoSpaceDE w:val="0"/>
        <w:autoSpaceDN w:val="0"/>
        <w:adjustRightInd w:val="0"/>
        <w:spacing w:line="360" w:lineRule="auto"/>
        <w:jc w:val="both"/>
      </w:pPr>
      <w:hyperlink r:id="rId47" w:history="1">
        <w:r w:rsidR="009E04FB" w:rsidRPr="00C42124">
          <w:rPr>
            <w:rStyle w:val="Kpr"/>
          </w:rPr>
          <w:t>https://www.mersin.edu.tr/akademik/tip-fakultesi/dilek-ve-oneri-formu</w:t>
        </w:r>
      </w:hyperlink>
    </w:p>
    <w:p w14:paraId="6E5F91CA" w14:textId="77777777" w:rsidR="009E04FB" w:rsidRDefault="009E04FB" w:rsidP="00581995">
      <w:pPr>
        <w:autoSpaceDE w:val="0"/>
        <w:autoSpaceDN w:val="0"/>
        <w:adjustRightInd w:val="0"/>
        <w:spacing w:line="360" w:lineRule="auto"/>
        <w:ind w:firstLine="708"/>
        <w:jc w:val="both"/>
      </w:pPr>
    </w:p>
    <w:p w14:paraId="6368E6BF" w14:textId="77777777" w:rsidR="00581995" w:rsidRPr="006354FB" w:rsidRDefault="00581995" w:rsidP="00581995">
      <w:pPr>
        <w:autoSpaceDE w:val="0"/>
        <w:autoSpaceDN w:val="0"/>
        <w:adjustRightInd w:val="0"/>
        <w:spacing w:line="360" w:lineRule="auto"/>
        <w:ind w:firstLine="708"/>
        <w:jc w:val="both"/>
      </w:pPr>
      <w:r w:rsidRPr="006354FB">
        <w:t>İç paydaşların kalite güvence sistemine katılımları kalite yönetim sistemi ve iç değerlendirme çalışmaları kapsamında gerçekleştirilen veri toplama süreçleriyle sağlanmaktadı</w:t>
      </w:r>
      <w:r w:rsidR="00343352" w:rsidRPr="006354FB">
        <w:t xml:space="preserve">r. Toplanan veriler </w:t>
      </w:r>
      <w:r w:rsidR="00343352" w:rsidRPr="006354FB">
        <w:lastRenderedPageBreak/>
        <w:t>fakültenin</w:t>
      </w:r>
      <w:r w:rsidRPr="006354FB">
        <w:t xml:space="preserve"> akademik ve idari personeli ile öğrencilerinin dahil olduğu tüm alanları kapsamaktadır. Her yılsonunda tüm birimlerden faaliyet raporları talep edilmektedir.</w:t>
      </w:r>
    </w:p>
    <w:p w14:paraId="4A690AAC" w14:textId="77777777" w:rsidR="00581995" w:rsidRPr="006354FB" w:rsidRDefault="00581995" w:rsidP="00581995">
      <w:pPr>
        <w:spacing w:line="360" w:lineRule="auto"/>
        <w:ind w:firstLine="708"/>
        <w:jc w:val="both"/>
      </w:pPr>
      <w:r w:rsidRPr="006354FB">
        <w:t xml:space="preserve">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w:t>
      </w:r>
      <w:r w:rsidR="00DE727E" w:rsidRPr="006354FB">
        <w:t>şikâyet</w:t>
      </w:r>
      <w:r w:rsidRPr="006354FB">
        <w:t xml:space="preserve"> sistemi üzerinden de kalite güvence sistemine katılım olanağı bulabilmektedirler.</w:t>
      </w:r>
    </w:p>
    <w:p w14:paraId="3ACB47CB" w14:textId="77777777" w:rsidR="00581995" w:rsidRPr="006354FB" w:rsidRDefault="00581995" w:rsidP="00581995">
      <w:pPr>
        <w:spacing w:line="360" w:lineRule="auto"/>
        <w:ind w:firstLine="708"/>
      </w:pPr>
      <w:r w:rsidRPr="006354FB">
        <w:t xml:space="preserve">Akademik ve idari çalışanlar ile öğrencilere yönelik memnuniyet anketleri yapılmakta ve anket sonuçları “Kurum İç Değerlendirme Raporu”nda ve Kalite Komisyonu web sayfasında kamuoyu ile paylaşılmaktadır. </w:t>
      </w:r>
    </w:p>
    <w:p w14:paraId="238E1263" w14:textId="77777777" w:rsidR="00581995" w:rsidRPr="006354FB" w:rsidRDefault="00581995" w:rsidP="00581995">
      <w:pPr>
        <w:spacing w:line="360" w:lineRule="auto"/>
        <w:ind w:firstLine="708"/>
        <w:jc w:val="both"/>
      </w:pPr>
      <w:r w:rsidRPr="006354FB">
        <w:t>Program değerlendirme kapsamında,</w:t>
      </w:r>
      <w:r w:rsidR="003F2223">
        <w:t xml:space="preserve"> </w:t>
      </w:r>
      <w:r w:rsidRPr="006354FB">
        <w:t>temsilcilikler ve katkı sağlamak isteyen öğrencilerden geri bildirimlerinin alınmasına ilişkin uygulamalardan elde edilen bulgular, sistematik olarak izlenmekte ve izlem sonuçları ilgili paydaşlarla birlikte değerlendirilerek önlemler alınmaktadır.</w:t>
      </w:r>
    </w:p>
    <w:bookmarkEnd w:id="26"/>
    <w:p w14:paraId="1C641910" w14:textId="77777777" w:rsidR="009C75A1" w:rsidRPr="006354FB" w:rsidRDefault="009C75A1" w:rsidP="00D059E8">
      <w:pPr>
        <w:pStyle w:val="Balk3"/>
      </w:pPr>
    </w:p>
    <w:p w14:paraId="47223E06" w14:textId="77777777" w:rsidR="008D0BD5" w:rsidRPr="006354FB" w:rsidRDefault="008D0BD5" w:rsidP="008D0BD5">
      <w:pPr>
        <w:rPr>
          <w:b/>
        </w:rPr>
      </w:pPr>
      <w:r w:rsidRPr="006354FB">
        <w:rPr>
          <w:b/>
        </w:rPr>
        <w:t>B.3.4. Akademik danışmanlık</w:t>
      </w:r>
    </w:p>
    <w:p w14:paraId="07B24366" w14:textId="77777777" w:rsidR="008D0BD5" w:rsidRPr="006354FB" w:rsidRDefault="008D0BD5" w:rsidP="00D059E8">
      <w:pPr>
        <w:pStyle w:val="Balk3"/>
      </w:pPr>
    </w:p>
    <w:p w14:paraId="5CD06403" w14:textId="77777777" w:rsidR="008D0BD5" w:rsidRPr="006354FB" w:rsidRDefault="008D0BD5" w:rsidP="008D0BD5">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1870"/>
        <w:gridCol w:w="1871"/>
        <w:gridCol w:w="1872"/>
        <w:gridCol w:w="1872"/>
      </w:tblGrid>
      <w:tr w:rsidR="00B730F2" w:rsidRPr="006354FB" w14:paraId="0B89B262" w14:textId="77777777" w:rsidTr="003219AE">
        <w:trPr>
          <w:jc w:val="center"/>
        </w:trPr>
        <w:tc>
          <w:tcPr>
            <w:tcW w:w="1871" w:type="dxa"/>
            <w:shd w:val="clear" w:color="auto" w:fill="002060"/>
          </w:tcPr>
          <w:p w14:paraId="4199BDA0" w14:textId="77777777" w:rsidR="008D0BD5" w:rsidRPr="006354FB" w:rsidRDefault="008D0BD5" w:rsidP="00D059E8">
            <w:pPr>
              <w:pStyle w:val="Balk3"/>
            </w:pPr>
            <w:r w:rsidRPr="006354FB">
              <w:t>1</w:t>
            </w:r>
          </w:p>
        </w:tc>
        <w:tc>
          <w:tcPr>
            <w:tcW w:w="1870" w:type="dxa"/>
            <w:shd w:val="clear" w:color="auto" w:fill="002060"/>
          </w:tcPr>
          <w:p w14:paraId="420C8A9A" w14:textId="77777777" w:rsidR="008D0BD5" w:rsidRPr="006354FB" w:rsidRDefault="008D0BD5" w:rsidP="00D059E8">
            <w:pPr>
              <w:pStyle w:val="Balk3"/>
            </w:pPr>
            <w:r w:rsidRPr="006354FB">
              <w:t>2</w:t>
            </w:r>
          </w:p>
        </w:tc>
        <w:tc>
          <w:tcPr>
            <w:tcW w:w="1871" w:type="dxa"/>
            <w:shd w:val="clear" w:color="auto" w:fill="002060"/>
          </w:tcPr>
          <w:p w14:paraId="762E09DD" w14:textId="77777777" w:rsidR="008D0BD5" w:rsidRPr="006354FB" w:rsidRDefault="008D0BD5" w:rsidP="00D059E8">
            <w:pPr>
              <w:pStyle w:val="Balk3"/>
            </w:pPr>
            <w:r w:rsidRPr="006354FB">
              <w:t>3</w:t>
            </w:r>
          </w:p>
        </w:tc>
        <w:tc>
          <w:tcPr>
            <w:tcW w:w="1872" w:type="dxa"/>
            <w:shd w:val="clear" w:color="auto" w:fill="002060"/>
          </w:tcPr>
          <w:p w14:paraId="5F3D4DE8" w14:textId="77777777" w:rsidR="008D0BD5" w:rsidRPr="006354FB" w:rsidRDefault="008D0BD5" w:rsidP="00D059E8">
            <w:pPr>
              <w:pStyle w:val="Balk3"/>
            </w:pPr>
            <w:r w:rsidRPr="006354FB">
              <w:t>4</w:t>
            </w:r>
          </w:p>
        </w:tc>
        <w:tc>
          <w:tcPr>
            <w:tcW w:w="1872" w:type="dxa"/>
            <w:shd w:val="clear" w:color="auto" w:fill="002060"/>
          </w:tcPr>
          <w:p w14:paraId="4DE2A967" w14:textId="77777777" w:rsidR="008D0BD5" w:rsidRPr="006354FB" w:rsidRDefault="008D0BD5" w:rsidP="00D059E8">
            <w:pPr>
              <w:pStyle w:val="Balk3"/>
            </w:pPr>
            <w:r w:rsidRPr="006354FB">
              <w:t>5</w:t>
            </w:r>
          </w:p>
        </w:tc>
      </w:tr>
      <w:tr w:rsidR="00B730F2" w:rsidRPr="006354FB" w14:paraId="3B99F543" w14:textId="77777777" w:rsidTr="003219AE">
        <w:trPr>
          <w:jc w:val="center"/>
        </w:trPr>
        <w:tc>
          <w:tcPr>
            <w:tcW w:w="1871" w:type="dxa"/>
            <w:shd w:val="clear" w:color="auto" w:fill="DEEAF6"/>
          </w:tcPr>
          <w:p w14:paraId="3C8D0489" w14:textId="77777777" w:rsidR="008D0BD5" w:rsidRPr="006354FB" w:rsidRDefault="008D0BD5" w:rsidP="00D059E8">
            <w:pPr>
              <w:pStyle w:val="Balk3"/>
            </w:pPr>
            <w:r w:rsidRPr="006354FB">
              <w:rPr>
                <w:rFonts w:eastAsia="MS Gothic" w:hint="eastAsia"/>
              </w:rPr>
              <w:t>☐</w:t>
            </w:r>
          </w:p>
        </w:tc>
        <w:tc>
          <w:tcPr>
            <w:tcW w:w="1870" w:type="dxa"/>
            <w:shd w:val="clear" w:color="auto" w:fill="DEEAF6"/>
          </w:tcPr>
          <w:p w14:paraId="08F3D8AF" w14:textId="77777777" w:rsidR="008D0BD5" w:rsidRPr="006354FB" w:rsidRDefault="008D0BD5" w:rsidP="00D059E8">
            <w:pPr>
              <w:pStyle w:val="Balk3"/>
            </w:pPr>
            <w:r w:rsidRPr="006354FB">
              <w:rPr>
                <w:rFonts w:eastAsia="MS Gothic" w:hint="eastAsia"/>
              </w:rPr>
              <w:t>☐</w:t>
            </w:r>
          </w:p>
        </w:tc>
        <w:tc>
          <w:tcPr>
            <w:tcW w:w="1871" w:type="dxa"/>
            <w:shd w:val="clear" w:color="auto" w:fill="DEEAF6"/>
          </w:tcPr>
          <w:p w14:paraId="0DCC6E0B" w14:textId="77777777" w:rsidR="008D0BD5" w:rsidRPr="006354FB" w:rsidRDefault="008D0BD5" w:rsidP="00D059E8">
            <w:pPr>
              <w:pStyle w:val="Balk3"/>
            </w:pPr>
            <w:r w:rsidRPr="006354FB">
              <w:rPr>
                <w:rFonts w:eastAsia="MS Gothic" w:hint="eastAsia"/>
              </w:rPr>
              <w:t>☐</w:t>
            </w:r>
          </w:p>
        </w:tc>
        <w:tc>
          <w:tcPr>
            <w:tcW w:w="1872" w:type="dxa"/>
            <w:shd w:val="clear" w:color="auto" w:fill="DEEAF6"/>
          </w:tcPr>
          <w:p w14:paraId="76A665DF" w14:textId="77777777" w:rsidR="008D0BD5" w:rsidRPr="006354FB" w:rsidRDefault="008B16FB" w:rsidP="00D059E8">
            <w:pPr>
              <w:pStyle w:val="Balk3"/>
            </w:pPr>
            <w:r w:rsidRPr="006354FB">
              <w:rPr>
                <w:rFonts w:eastAsia="MS Gothic"/>
              </w:rPr>
              <w:t>X</w:t>
            </w:r>
          </w:p>
        </w:tc>
        <w:tc>
          <w:tcPr>
            <w:tcW w:w="1872" w:type="dxa"/>
            <w:shd w:val="clear" w:color="auto" w:fill="DEEAF6"/>
          </w:tcPr>
          <w:p w14:paraId="689F1FF5" w14:textId="77777777" w:rsidR="008D0BD5" w:rsidRPr="006354FB" w:rsidRDefault="008D0BD5" w:rsidP="00D059E8">
            <w:pPr>
              <w:pStyle w:val="Balk3"/>
            </w:pPr>
            <w:r w:rsidRPr="006354FB">
              <w:rPr>
                <w:rFonts w:eastAsia="MS Gothic" w:hint="eastAsia"/>
              </w:rPr>
              <w:t>☐</w:t>
            </w:r>
          </w:p>
        </w:tc>
      </w:tr>
      <w:tr w:rsidR="00B730F2" w:rsidRPr="006354FB" w14:paraId="1756FD3B" w14:textId="77777777" w:rsidTr="003219AE">
        <w:trPr>
          <w:jc w:val="center"/>
        </w:trPr>
        <w:tc>
          <w:tcPr>
            <w:tcW w:w="1871" w:type="dxa"/>
            <w:shd w:val="clear" w:color="auto" w:fill="auto"/>
            <w:tcMar>
              <w:left w:w="57" w:type="dxa"/>
              <w:right w:w="57" w:type="dxa"/>
            </w:tcMar>
          </w:tcPr>
          <w:p w14:paraId="1C62DD77" w14:textId="77777777" w:rsidR="008D0BD5" w:rsidRPr="006354FB" w:rsidRDefault="009A4338" w:rsidP="009A4338">
            <w:pPr>
              <w:rPr>
                <w:rFonts w:cs="Calibri"/>
                <w:sz w:val="17"/>
                <w:szCs w:val="17"/>
              </w:rPr>
            </w:pPr>
            <w:r w:rsidRPr="006354FB">
              <w:rPr>
                <w:rFonts w:cs="Calibri"/>
                <w:sz w:val="17"/>
                <w:szCs w:val="17"/>
              </w:rPr>
              <w:t>Kurumda/Birimde t</w:t>
            </w:r>
            <w:r w:rsidR="008D0BD5" w:rsidRPr="006354FB">
              <w:rPr>
                <w:rFonts w:cs="Calibri"/>
                <w:sz w:val="17"/>
                <w:szCs w:val="17"/>
              </w:rPr>
              <w:t>anımlı bir akademik danışmanlık süreci bulunmamaktadır.</w:t>
            </w:r>
          </w:p>
        </w:tc>
        <w:tc>
          <w:tcPr>
            <w:tcW w:w="1870" w:type="dxa"/>
            <w:shd w:val="clear" w:color="auto" w:fill="auto"/>
            <w:tcMar>
              <w:left w:w="57" w:type="dxa"/>
              <w:right w:w="57" w:type="dxa"/>
            </w:tcMar>
          </w:tcPr>
          <w:p w14:paraId="17D6D4B5" w14:textId="77777777" w:rsidR="008D0BD5" w:rsidRPr="006354FB" w:rsidRDefault="008D0BD5" w:rsidP="000652F8">
            <w:pPr>
              <w:rPr>
                <w:rFonts w:cs="Calibri"/>
                <w:sz w:val="17"/>
                <w:szCs w:val="17"/>
              </w:rPr>
            </w:pPr>
            <w:r w:rsidRPr="006354FB">
              <w:rPr>
                <w:rFonts w:cs="Calibr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14:paraId="27AAD941" w14:textId="77777777" w:rsidR="008D0BD5" w:rsidRPr="006354FB" w:rsidRDefault="008D0BD5" w:rsidP="000652F8">
            <w:pPr>
              <w:rPr>
                <w:rFonts w:cs="Calibri"/>
                <w:sz w:val="17"/>
                <w:szCs w:val="17"/>
              </w:rPr>
            </w:pPr>
            <w:r w:rsidRPr="006354FB">
              <w:rPr>
                <w:rFonts w:cs="Calibri"/>
                <w:sz w:val="17"/>
                <w:szCs w:val="17"/>
              </w:rPr>
              <w:t>Akademik danışmanlık ilke ve kurallar dahilinde yürütülmektedir.</w:t>
            </w:r>
          </w:p>
        </w:tc>
        <w:tc>
          <w:tcPr>
            <w:tcW w:w="1872" w:type="dxa"/>
            <w:shd w:val="clear" w:color="auto" w:fill="auto"/>
            <w:tcMar>
              <w:left w:w="57" w:type="dxa"/>
              <w:right w:w="57" w:type="dxa"/>
            </w:tcMar>
          </w:tcPr>
          <w:p w14:paraId="605D609D" w14:textId="77777777" w:rsidR="008D0BD5" w:rsidRPr="006354FB" w:rsidRDefault="008D0BD5" w:rsidP="000652F8">
            <w:pPr>
              <w:rPr>
                <w:rFonts w:cs="Calibri"/>
                <w:sz w:val="17"/>
                <w:szCs w:val="17"/>
              </w:rPr>
            </w:pPr>
            <w:r w:rsidRPr="006354FB">
              <w:rPr>
                <w:rFonts w:cs="Calibri"/>
                <w:sz w:val="17"/>
                <w:szCs w:val="17"/>
              </w:rPr>
              <w:t>Akademik danışmanlık hizmetleri izlenmekte ve öğrencilerin katılımıyla iyileştirilmektedir.</w:t>
            </w:r>
          </w:p>
        </w:tc>
        <w:tc>
          <w:tcPr>
            <w:tcW w:w="1872" w:type="dxa"/>
            <w:shd w:val="clear" w:color="auto" w:fill="auto"/>
            <w:tcMar>
              <w:left w:w="57" w:type="dxa"/>
              <w:right w:w="57" w:type="dxa"/>
            </w:tcMar>
          </w:tcPr>
          <w:p w14:paraId="7950443E" w14:textId="77777777" w:rsidR="008D0BD5" w:rsidRPr="006354FB" w:rsidRDefault="008D0BD5" w:rsidP="000652F8">
            <w:pPr>
              <w:rPr>
                <w:rFonts w:cs="Calibri"/>
                <w:sz w:val="17"/>
                <w:szCs w:val="17"/>
              </w:rPr>
            </w:pPr>
            <w:r w:rsidRPr="006354FB">
              <w:rPr>
                <w:rFonts w:cs="Calibri"/>
                <w:sz w:val="17"/>
                <w:szCs w:val="17"/>
              </w:rPr>
              <w:t>İçselleştirilmiş, sistematik, sürdürülebilir ve örnek gösterilebilir uygulamalar bulunmaktadır.</w:t>
            </w:r>
          </w:p>
        </w:tc>
      </w:tr>
    </w:tbl>
    <w:p w14:paraId="7F3D79E6" w14:textId="77777777" w:rsidR="008D0BD5" w:rsidRPr="006354FB" w:rsidRDefault="008D0BD5" w:rsidP="008D0BD5">
      <w:pPr>
        <w:pStyle w:val="Balk4"/>
        <w:ind w:left="119" w:right="62"/>
        <w:jc w:val="both"/>
        <w:rPr>
          <w:rFonts w:ascii="Calibri" w:hAnsi="Calibri" w:cs="Calibri Light"/>
          <w:sz w:val="20"/>
          <w:szCs w:val="20"/>
        </w:rPr>
      </w:pPr>
    </w:p>
    <w:p w14:paraId="747A78F8" w14:textId="77777777" w:rsidR="00581995" w:rsidRPr="006354FB" w:rsidRDefault="00581995" w:rsidP="00581995">
      <w:pPr>
        <w:spacing w:before="100" w:beforeAutospacing="1" w:line="360" w:lineRule="auto"/>
        <w:ind w:firstLine="708"/>
        <w:jc w:val="both"/>
        <w:rPr>
          <w:color w:val="000000"/>
        </w:rPr>
      </w:pPr>
      <w:r w:rsidRPr="006354FB">
        <w:t xml:space="preserve">Mersin Üniversitesi Ön Lisans ve Lisans Öğretimi ve Sınav Yönetmeliği'nin 26. maddesi ve Mersin Üniversitesi Öğrenci Danışmanlığı Yönergesi gereğince, üniversiteye yeni kayıt yaptıran öğrencilere kayıt döneminden önce danışman atanmaktadır. Fakültemizde eğitim-öğretimin başladığı ilk yıldan beri, her öğrenciye bir öğretim üyesi sosyal danışmanlık yapmak üzere atanmaktayken, öğrenci sayısının hızla artması nedeniyle son yıllarda </w:t>
      </w:r>
      <w:r w:rsidRPr="006354FB">
        <w:rPr>
          <w:color w:val="000000"/>
        </w:rPr>
        <w:t>5-6 öğrenciye bir öğretim üyesi</w:t>
      </w:r>
      <w:r w:rsidR="00A140AB" w:rsidRPr="006354FB">
        <w:rPr>
          <w:color w:val="000000"/>
        </w:rPr>
        <w:t xml:space="preserve"> atanmakta ve tüm öğrencilere Ö</w:t>
      </w:r>
      <w:r w:rsidRPr="006354FB">
        <w:rPr>
          <w:color w:val="000000"/>
        </w:rPr>
        <w:t xml:space="preserve">BS aracılığıyla ve öğrenci ilan panolarında duyurulmaktadır. </w:t>
      </w:r>
    </w:p>
    <w:p w14:paraId="197FAB39" w14:textId="77777777" w:rsidR="00581995" w:rsidRPr="006354FB" w:rsidRDefault="00581995" w:rsidP="00581995">
      <w:pPr>
        <w:spacing w:before="100" w:beforeAutospacing="1" w:line="360" w:lineRule="auto"/>
        <w:ind w:firstLine="708"/>
        <w:jc w:val="both"/>
      </w:pPr>
      <w:r w:rsidRPr="006354FB">
        <w:t xml:space="preserve">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w:t>
      </w:r>
      <w:r w:rsidR="00DE727E" w:rsidRPr="006354FB">
        <w:t>Mevlâna</w:t>
      </w:r>
      <w:r w:rsidRPr="006354FB">
        <w:t xml:space="preserve"> Koordinatörlükleri aracılığıyla ulusal ve uluslararası değişim programları çerçevesinde akademik danışmanlık verilmektedir.</w:t>
      </w:r>
    </w:p>
    <w:p w14:paraId="51D85730" w14:textId="77777777" w:rsidR="00581995" w:rsidRPr="006354FB" w:rsidRDefault="00581995" w:rsidP="00A140AB">
      <w:pPr>
        <w:spacing w:before="100" w:beforeAutospacing="1" w:after="100" w:afterAutospacing="1" w:line="360" w:lineRule="auto"/>
        <w:ind w:firstLine="708"/>
        <w:jc w:val="both"/>
      </w:pPr>
      <w:r w:rsidRPr="006354FB">
        <w:lastRenderedPageBreak/>
        <w:t>Özellikle sosyal danışmanlık hizmetlerinin daha koordineli bir şeklide yürütülebilmesi amacıyla, Fakülte Yönetim Kurulu’muzun 2018 yılında almış olduğu kararla “Öğrenci Danışmanlığı Koordinasyon Komisyonu” kurulmuştur.</w:t>
      </w:r>
      <w:r w:rsidR="003F2223">
        <w:t xml:space="preserve"> </w:t>
      </w:r>
      <w:r w:rsidRPr="006354FB">
        <w:t>Yeni kurulan komisyonun çalışmalarıyla sosyal danışmanlık hizmetlerinin daha etkin bir şekilde yürütülmesi hedeflenm</w:t>
      </w:r>
      <w:r w:rsidR="00A140AB" w:rsidRPr="006354FB">
        <w:t>iştir</w:t>
      </w:r>
      <w:r w:rsidRPr="006354FB">
        <w:t>.</w:t>
      </w:r>
    </w:p>
    <w:p w14:paraId="7395B017" w14:textId="77777777" w:rsidR="00ED4AD1" w:rsidRPr="006354FB" w:rsidRDefault="00000000" w:rsidP="00F97258">
      <w:pPr>
        <w:spacing w:before="100" w:beforeAutospacing="1" w:after="100" w:afterAutospacing="1" w:line="360" w:lineRule="auto"/>
        <w:jc w:val="both"/>
      </w:pPr>
      <w:hyperlink r:id="rId48" w:history="1">
        <w:r w:rsidR="00ED4AD1" w:rsidRPr="006354FB">
          <w:rPr>
            <w:rStyle w:val="Kpr"/>
          </w:rPr>
          <w:t>http://www.mersin.edu.tr/akademik/tip-fakultesi/kurullar-ve-komisyonlar</w:t>
        </w:r>
      </w:hyperlink>
    </w:p>
    <w:p w14:paraId="50915286" w14:textId="77777777" w:rsidR="00581995" w:rsidRPr="006354FB" w:rsidRDefault="00581995" w:rsidP="00581995">
      <w:pPr>
        <w:spacing w:before="100" w:beforeAutospacing="1" w:after="100" w:afterAutospacing="1" w:line="360" w:lineRule="auto"/>
        <w:ind w:firstLine="708"/>
        <w:jc w:val="both"/>
      </w:pPr>
      <w:r w:rsidRPr="006354FB">
        <w:t>Fakültemizde, akademik danışmanlığa ilişkin yürütülen uygulamalardan elde edilen bulgular, sistematik olarak izlenmekte ve izlem sonuçları ilgili paydaşlarla birlikte değerlendirilerek önlemler alınmaktadır.</w:t>
      </w:r>
    </w:p>
    <w:p w14:paraId="7217B55E" w14:textId="77777777" w:rsidR="00ED4AD1" w:rsidRPr="006354FB" w:rsidRDefault="00000000" w:rsidP="00F97258">
      <w:pPr>
        <w:spacing w:before="100" w:beforeAutospacing="1" w:after="100" w:afterAutospacing="1" w:line="360" w:lineRule="auto"/>
        <w:jc w:val="both"/>
      </w:pPr>
      <w:hyperlink r:id="rId49" w:history="1">
        <w:r w:rsidR="00ED4AD1" w:rsidRPr="006354FB">
          <w:rPr>
            <w:rStyle w:val="Kpr"/>
          </w:rPr>
          <w:t>http://www.mersin.edu.tr/akademik/tip-fakultesi/pano</w:t>
        </w:r>
      </w:hyperlink>
      <w:r w:rsidR="00ED4AD1" w:rsidRPr="006354FB">
        <w:t xml:space="preserve"> (Pano içerisinde “Öğrenci Danışmanlığı Listesi” isimli klasör içerisinde danışman listesi, yönerge ve işleyiş ile ilgili </w:t>
      </w:r>
      <w:r w:rsidR="00DE727E" w:rsidRPr="006354FB">
        <w:t>dokümanlar</w:t>
      </w:r>
      <w:r w:rsidR="00ED4AD1" w:rsidRPr="006354FB">
        <w:t xml:space="preserve"> yer almaktadır)</w:t>
      </w:r>
    </w:p>
    <w:p w14:paraId="1295DD6C" w14:textId="77777777" w:rsidR="000F42D1" w:rsidRPr="006354FB" w:rsidRDefault="000F42D1" w:rsidP="00692A73">
      <w:pPr>
        <w:pStyle w:val="Balk2"/>
      </w:pPr>
      <w:r w:rsidRPr="006354FB">
        <w:t>B.4. Öğretim Elemanları</w:t>
      </w:r>
      <w:bookmarkEnd w:id="22"/>
    </w:p>
    <w:p w14:paraId="1A5C3EE5" w14:textId="77777777" w:rsidR="008D0BD5" w:rsidRPr="006354FB" w:rsidRDefault="008D0BD5" w:rsidP="008D0BD5">
      <w:pPr>
        <w:rPr>
          <w:b/>
        </w:rPr>
      </w:pPr>
      <w:bookmarkStart w:id="27" w:name="_Toc38538203"/>
      <w:r w:rsidRPr="006354FB">
        <w:rPr>
          <w:b/>
        </w:rPr>
        <w:t>B.4.1. Atama, yükseltme ve görevlendirme kriterleri</w:t>
      </w:r>
    </w:p>
    <w:p w14:paraId="5FE595AE" w14:textId="77777777" w:rsidR="008D0BD5" w:rsidRPr="006354FB" w:rsidRDefault="008D0BD5" w:rsidP="008D0BD5">
      <w:pPr>
        <w:pStyle w:val="Balk4"/>
        <w:spacing w:line="360" w:lineRule="auto"/>
        <w:ind w:left="119" w:right="62"/>
        <w:jc w:val="center"/>
        <w:rPr>
          <w:rFonts w:ascii="Calibri" w:hAnsi="Calibri" w:cs="Calibri Light"/>
          <w:i w:val="0"/>
          <w:sz w:val="20"/>
          <w:szCs w:val="20"/>
        </w:rPr>
      </w:pPr>
    </w:p>
    <w:p w14:paraId="05AC20C9" w14:textId="77777777" w:rsidR="008D0BD5" w:rsidRPr="006354FB" w:rsidRDefault="008D0BD5" w:rsidP="008D0BD5">
      <w:pPr>
        <w:pStyle w:val="Balk4"/>
        <w:spacing w:line="360" w:lineRule="auto"/>
        <w:ind w:left="119" w:right="62"/>
        <w:jc w:val="center"/>
        <w:rPr>
          <w:rFonts w:ascii="Calibri" w:hAnsi="Calibri"/>
          <w:b w:val="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843"/>
        <w:gridCol w:w="1984"/>
        <w:gridCol w:w="1843"/>
        <w:gridCol w:w="1984"/>
      </w:tblGrid>
      <w:tr w:rsidR="00B730F2" w:rsidRPr="006354FB" w14:paraId="600F9E21" w14:textId="77777777" w:rsidTr="003219AE">
        <w:trPr>
          <w:jc w:val="center"/>
        </w:trPr>
        <w:tc>
          <w:tcPr>
            <w:tcW w:w="1702" w:type="dxa"/>
            <w:shd w:val="clear" w:color="auto" w:fill="002060"/>
          </w:tcPr>
          <w:p w14:paraId="37727A10" w14:textId="77777777" w:rsidR="008D0BD5" w:rsidRPr="006354FB" w:rsidRDefault="008D0BD5" w:rsidP="00D059E8">
            <w:pPr>
              <w:pStyle w:val="Balk3"/>
            </w:pPr>
            <w:r w:rsidRPr="006354FB">
              <w:t>1</w:t>
            </w:r>
          </w:p>
        </w:tc>
        <w:tc>
          <w:tcPr>
            <w:tcW w:w="1843" w:type="dxa"/>
            <w:shd w:val="clear" w:color="auto" w:fill="002060"/>
          </w:tcPr>
          <w:p w14:paraId="3DC196BF" w14:textId="77777777" w:rsidR="008D0BD5" w:rsidRPr="006354FB" w:rsidRDefault="008D0BD5" w:rsidP="00D059E8">
            <w:pPr>
              <w:pStyle w:val="Balk3"/>
            </w:pPr>
            <w:r w:rsidRPr="006354FB">
              <w:t>2</w:t>
            </w:r>
          </w:p>
        </w:tc>
        <w:tc>
          <w:tcPr>
            <w:tcW w:w="1984" w:type="dxa"/>
            <w:shd w:val="clear" w:color="auto" w:fill="002060"/>
          </w:tcPr>
          <w:p w14:paraId="46C0FC8C" w14:textId="77777777" w:rsidR="008D0BD5" w:rsidRPr="006354FB" w:rsidRDefault="008D0BD5" w:rsidP="00D059E8">
            <w:pPr>
              <w:pStyle w:val="Balk3"/>
            </w:pPr>
            <w:r w:rsidRPr="006354FB">
              <w:t>3</w:t>
            </w:r>
          </w:p>
        </w:tc>
        <w:tc>
          <w:tcPr>
            <w:tcW w:w="1843" w:type="dxa"/>
            <w:shd w:val="clear" w:color="auto" w:fill="002060"/>
          </w:tcPr>
          <w:p w14:paraId="74A5548F" w14:textId="77777777" w:rsidR="008D0BD5" w:rsidRPr="006354FB" w:rsidRDefault="008D0BD5" w:rsidP="00D059E8">
            <w:pPr>
              <w:pStyle w:val="Balk3"/>
            </w:pPr>
            <w:r w:rsidRPr="006354FB">
              <w:t>4</w:t>
            </w:r>
          </w:p>
        </w:tc>
        <w:tc>
          <w:tcPr>
            <w:tcW w:w="1984" w:type="dxa"/>
            <w:shd w:val="clear" w:color="auto" w:fill="002060"/>
          </w:tcPr>
          <w:p w14:paraId="05A9D9A7" w14:textId="77777777" w:rsidR="008D0BD5" w:rsidRPr="006354FB" w:rsidRDefault="008D0BD5" w:rsidP="00D059E8">
            <w:pPr>
              <w:pStyle w:val="Balk3"/>
            </w:pPr>
            <w:r w:rsidRPr="006354FB">
              <w:t>5</w:t>
            </w:r>
          </w:p>
        </w:tc>
      </w:tr>
      <w:tr w:rsidR="00B730F2" w:rsidRPr="006354FB" w14:paraId="341531E7" w14:textId="77777777" w:rsidTr="003219AE">
        <w:trPr>
          <w:jc w:val="center"/>
        </w:trPr>
        <w:tc>
          <w:tcPr>
            <w:tcW w:w="1702" w:type="dxa"/>
            <w:shd w:val="clear" w:color="auto" w:fill="DEEAF6"/>
          </w:tcPr>
          <w:p w14:paraId="5232363F" w14:textId="77777777" w:rsidR="008D0BD5" w:rsidRPr="006354FB" w:rsidRDefault="008D0BD5" w:rsidP="00D059E8">
            <w:pPr>
              <w:pStyle w:val="Balk3"/>
            </w:pPr>
            <w:r w:rsidRPr="006354FB">
              <w:rPr>
                <w:rFonts w:eastAsia="MS Gothic" w:hint="eastAsia"/>
              </w:rPr>
              <w:t>☐</w:t>
            </w:r>
          </w:p>
        </w:tc>
        <w:tc>
          <w:tcPr>
            <w:tcW w:w="1843" w:type="dxa"/>
            <w:shd w:val="clear" w:color="auto" w:fill="DEEAF6"/>
          </w:tcPr>
          <w:p w14:paraId="6B57FC0E" w14:textId="77777777" w:rsidR="008D0BD5" w:rsidRPr="006354FB" w:rsidRDefault="008D0BD5" w:rsidP="00D059E8">
            <w:pPr>
              <w:pStyle w:val="Balk3"/>
            </w:pPr>
            <w:r w:rsidRPr="006354FB">
              <w:rPr>
                <w:rFonts w:eastAsia="MS Gothic" w:hint="eastAsia"/>
              </w:rPr>
              <w:t>☐</w:t>
            </w:r>
          </w:p>
        </w:tc>
        <w:tc>
          <w:tcPr>
            <w:tcW w:w="1984" w:type="dxa"/>
            <w:shd w:val="clear" w:color="auto" w:fill="DEEAF6"/>
          </w:tcPr>
          <w:p w14:paraId="296D97E1" w14:textId="77777777" w:rsidR="008D0BD5" w:rsidRPr="006354FB" w:rsidRDefault="008D0BD5" w:rsidP="00D059E8">
            <w:pPr>
              <w:pStyle w:val="Balk3"/>
            </w:pPr>
            <w:r w:rsidRPr="006354FB">
              <w:rPr>
                <w:rFonts w:eastAsia="MS Gothic" w:hint="eastAsia"/>
              </w:rPr>
              <w:t>☐</w:t>
            </w:r>
          </w:p>
        </w:tc>
        <w:tc>
          <w:tcPr>
            <w:tcW w:w="1843" w:type="dxa"/>
            <w:shd w:val="clear" w:color="auto" w:fill="DEEAF6"/>
          </w:tcPr>
          <w:p w14:paraId="6C6850B4" w14:textId="77777777" w:rsidR="008D0BD5" w:rsidRPr="006354FB" w:rsidRDefault="008B16FB" w:rsidP="00D059E8">
            <w:pPr>
              <w:pStyle w:val="Balk3"/>
            </w:pPr>
            <w:r w:rsidRPr="006354FB">
              <w:rPr>
                <w:rFonts w:eastAsia="MS Gothic"/>
              </w:rPr>
              <w:t>X</w:t>
            </w:r>
          </w:p>
        </w:tc>
        <w:tc>
          <w:tcPr>
            <w:tcW w:w="1984" w:type="dxa"/>
            <w:shd w:val="clear" w:color="auto" w:fill="DEEAF6"/>
          </w:tcPr>
          <w:p w14:paraId="78ECEB8B" w14:textId="77777777" w:rsidR="008D0BD5" w:rsidRPr="006354FB" w:rsidRDefault="008D0BD5" w:rsidP="00D059E8">
            <w:pPr>
              <w:pStyle w:val="Balk3"/>
            </w:pPr>
            <w:r w:rsidRPr="006354FB">
              <w:rPr>
                <w:rFonts w:eastAsia="MS Gothic" w:hint="eastAsia"/>
              </w:rPr>
              <w:t>☐</w:t>
            </w:r>
          </w:p>
        </w:tc>
      </w:tr>
      <w:tr w:rsidR="00B730F2" w:rsidRPr="006354FB" w14:paraId="3A59C3ED" w14:textId="77777777" w:rsidTr="003219AE">
        <w:trPr>
          <w:jc w:val="center"/>
        </w:trPr>
        <w:tc>
          <w:tcPr>
            <w:tcW w:w="1702" w:type="dxa"/>
            <w:shd w:val="clear" w:color="auto" w:fill="auto"/>
            <w:tcMar>
              <w:left w:w="57" w:type="dxa"/>
              <w:right w:w="57" w:type="dxa"/>
            </w:tcMar>
          </w:tcPr>
          <w:p w14:paraId="2C282EE1" w14:textId="77777777" w:rsidR="008D0BD5" w:rsidRPr="006354FB" w:rsidRDefault="008D0BD5" w:rsidP="000652F8">
            <w:pPr>
              <w:rPr>
                <w:sz w:val="17"/>
                <w:szCs w:val="17"/>
              </w:rPr>
            </w:pPr>
            <w:r w:rsidRPr="006354FB">
              <w:rPr>
                <w:sz w:val="17"/>
                <w:szCs w:val="17"/>
              </w:rPr>
              <w:t>Kurumun atama, yükseltme ve görevlendirme süreçleri tanımlanmamıştır.</w:t>
            </w:r>
          </w:p>
        </w:tc>
        <w:tc>
          <w:tcPr>
            <w:tcW w:w="1843" w:type="dxa"/>
            <w:shd w:val="clear" w:color="auto" w:fill="auto"/>
            <w:tcMar>
              <w:left w:w="57" w:type="dxa"/>
              <w:right w:w="57" w:type="dxa"/>
            </w:tcMar>
          </w:tcPr>
          <w:p w14:paraId="1C9B3DEA" w14:textId="77777777" w:rsidR="008D0BD5" w:rsidRPr="006354FB" w:rsidRDefault="008D0BD5" w:rsidP="000652F8">
            <w:pPr>
              <w:rPr>
                <w:sz w:val="17"/>
                <w:szCs w:val="17"/>
              </w:rPr>
            </w:pPr>
            <w:r w:rsidRPr="006354FB">
              <w:rPr>
                <w:sz w:val="17"/>
                <w:szCs w:val="17"/>
              </w:rPr>
              <w:t>Kurumun atama, yükseltme ve görevlendirme kriterleri tanımlanmış; ancak planlamada alana özgü ihtiyaçlar irdelenmemiştir.</w:t>
            </w:r>
          </w:p>
        </w:tc>
        <w:tc>
          <w:tcPr>
            <w:tcW w:w="1984" w:type="dxa"/>
            <w:shd w:val="clear" w:color="auto" w:fill="auto"/>
            <w:tcMar>
              <w:left w:w="57" w:type="dxa"/>
              <w:right w:w="57" w:type="dxa"/>
            </w:tcMar>
          </w:tcPr>
          <w:p w14:paraId="0AA2FB20" w14:textId="77777777" w:rsidR="008D0BD5" w:rsidRPr="006354FB" w:rsidRDefault="008D0BD5" w:rsidP="000652F8">
            <w:pPr>
              <w:rPr>
                <w:sz w:val="17"/>
                <w:szCs w:val="17"/>
              </w:rPr>
            </w:pPr>
            <w:r w:rsidRPr="006354FB">
              <w:rPr>
                <w:sz w:val="17"/>
                <w:szCs w:val="17"/>
              </w:rPr>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43" w:type="dxa"/>
            <w:shd w:val="clear" w:color="auto" w:fill="auto"/>
            <w:tcMar>
              <w:left w:w="57" w:type="dxa"/>
              <w:right w:w="57" w:type="dxa"/>
            </w:tcMar>
          </w:tcPr>
          <w:p w14:paraId="2988A82F" w14:textId="77777777" w:rsidR="008D0BD5" w:rsidRPr="006354FB" w:rsidRDefault="008D0BD5" w:rsidP="000652F8">
            <w:pPr>
              <w:rPr>
                <w:sz w:val="17"/>
                <w:szCs w:val="17"/>
              </w:rPr>
            </w:pPr>
            <w:r w:rsidRPr="006354FB">
              <w:rPr>
                <w:sz w:val="17"/>
                <w:szCs w:val="17"/>
              </w:rPr>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14:paraId="7AA8D755" w14:textId="77777777"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14:paraId="20BE323E" w14:textId="77777777" w:rsidR="008D0BD5" w:rsidRPr="006354FB" w:rsidRDefault="008D0BD5" w:rsidP="008D0BD5">
      <w:pPr>
        <w:pStyle w:val="Balk4"/>
        <w:ind w:left="119" w:right="62" w:firstLine="23"/>
        <w:jc w:val="both"/>
        <w:rPr>
          <w:rFonts w:ascii="Calibri" w:hAnsi="Calibri" w:cs="Calibri Light"/>
          <w:sz w:val="20"/>
          <w:szCs w:val="20"/>
        </w:rPr>
      </w:pPr>
    </w:p>
    <w:p w14:paraId="3B9A3184" w14:textId="77777777" w:rsidR="006D1442" w:rsidRPr="006354FB" w:rsidRDefault="006547E6" w:rsidP="006547E6">
      <w:pPr>
        <w:autoSpaceDE w:val="0"/>
        <w:autoSpaceDN w:val="0"/>
        <w:spacing w:line="360" w:lineRule="auto"/>
        <w:ind w:firstLine="708"/>
        <w:jc w:val="both"/>
      </w:pPr>
      <w:r w:rsidRPr="006354FB">
        <w:t xml:space="preserve">Akademik personel atamaları, 2547 sayılı Yükseköğretim Kanunu ve 2914 sayılı Yükseköğretim Personel Kanunu çerçevesinde Rektörlük yönetimi üzerinden yürütülmektedir. Rektörlüğe bağlı alt birimler de süreçte yer almaktadır. Öğretim üyesi ve öğretim üyesi dışındaki öğretim elemanı kadro talepleri bilim/anabilim dalı akademik kurul kararı ile dekanlığa ulaştırılmakta ve fakülte yönetim kurulu kararı ile Rektörlük makamına arz edilmektedir. Norm kadro uygulaması gereği “Devlet Yükseköğretim Kurumlarında Öğretim Elemanı Norm Kadrolarının Belirlenmesi ve Kullanılmasına İlişkin Yönetmelik” kapsamında norm dışı taleplerde istihdam gerekçesi ilgili bilim/anabilim dalı tarafından gerekçelendirilmekte ve fakülte yönetim kurulu kararı ile rektörlük makamına arz edilmektedir. Rektörlük ilana çıkılan kadrolarla ilgili nitelik ile ilgili bilgileri, ihtiyaç duyulan yetkinliği ilanda belirtmekte ve başvuran adaylar içerisinden en uygun aday oluşturulan jürilerden elde edilen raporlar neticesinde </w:t>
      </w:r>
      <w:r w:rsidR="00C15FB6">
        <w:t>D</w:t>
      </w:r>
      <w:r w:rsidRPr="006354FB">
        <w:t xml:space="preserve">oçent ve </w:t>
      </w:r>
      <w:r w:rsidR="00C15FB6">
        <w:t>P</w:t>
      </w:r>
      <w:r w:rsidRPr="006354FB">
        <w:t xml:space="preserve">rofesör kadroları için aday üniversitemiz yönetim kurulu kararı ile </w:t>
      </w:r>
      <w:r w:rsidR="00C15FB6">
        <w:t>D</w:t>
      </w:r>
      <w:r w:rsidRPr="006354FB">
        <w:t xml:space="preserve">oktor </w:t>
      </w:r>
      <w:r w:rsidR="00C15FB6">
        <w:lastRenderedPageBreak/>
        <w:t>Ö</w:t>
      </w:r>
      <w:r w:rsidRPr="006354FB">
        <w:t xml:space="preserve">ğretim </w:t>
      </w:r>
      <w:r w:rsidR="00C15FB6">
        <w:t>Ü</w:t>
      </w:r>
      <w:r w:rsidRPr="006354FB">
        <w:t xml:space="preserve">yesi ve </w:t>
      </w:r>
      <w:r w:rsidR="00C15FB6">
        <w:t>Ö</w:t>
      </w:r>
      <w:r w:rsidRPr="006354FB">
        <w:t xml:space="preserve">ğretim üyesi dışındaki öğretim elemanı kadroları için ise aday mevzuata uygun olarak dekanlık yönetim kurulu kararı ile belirlenmektedir. Öğretim üyesi atamaları üniversitemizin akademik personel atanma ve yükseltilme ölçütlerine uygun olarak gerçekleşmektedir. </w:t>
      </w:r>
    </w:p>
    <w:p w14:paraId="256A6940" w14:textId="77777777" w:rsidR="006D1442" w:rsidRPr="006354FB" w:rsidRDefault="00000000" w:rsidP="00F97258">
      <w:pPr>
        <w:autoSpaceDE w:val="0"/>
        <w:autoSpaceDN w:val="0"/>
        <w:spacing w:line="360" w:lineRule="auto"/>
        <w:jc w:val="both"/>
      </w:pPr>
      <w:hyperlink r:id="rId50" w:history="1">
        <w:r w:rsidR="006D1442" w:rsidRPr="006354FB">
          <w:rPr>
            <w:rStyle w:val="Kpr"/>
          </w:rPr>
          <w:t>http://pdb.mersin.edu.tr/yuklemeler/ekler/Mersin%20Universitesi%20Ogretim%20Uyeligine%20Yukseltilme%20ve%20Atanma%20Olcutleri_1636716237.pdf</w:t>
        </w:r>
      </w:hyperlink>
    </w:p>
    <w:p w14:paraId="7E547CFC" w14:textId="77777777" w:rsidR="006547E6" w:rsidRPr="006354FB" w:rsidRDefault="006547E6" w:rsidP="006547E6">
      <w:pPr>
        <w:autoSpaceDE w:val="0"/>
        <w:autoSpaceDN w:val="0"/>
        <w:spacing w:line="360" w:lineRule="auto"/>
        <w:ind w:firstLine="708"/>
        <w:jc w:val="both"/>
      </w:pPr>
      <w:r w:rsidRPr="006354FB">
        <w:t>Doktor öğretim üyelerinin atanmaları ve doktor öğretim üyesi görev süresi uzatmaları işlemleri öncelikle adayın üniversitemizin atanma ölçütleri dikkate alınarak dekanlığımızın bir komisyonu tarafından değerlendirilerek gerçekleştirilmektedir. Fakültemize özel olarak, Sağlık Bakanlığına bağlı Tıpta Uzmanlık Kurulunun (Tıpta ve Diş Hekimliğinde Uzmanlık Eğitimi Yönetmeliği kapsamında) ve YÖK’ün yönetiminde, tıp fakültelerine tıpta uzmanlık eğitimi almak üzere araştırma görevlisi istihdamı sağlanmaktadır. Araştırma görevlisi kadrosu ÖSYM tarafından yürütülen Tıpta Uzmanlık Sınavı (TUS) neticesinde uzmanlık eğitimi almaya yeterli ve yetkin adaylar yerleştirilmektedir. TUS ile yerleştirilen bazı araştırma görevlileri kadrosu ve özlük hakları Sağlık Bakanlığı’nda kalmak üzere fakültemizde uzmanlık eğitimi almaktadırlar.</w:t>
      </w:r>
    </w:p>
    <w:p w14:paraId="0A4BCD5B" w14:textId="77777777" w:rsidR="006547E6" w:rsidRPr="006354FB" w:rsidRDefault="006547E6" w:rsidP="006547E6">
      <w:pPr>
        <w:autoSpaceDE w:val="0"/>
        <w:autoSpaceDN w:val="0"/>
        <w:spacing w:line="360" w:lineRule="auto"/>
        <w:ind w:firstLine="708"/>
        <w:jc w:val="both"/>
      </w:pPr>
      <w:r w:rsidRPr="006354FB">
        <w:t xml:space="preserve">Fakültemiz idari birimlerinin (öğrenci işleri, personel işleri, tahakkuk, satın alma, ayniyat gibi) personel ihtiyaçları ihtiyaç duyulan yetkinliklere ve </w:t>
      </w:r>
      <w:r w:rsidR="00CC2071" w:rsidRPr="006354FB">
        <w:t>unvanlara</w:t>
      </w:r>
      <w:r w:rsidRPr="006354FB">
        <w:t xml:space="preserve"> göre üniversitemiz personel daire başkanlığı aracılığıyla sağlanmaktadır. Üniversitemiz üst yönetimi idari birimlerde çalışan personelin mesleki yeterlik ve yetkinliklerini arttırmaya yönelik sürekli olarak hizmet içi eğitimler düzenlemektedir. Gerektiğinde fakültemiz bazında da hizmet içi eğitimler düzenlenmektedir. İdari personelin bu eğitimlere katılımı zorunlu tutulmaktadır.</w:t>
      </w:r>
    </w:p>
    <w:p w14:paraId="1911CEA3" w14:textId="77777777" w:rsidR="006547E6" w:rsidRPr="006354FB" w:rsidRDefault="006547E6" w:rsidP="006547E6">
      <w:pPr>
        <w:spacing w:line="360" w:lineRule="auto"/>
        <w:ind w:firstLine="708"/>
        <w:jc w:val="both"/>
      </w:pPr>
      <w:r w:rsidRPr="006354FB">
        <w:t xml:space="preserve">Dışarıdan ders vermek üzere öğretim elmanı seçimi uzun süreli veya belirli aralıklarla görevlendirmelerde işlemler 2547 sayılı yasanın 40/b ve 40/d maddelerine uygun olarak yürütülmektedir. </w:t>
      </w:r>
    </w:p>
    <w:p w14:paraId="5B310DFE" w14:textId="77777777" w:rsidR="006547E6" w:rsidRPr="006354FB" w:rsidRDefault="006547E6" w:rsidP="006547E6">
      <w:pPr>
        <w:spacing w:line="360" w:lineRule="auto"/>
        <w:ind w:firstLine="708"/>
        <w:jc w:val="both"/>
      </w:pPr>
      <w:r w:rsidRPr="006354FB">
        <w:t>Fakültemiz öğretim üyelerinin, üniversitemizin diğer birimleri veya diğer üniversitelerden davet edilen konuşmacıların fakültemizde sundukları konferanslar ve öğretim üyelerinin anabilim dalları bünyesindeki seminer, makale saati, olgu sunumları, klinikopatolojik toplantılar ile birçok anabilim dalının çalışma alanına yönelik birden çok anabilim dalı ile yaptıkları konseyler de öğretim elemanlarının bilimsel niteliklerinin iyileştirilmesine yönelik programlar olarak uygulanmaktadır.</w:t>
      </w:r>
      <w:r w:rsidR="003F2223">
        <w:t xml:space="preserve"> </w:t>
      </w:r>
      <w:r w:rsidRPr="006354FB">
        <w:t>Dışarıdan ders vermek üzere öğretim elemanı seçimi ve davet edilme usullerinde yazılı veya sözel olarak alınan taleplere göre hizmet</w:t>
      </w:r>
      <w:r w:rsidR="00C15FB6">
        <w:t xml:space="preserve"> </w:t>
      </w:r>
      <w:r w:rsidRPr="006354FB">
        <w:t>içi eğitim şeklinde mevzuata uygun olarak görevlendirme ve karşılıklı mutabakat çerçevesinde yürütülmektedir. Katılımcılara yönelik bilgilendirme EBYS üzerinden yapılmakta, programın yürütülmesi ise dekanlık veya dekanlık tarafından görevlendi</w:t>
      </w:r>
      <w:r w:rsidR="006D1442" w:rsidRPr="006354FB">
        <w:t>ri</w:t>
      </w:r>
      <w:r w:rsidRPr="006354FB">
        <w:t>len ilgili kurul, komisyon, anabilim/bilim dalı aracılığıyla gerçekleştirilmektedir. Kalite hedefleri dahilinde olan tüm bu süreçlerde kalite yönetim sisteminin ilgili proseslerine uyulmakta ve Kalite Birim Komisyonu tarafından arşivlenmektedir.</w:t>
      </w:r>
    </w:p>
    <w:p w14:paraId="03F2ADC2" w14:textId="77777777" w:rsidR="006547E6" w:rsidRPr="006354FB" w:rsidRDefault="006547E6" w:rsidP="006547E6">
      <w:pPr>
        <w:spacing w:line="360" w:lineRule="auto"/>
        <w:ind w:firstLine="708"/>
        <w:jc w:val="both"/>
      </w:pPr>
      <w:r w:rsidRPr="006354FB">
        <w:lastRenderedPageBreak/>
        <w:t>Sonuç olarak, atama, yükseltme ve görevlendirmeye ilişkin uygulanan kriterlerin sonuçları, sistematik olarak izlenmekte ve izlem sonuçları paydaşlarla birlikte değerlendirilerek önlemler alınmaktadır.</w:t>
      </w:r>
    </w:p>
    <w:p w14:paraId="10008ED9" w14:textId="77777777" w:rsidR="008D0BD5" w:rsidRPr="006354FB" w:rsidRDefault="008D0BD5" w:rsidP="008D0BD5">
      <w:pPr>
        <w:rPr>
          <w:b/>
        </w:rPr>
      </w:pPr>
      <w:r w:rsidRPr="006354FB">
        <w:rPr>
          <w:b/>
        </w:rPr>
        <w:t xml:space="preserve">B.4.2. Öğretim yetkinliği </w:t>
      </w:r>
    </w:p>
    <w:p w14:paraId="0074C41F" w14:textId="77777777" w:rsidR="008D0BD5" w:rsidRPr="006354FB" w:rsidRDefault="008D0BD5" w:rsidP="00D059E8">
      <w:pPr>
        <w:pStyle w:val="Balk3"/>
      </w:pPr>
    </w:p>
    <w:p w14:paraId="1A948FF6" w14:textId="77777777"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2"/>
        <w:gridCol w:w="1985"/>
        <w:gridCol w:w="1984"/>
        <w:gridCol w:w="1843"/>
        <w:gridCol w:w="1842"/>
      </w:tblGrid>
      <w:tr w:rsidR="00B730F2" w:rsidRPr="006354FB" w14:paraId="15269864" w14:textId="77777777" w:rsidTr="003219AE">
        <w:trPr>
          <w:jc w:val="center"/>
        </w:trPr>
        <w:tc>
          <w:tcPr>
            <w:tcW w:w="1702" w:type="dxa"/>
            <w:shd w:val="clear" w:color="auto" w:fill="002060"/>
          </w:tcPr>
          <w:p w14:paraId="50639AC5" w14:textId="77777777" w:rsidR="008D0BD5" w:rsidRPr="006354FB" w:rsidRDefault="008D0BD5" w:rsidP="00D059E8">
            <w:pPr>
              <w:pStyle w:val="Balk3"/>
            </w:pPr>
            <w:r w:rsidRPr="006354FB">
              <w:t>1</w:t>
            </w:r>
          </w:p>
        </w:tc>
        <w:tc>
          <w:tcPr>
            <w:tcW w:w="1985" w:type="dxa"/>
            <w:shd w:val="clear" w:color="auto" w:fill="002060"/>
          </w:tcPr>
          <w:p w14:paraId="18356B12" w14:textId="77777777" w:rsidR="008D0BD5" w:rsidRPr="006354FB" w:rsidRDefault="008D0BD5" w:rsidP="00D059E8">
            <w:pPr>
              <w:pStyle w:val="Balk3"/>
            </w:pPr>
            <w:r w:rsidRPr="006354FB">
              <w:t>2</w:t>
            </w:r>
          </w:p>
        </w:tc>
        <w:tc>
          <w:tcPr>
            <w:tcW w:w="1984" w:type="dxa"/>
            <w:shd w:val="clear" w:color="auto" w:fill="002060"/>
          </w:tcPr>
          <w:p w14:paraId="5459581F" w14:textId="77777777" w:rsidR="008D0BD5" w:rsidRPr="006354FB" w:rsidRDefault="008D0BD5" w:rsidP="00D059E8">
            <w:pPr>
              <w:pStyle w:val="Balk3"/>
            </w:pPr>
            <w:r w:rsidRPr="006354FB">
              <w:t>3</w:t>
            </w:r>
          </w:p>
        </w:tc>
        <w:tc>
          <w:tcPr>
            <w:tcW w:w="1843" w:type="dxa"/>
            <w:shd w:val="clear" w:color="auto" w:fill="002060"/>
          </w:tcPr>
          <w:p w14:paraId="02967B27" w14:textId="77777777" w:rsidR="008D0BD5" w:rsidRPr="006354FB" w:rsidRDefault="008D0BD5" w:rsidP="00D059E8">
            <w:pPr>
              <w:pStyle w:val="Balk3"/>
            </w:pPr>
            <w:r w:rsidRPr="006354FB">
              <w:t>4</w:t>
            </w:r>
          </w:p>
        </w:tc>
        <w:tc>
          <w:tcPr>
            <w:tcW w:w="1842" w:type="dxa"/>
            <w:shd w:val="clear" w:color="auto" w:fill="002060"/>
          </w:tcPr>
          <w:p w14:paraId="61FF2B22" w14:textId="77777777" w:rsidR="008D0BD5" w:rsidRPr="006354FB" w:rsidRDefault="008D0BD5" w:rsidP="00D059E8">
            <w:pPr>
              <w:pStyle w:val="Balk3"/>
            </w:pPr>
            <w:r w:rsidRPr="006354FB">
              <w:t>5</w:t>
            </w:r>
          </w:p>
        </w:tc>
      </w:tr>
      <w:tr w:rsidR="00B730F2" w:rsidRPr="006354FB" w14:paraId="076E5124" w14:textId="77777777" w:rsidTr="003219AE">
        <w:trPr>
          <w:jc w:val="center"/>
        </w:trPr>
        <w:tc>
          <w:tcPr>
            <w:tcW w:w="1702" w:type="dxa"/>
            <w:shd w:val="clear" w:color="auto" w:fill="DEEAF6"/>
          </w:tcPr>
          <w:p w14:paraId="04B0E110" w14:textId="77777777" w:rsidR="008D0BD5" w:rsidRPr="006354FB" w:rsidRDefault="008D0BD5" w:rsidP="00D059E8">
            <w:pPr>
              <w:pStyle w:val="Balk3"/>
            </w:pPr>
            <w:r w:rsidRPr="006354FB">
              <w:rPr>
                <w:rFonts w:eastAsia="MS Gothic" w:hint="eastAsia"/>
              </w:rPr>
              <w:t>☐</w:t>
            </w:r>
          </w:p>
        </w:tc>
        <w:tc>
          <w:tcPr>
            <w:tcW w:w="1985" w:type="dxa"/>
            <w:shd w:val="clear" w:color="auto" w:fill="DEEAF6"/>
          </w:tcPr>
          <w:p w14:paraId="10B6E726" w14:textId="77777777" w:rsidR="008D0BD5" w:rsidRPr="006354FB" w:rsidRDefault="008D0BD5" w:rsidP="00D059E8">
            <w:pPr>
              <w:pStyle w:val="Balk3"/>
            </w:pPr>
            <w:r w:rsidRPr="006354FB">
              <w:rPr>
                <w:rFonts w:eastAsia="MS Gothic" w:hint="eastAsia"/>
              </w:rPr>
              <w:t>☐</w:t>
            </w:r>
          </w:p>
        </w:tc>
        <w:tc>
          <w:tcPr>
            <w:tcW w:w="1984" w:type="dxa"/>
            <w:shd w:val="clear" w:color="auto" w:fill="DEEAF6"/>
          </w:tcPr>
          <w:p w14:paraId="53CE6975" w14:textId="77777777" w:rsidR="008D0BD5" w:rsidRPr="006354FB" w:rsidRDefault="008D0BD5" w:rsidP="00D059E8">
            <w:pPr>
              <w:pStyle w:val="Balk3"/>
            </w:pPr>
            <w:r w:rsidRPr="006354FB">
              <w:rPr>
                <w:rFonts w:eastAsia="MS Gothic" w:hint="eastAsia"/>
              </w:rPr>
              <w:t>☐</w:t>
            </w:r>
          </w:p>
        </w:tc>
        <w:tc>
          <w:tcPr>
            <w:tcW w:w="1843" w:type="dxa"/>
            <w:shd w:val="clear" w:color="auto" w:fill="DEEAF6"/>
          </w:tcPr>
          <w:p w14:paraId="30B08060" w14:textId="77777777" w:rsidR="008D0BD5" w:rsidRPr="006354FB" w:rsidRDefault="008D0BD5" w:rsidP="00D059E8">
            <w:pPr>
              <w:pStyle w:val="Balk3"/>
            </w:pPr>
            <w:r w:rsidRPr="006354FB">
              <w:rPr>
                <w:rFonts w:eastAsia="MS Gothic" w:hint="eastAsia"/>
              </w:rPr>
              <w:t>☐</w:t>
            </w:r>
          </w:p>
        </w:tc>
        <w:tc>
          <w:tcPr>
            <w:tcW w:w="1842" w:type="dxa"/>
            <w:shd w:val="clear" w:color="auto" w:fill="DEEAF6"/>
          </w:tcPr>
          <w:p w14:paraId="7E39B8AA" w14:textId="77777777" w:rsidR="008D0BD5" w:rsidRPr="006354FB" w:rsidRDefault="008B16FB" w:rsidP="00D059E8">
            <w:pPr>
              <w:pStyle w:val="Balk3"/>
            </w:pPr>
            <w:r w:rsidRPr="006354FB">
              <w:rPr>
                <w:rFonts w:eastAsia="MS Gothic"/>
              </w:rPr>
              <w:t>X</w:t>
            </w:r>
          </w:p>
        </w:tc>
      </w:tr>
      <w:tr w:rsidR="00B730F2" w:rsidRPr="006354FB" w14:paraId="5B1AA792" w14:textId="77777777" w:rsidTr="003219AE">
        <w:trPr>
          <w:jc w:val="center"/>
        </w:trPr>
        <w:tc>
          <w:tcPr>
            <w:tcW w:w="1702" w:type="dxa"/>
            <w:shd w:val="clear" w:color="auto" w:fill="auto"/>
            <w:tcMar>
              <w:left w:w="57" w:type="dxa"/>
              <w:right w:w="57" w:type="dxa"/>
            </w:tcMar>
          </w:tcPr>
          <w:p w14:paraId="2E2B7D77" w14:textId="77777777" w:rsidR="008D0BD5" w:rsidRPr="006354FB" w:rsidRDefault="008D0BD5" w:rsidP="00F61172">
            <w:pPr>
              <w:rPr>
                <w:sz w:val="17"/>
                <w:szCs w:val="17"/>
              </w:rPr>
            </w:pPr>
            <w:r w:rsidRPr="006354FB">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14:paraId="5578F839" w14:textId="77777777" w:rsidR="008D0BD5" w:rsidRPr="006354FB" w:rsidRDefault="008D0BD5" w:rsidP="00F61172">
            <w:pPr>
              <w:rPr>
                <w:sz w:val="17"/>
                <w:szCs w:val="17"/>
              </w:rPr>
            </w:pPr>
            <w:r w:rsidRPr="006354FB">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14:paraId="1CD7932D" w14:textId="77777777" w:rsidR="008D0BD5" w:rsidRPr="006354FB" w:rsidRDefault="008D0BD5" w:rsidP="00F61172">
            <w:pPr>
              <w:rPr>
                <w:sz w:val="17"/>
                <w:szCs w:val="17"/>
              </w:rPr>
            </w:pPr>
            <w:r w:rsidRPr="006354FB">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14:paraId="1535F17A" w14:textId="77777777" w:rsidR="008D0BD5" w:rsidRPr="006354FB" w:rsidRDefault="008D0BD5" w:rsidP="00F61172">
            <w:pPr>
              <w:rPr>
                <w:sz w:val="17"/>
                <w:szCs w:val="17"/>
              </w:rPr>
            </w:pPr>
            <w:r w:rsidRPr="006354FB">
              <w:rPr>
                <w:sz w:val="17"/>
                <w:szCs w:val="17"/>
              </w:rPr>
              <w:t>Öğretim yetkinliğini geliştirme uygulamaların- dan elde edilen bulgular izlenmekte ve izlem sonuçları öğretim elamanları ile birlikte irdelenerek önlemler alınmaktadır.</w:t>
            </w:r>
          </w:p>
        </w:tc>
        <w:tc>
          <w:tcPr>
            <w:tcW w:w="1842" w:type="dxa"/>
            <w:shd w:val="clear" w:color="auto" w:fill="auto"/>
            <w:tcMar>
              <w:left w:w="57" w:type="dxa"/>
              <w:right w:w="57" w:type="dxa"/>
            </w:tcMar>
          </w:tcPr>
          <w:p w14:paraId="517D9DC6" w14:textId="77777777" w:rsidR="008D0BD5" w:rsidRPr="006354FB" w:rsidRDefault="008D0BD5" w:rsidP="00F61172">
            <w:pPr>
              <w:rPr>
                <w:sz w:val="17"/>
                <w:szCs w:val="17"/>
              </w:rPr>
            </w:pPr>
            <w:r w:rsidRPr="006354FB">
              <w:rPr>
                <w:sz w:val="17"/>
                <w:szCs w:val="17"/>
              </w:rPr>
              <w:t>İçselleştirilmiş, sistematik, sürdürülebilir ve örnek gösterilebilir uygulamalar bulunmaktadır.</w:t>
            </w:r>
          </w:p>
        </w:tc>
      </w:tr>
    </w:tbl>
    <w:p w14:paraId="289B626F" w14:textId="77777777" w:rsidR="006547E6" w:rsidRPr="006354FB" w:rsidRDefault="006547E6" w:rsidP="006547E6">
      <w:pPr>
        <w:autoSpaceDE w:val="0"/>
        <w:autoSpaceDN w:val="0"/>
        <w:adjustRightInd w:val="0"/>
        <w:spacing w:line="360" w:lineRule="auto"/>
        <w:ind w:firstLine="708"/>
        <w:jc w:val="both"/>
      </w:pPr>
      <w:r w:rsidRPr="006354FB">
        <w:t xml:space="preserve">Fakültemizde öğretim üyelerinin niteliğini </w:t>
      </w:r>
      <w:r w:rsidR="00FA12B6" w:rsidRPr="006354FB">
        <w:t>geliştirmek</w:t>
      </w:r>
      <w:r w:rsidRPr="006354FB">
        <w:t xml:space="preserve"> amacı ile 2006 yılından itibaren, önce “Tıp Eğitimi Birimi”, daha sonra da “Tıp Eğitimi Anabilim Dalı” tarafından ‘’Eğiticilerin Eğitimi Kursu’’ programı uygulanmaktadır ve Tıp Eğitimi Anabilim Dalı faaliyetleri içinde sürekli ve kurumsal olarak her yıl gerçekleştirilmektedir. </w:t>
      </w:r>
      <w:r w:rsidRPr="00CC6377">
        <w:t>Kurslar yılda en az bir kez düzenlenmekte ve her kursa 12 veya 16 öğretim üyesi katılmaktadır</w:t>
      </w:r>
      <w:r w:rsidR="007523A3" w:rsidRPr="00CC6377">
        <w:t>.</w:t>
      </w:r>
      <w:r w:rsidRPr="00CC6377">
        <w:t xml:space="preserve"> </w:t>
      </w:r>
      <w:r w:rsidR="00AB607B">
        <w:t xml:space="preserve">17. Eğiticilerin Eğitimi Kursu, </w:t>
      </w:r>
      <w:r w:rsidR="00CC6377" w:rsidRPr="00CC6377">
        <w:t xml:space="preserve">27 Kasım- 1 Aralık 2023 tarihleri arasında gerçekleştirilen bu </w:t>
      </w:r>
      <w:r w:rsidRPr="00CC6377">
        <w:t>programla bugüne kadar düzenlenen 1</w:t>
      </w:r>
      <w:r w:rsidR="00CC6377" w:rsidRPr="00CC6377">
        <w:t>7</w:t>
      </w:r>
      <w:r w:rsidRPr="00CC6377">
        <w:t xml:space="preserve"> kursta toplam 2</w:t>
      </w:r>
      <w:r w:rsidR="00CC6377" w:rsidRPr="00CC6377">
        <w:t>37</w:t>
      </w:r>
      <w:r w:rsidRPr="00CC6377">
        <w:t xml:space="preserve"> öğretim üyesine eğitici </w:t>
      </w:r>
      <w:r w:rsidR="00CC6377">
        <w:t xml:space="preserve">eğitimi sertifikası verilmiştir </w:t>
      </w:r>
      <w:r w:rsidR="00CC6377" w:rsidRPr="00CC6377">
        <w:t>(</w:t>
      </w:r>
      <w:hyperlink r:id="rId51" w:history="1">
        <w:r w:rsidR="00CC6377" w:rsidRPr="00CC6377">
          <w:rPr>
            <w:rStyle w:val="Kpr"/>
          </w:rPr>
          <w:t>https://mersin.edu.tr/haberler/380670/17-egiticilerin-egitimi-kursu</w:t>
        </w:r>
      </w:hyperlink>
      <w:r w:rsidR="00CC6377" w:rsidRPr="00CC6377">
        <w:t xml:space="preserve"> ).</w:t>
      </w:r>
      <w:r w:rsidR="00CC6377">
        <w:t xml:space="preserve"> </w:t>
      </w:r>
      <w:r w:rsidRPr="006354FB">
        <w:t xml:space="preserve"> </w:t>
      </w:r>
    </w:p>
    <w:p w14:paraId="6C1C005B" w14:textId="77777777" w:rsidR="002E2A7F" w:rsidRDefault="006547E6" w:rsidP="002E2A7F">
      <w:pPr>
        <w:spacing w:line="360" w:lineRule="auto"/>
        <w:ind w:firstLine="708"/>
        <w:jc w:val="both"/>
        <w:rPr>
          <w:rFonts w:asciiTheme="minorHAnsi" w:hAnsiTheme="minorHAnsi" w:cstheme="minorHAnsi"/>
        </w:rPr>
      </w:pPr>
      <w:r w:rsidRPr="002E2A7F">
        <w:t>‘’Eğitim Becerileri Kursu’’ yılda en</w:t>
      </w:r>
      <w:r w:rsidR="003F2223" w:rsidRPr="002E2A7F">
        <w:t xml:space="preserve"> </w:t>
      </w:r>
      <w:r w:rsidRPr="002E2A7F">
        <w:t>az 1 kez yapılmak üzere fakültenin stratejik ve kalite hedefleri arasında yer</w:t>
      </w:r>
      <w:r w:rsidR="003F2223" w:rsidRPr="002E2A7F">
        <w:t xml:space="preserve"> </w:t>
      </w:r>
      <w:r w:rsidRPr="002E2A7F">
        <w:t xml:space="preserve">almaktadır. Program özellikle son dört yıldır Tıp Eğitimi Anabilim Dalı’nın görevlendirilmesiyle tamamen kalite güvence sistemi ile uyumlu bir halde tasarlanmıştır. Tüm görevlendirilmeler Elektronik Bilgi Yönetim Sistemi (EBYS) aracılığıyla yapılmakta, Tıp Eğitimi Anabilim Dalı, kurs öncesi, kurs sırasında ve kurs sonrasında </w:t>
      </w:r>
      <w:r w:rsidR="00FA12B6" w:rsidRPr="002E2A7F">
        <w:t>gerekli tüm süreçleri EBYS aracı</w:t>
      </w:r>
      <w:r w:rsidRPr="002E2A7F">
        <w:t>lığıyla dekanlıkla paylaş</w:t>
      </w:r>
      <w:r w:rsidR="002E2A7F" w:rsidRPr="002E2A7F">
        <w:t>ıl</w:t>
      </w:r>
      <w:r w:rsidRPr="002E2A7F">
        <w:t xml:space="preserve">maktadır. </w:t>
      </w:r>
      <w:r w:rsidR="002E2A7F" w:rsidRPr="002E2A7F">
        <w:t xml:space="preserve">2020 yılında </w:t>
      </w:r>
      <w:r w:rsidRPr="002E2A7F">
        <w:t>Oturum Değerlendirme, Gün</w:t>
      </w:r>
      <w:r w:rsidR="00FA12B6" w:rsidRPr="002E2A7F">
        <w:t xml:space="preserve"> S</w:t>
      </w:r>
      <w:r w:rsidRPr="002E2A7F">
        <w:t>onu Değerlendirme ve Kurs Değerlendirme anketleri Kalite Yönetim Sistemi’ne göre yapılandırılmıştır. 202</w:t>
      </w:r>
      <w:r w:rsidR="002E2A7F" w:rsidRPr="002E2A7F">
        <w:t>3</w:t>
      </w:r>
      <w:r w:rsidRPr="002E2A7F">
        <w:t xml:space="preserve"> yılı </w:t>
      </w:r>
      <w:r w:rsidR="002E2A7F" w:rsidRPr="002E2A7F">
        <w:t>Kasım</w:t>
      </w:r>
      <w:r w:rsidRPr="002E2A7F">
        <w:t xml:space="preserve"> ayından itibaren ise eğitmenlere ve katılımcılara yönelik </w:t>
      </w:r>
      <w:r w:rsidR="002E2A7F" w:rsidRPr="002E2A7F">
        <w:t xml:space="preserve">eğitim değerlendirme anketleri uygulanmaktadır. </w:t>
      </w:r>
      <w:r w:rsidR="002E2A7F" w:rsidRPr="002E2A7F">
        <w:rPr>
          <w:rFonts w:asciiTheme="minorHAnsi" w:hAnsiTheme="minorHAnsi" w:cstheme="minorHAnsi"/>
        </w:rPr>
        <w:t>Müfredatımızın UÇEP 2020’ye uyumunun tam olarak sağlanması akreditasyonun devamı için en önemli temel standartlardan birisidir.</w:t>
      </w:r>
      <w:r w:rsidR="002E2A7F">
        <w:rPr>
          <w:rFonts w:asciiTheme="minorHAnsi" w:hAnsiTheme="minorHAnsi" w:cstheme="minorHAnsi"/>
        </w:rPr>
        <w:t xml:space="preserve">  2023 yılı içerisinde yapılan son eğitimde, eğiticilere verilen “İletişim Sürecinin Yönetimi”, “Grup Dinamiklerinin Yönetimi” ve “Etkin Sunum Becerileri” konularının yanı sıra </w:t>
      </w:r>
    </w:p>
    <w:p w14:paraId="0946A091" w14:textId="77777777" w:rsidR="002E2A7F" w:rsidRDefault="00F3498F" w:rsidP="002E2A7F">
      <w:pPr>
        <w:widowControl/>
        <w:autoSpaceDE w:val="0"/>
        <w:autoSpaceDN w:val="0"/>
        <w:adjustRightInd w:val="0"/>
        <w:spacing w:line="360" w:lineRule="auto"/>
        <w:jc w:val="both"/>
        <w:rPr>
          <w:rFonts w:asciiTheme="minorHAnsi" w:hAnsiTheme="minorHAnsi" w:cstheme="minorHAnsi"/>
        </w:rPr>
      </w:pPr>
      <w:r w:rsidRPr="002E2A7F">
        <w:rPr>
          <w:rFonts w:asciiTheme="minorHAnsi" w:hAnsiTheme="minorHAnsi" w:cstheme="minorHAnsi"/>
        </w:rPr>
        <w:t xml:space="preserve">UÇEP 2020 uyum çalışmaları için gerçekleştirilen yazılım modülünün tanıtılması </w:t>
      </w:r>
      <w:r w:rsidR="002E2A7F" w:rsidRPr="002E2A7F">
        <w:rPr>
          <w:rFonts w:asciiTheme="minorHAnsi" w:hAnsiTheme="minorHAnsi" w:cstheme="minorHAnsi"/>
        </w:rPr>
        <w:t xml:space="preserve">ve uygulanması konularına da yer verilmiştir. Kurs başarısının değerlendirilmesinde sınav sistemi yerine, UÇEP 2020 yazılımı üzerinde eğitimcilerin derslerini Ulusal Çekirdek Eğitim Programı 2020’ye uyumlu olduğunu gösterebilmeleri ve yazılım üzerinde bu uyumun işlenmesi ile gerçekleştirilmiştir. </w:t>
      </w:r>
      <w:r w:rsidR="002E2A7F">
        <w:rPr>
          <w:rFonts w:asciiTheme="minorHAnsi" w:hAnsiTheme="minorHAnsi" w:cstheme="minorHAnsi"/>
        </w:rPr>
        <w:t xml:space="preserve">Eğitimdeki bu </w:t>
      </w:r>
      <w:r w:rsidR="002E2A7F">
        <w:rPr>
          <w:rFonts w:asciiTheme="minorHAnsi" w:hAnsiTheme="minorHAnsi" w:cstheme="minorHAnsi"/>
        </w:rPr>
        <w:lastRenderedPageBreak/>
        <w:t xml:space="preserve">değişikliğin temel standardı desteklediği ve eğiticilerin eğitimi için yenilikçi bir uygulama olduğu düşünülmektedir. </w:t>
      </w:r>
    </w:p>
    <w:p w14:paraId="758A97BD" w14:textId="77777777" w:rsidR="006547E6" w:rsidRPr="002E2A7F" w:rsidRDefault="006547E6" w:rsidP="002E2A7F">
      <w:pPr>
        <w:widowControl/>
        <w:autoSpaceDE w:val="0"/>
        <w:autoSpaceDN w:val="0"/>
        <w:adjustRightInd w:val="0"/>
        <w:spacing w:line="360" w:lineRule="auto"/>
        <w:ind w:firstLine="567"/>
        <w:jc w:val="both"/>
        <w:rPr>
          <w:rFonts w:asciiTheme="minorHAnsi" w:hAnsiTheme="minorHAnsi" w:cstheme="minorHAnsi"/>
        </w:rPr>
      </w:pPr>
      <w:r w:rsidRPr="006354FB">
        <w:rPr>
          <w:rFonts w:asciiTheme="minorHAnsi" w:hAnsiTheme="minorHAnsi" w:cstheme="minorHAnsi"/>
        </w:rPr>
        <w:t xml:space="preserve">Dönem koordinatörleri eğitim becerileri kursu almış öğretim üyeleri arasından seçilmekte, eğer bu kritere uygun öğretim üyesi </w:t>
      </w:r>
      <w:r w:rsidR="002E2A7F" w:rsidRPr="006354FB">
        <w:rPr>
          <w:rFonts w:asciiTheme="minorHAnsi" w:hAnsiTheme="minorHAnsi" w:cstheme="minorHAnsi"/>
        </w:rPr>
        <w:t>yoksa</w:t>
      </w:r>
      <w:r w:rsidRPr="006354FB">
        <w:t xml:space="preserve"> koordinatör olduktan sonraki ilk kursa katılımı sağlanmaktadır. Sertifika sahibi olmak eğitimle ilgi görevlendirmelerde tercih nedeni olmaktadır.</w:t>
      </w:r>
    </w:p>
    <w:p w14:paraId="60EC2F49" w14:textId="77777777" w:rsidR="007523A3" w:rsidRPr="006354FB" w:rsidRDefault="006547E6" w:rsidP="00C15FB6">
      <w:pPr>
        <w:autoSpaceDE w:val="0"/>
        <w:autoSpaceDN w:val="0"/>
        <w:adjustRightInd w:val="0"/>
        <w:spacing w:after="160" w:line="360" w:lineRule="auto"/>
        <w:ind w:firstLine="567"/>
        <w:jc w:val="both"/>
      </w:pPr>
      <w:r w:rsidRPr="006354FB">
        <w:t>Eğitici gelişim programları sadece eğitici eğitim becerileri kursu ile kısıtlı olmayıp akademik personele yönelik Rektörlük Sürekli Eğitim, Uygulama ve Araştırma Merkezi t</w:t>
      </w:r>
      <w:r w:rsidR="007523A3" w:rsidRPr="006354FB">
        <w:t>arafından düzenlenen eğitimler;</w:t>
      </w:r>
    </w:p>
    <w:p w14:paraId="5FDEE6A6" w14:textId="77777777" w:rsidR="007523A3" w:rsidRPr="006354FB" w:rsidRDefault="00000000" w:rsidP="00BC25E1">
      <w:pPr>
        <w:autoSpaceDE w:val="0"/>
        <w:autoSpaceDN w:val="0"/>
        <w:adjustRightInd w:val="0"/>
        <w:spacing w:after="160" w:line="360" w:lineRule="auto"/>
        <w:jc w:val="both"/>
      </w:pPr>
      <w:hyperlink r:id="rId52" w:history="1">
        <w:r w:rsidR="006547E6" w:rsidRPr="006354FB">
          <w:rPr>
            <w:color w:val="0563C1"/>
            <w:u w:val="single"/>
          </w:rPr>
          <w:t>http://www.mersin.edu.tr/akademik/surekli-egitim-uygulama-ve-arastirma-merkezi</w:t>
        </w:r>
      </w:hyperlink>
    </w:p>
    <w:p w14:paraId="05435410" w14:textId="77777777" w:rsidR="007523A3" w:rsidRPr="006354FB" w:rsidRDefault="007523A3" w:rsidP="00BC25E1">
      <w:pPr>
        <w:autoSpaceDE w:val="0"/>
        <w:autoSpaceDN w:val="0"/>
        <w:adjustRightInd w:val="0"/>
        <w:spacing w:after="160" w:line="360" w:lineRule="auto"/>
        <w:ind w:firstLine="708"/>
        <w:jc w:val="both"/>
      </w:pPr>
      <w:r w:rsidRPr="006354FB">
        <w:t>D</w:t>
      </w:r>
      <w:r w:rsidR="006547E6" w:rsidRPr="006354FB">
        <w:t xml:space="preserve">ekanlığa bağlı Sürekli Mesleki Gelişim Etkinlikleri Komisyonu tarafından </w:t>
      </w:r>
      <w:r w:rsidR="00FA12B6" w:rsidRPr="006354FB">
        <w:t>yürütülen</w:t>
      </w:r>
      <w:r w:rsidR="006547E6" w:rsidRPr="006354FB">
        <w:t xml:space="preserve"> eğitimler ve yine dekanlık tarafından düzenlenen hizmet içi eğitimlerdir</w:t>
      </w:r>
      <w:r w:rsidRPr="006354FB">
        <w:t>.</w:t>
      </w:r>
    </w:p>
    <w:p w14:paraId="02FC908E" w14:textId="77777777" w:rsidR="007523A3" w:rsidRPr="006354FB" w:rsidRDefault="00000000" w:rsidP="00BC25E1">
      <w:pPr>
        <w:autoSpaceDE w:val="0"/>
        <w:autoSpaceDN w:val="0"/>
        <w:adjustRightInd w:val="0"/>
        <w:spacing w:after="160" w:line="360" w:lineRule="auto"/>
        <w:jc w:val="both"/>
      </w:pPr>
      <w:hyperlink r:id="rId53" w:history="1">
        <w:r w:rsidR="006547E6" w:rsidRPr="006354FB">
          <w:rPr>
            <w:color w:val="0563C1"/>
            <w:u w:val="single"/>
          </w:rPr>
          <w:t>http://www.mersin.edu.tr/haberler/352173/disiplin-ve-ceza-sorusturmalari-usulleri</w:t>
        </w:r>
      </w:hyperlink>
    </w:p>
    <w:p w14:paraId="2E42478B" w14:textId="77777777" w:rsidR="007523A3" w:rsidRPr="006354FB" w:rsidRDefault="006547E6" w:rsidP="00BC25E1">
      <w:pPr>
        <w:autoSpaceDE w:val="0"/>
        <w:autoSpaceDN w:val="0"/>
        <w:adjustRightInd w:val="0"/>
        <w:spacing w:after="160" w:line="360" w:lineRule="auto"/>
        <w:ind w:firstLine="708"/>
        <w:jc w:val="both"/>
      </w:pPr>
      <w:r w:rsidRPr="006354FB">
        <w:t xml:space="preserve">Bunlara ek olarak, akredite akran fakültelerle ortak düzenlenen etkinlik ve çalıştaylarla da akademik personelin eğitici gelişimine katkı sağlanmaktadır </w:t>
      </w:r>
    </w:p>
    <w:p w14:paraId="3FBF5C91" w14:textId="77777777" w:rsidR="006547E6" w:rsidRPr="006354FB" w:rsidRDefault="00000000" w:rsidP="00BC25E1">
      <w:pPr>
        <w:autoSpaceDE w:val="0"/>
        <w:autoSpaceDN w:val="0"/>
        <w:adjustRightInd w:val="0"/>
        <w:spacing w:after="160" w:line="360" w:lineRule="auto"/>
        <w:jc w:val="both"/>
        <w:rPr>
          <w:b/>
        </w:rPr>
      </w:pPr>
      <w:hyperlink r:id="rId54" w:history="1">
        <w:r w:rsidR="006547E6" w:rsidRPr="006354FB">
          <w:rPr>
            <w:color w:val="0563C1"/>
            <w:u w:val="single"/>
          </w:rPr>
          <w:t>http://www.mersin.edu.tr/haberler/352967/tip-fakultemizde-program-degerlendirme-calistayi</w:t>
        </w:r>
      </w:hyperlink>
    </w:p>
    <w:p w14:paraId="2B4EF294" w14:textId="77777777" w:rsidR="00B0027E" w:rsidRPr="006354FB" w:rsidRDefault="00B0027E" w:rsidP="00B0027E">
      <w:pPr>
        <w:rPr>
          <w:rFonts w:cs="Calibri"/>
          <w:b/>
        </w:rPr>
      </w:pPr>
    </w:p>
    <w:p w14:paraId="0EBCF1AF" w14:textId="77777777" w:rsidR="00B0027E" w:rsidRPr="006354FB" w:rsidRDefault="00B0027E" w:rsidP="00B0027E">
      <w:pPr>
        <w:rPr>
          <w:rFonts w:cs="Calibri"/>
          <w:b/>
        </w:rPr>
      </w:pPr>
      <w:r w:rsidRPr="006354FB">
        <w:rPr>
          <w:rFonts w:cs="Calibri"/>
          <w:b/>
        </w:rPr>
        <w:t>B.4.3 Eğitim faaliyetlerine yönelik teşvik ve ödüllendirme</w:t>
      </w:r>
    </w:p>
    <w:p w14:paraId="019078DB" w14:textId="77777777" w:rsidR="00B0027E" w:rsidRPr="006354FB" w:rsidRDefault="00B0027E" w:rsidP="00B0027E">
      <w:pPr>
        <w:ind w:right="63"/>
        <w:jc w:val="both"/>
        <w:rPr>
          <w:rFonts w:cs="Calibri"/>
          <w:sz w:val="24"/>
          <w:szCs w:val="24"/>
        </w:rPr>
      </w:pPr>
    </w:p>
    <w:p w14:paraId="1E791877" w14:textId="77777777" w:rsidR="00B0027E" w:rsidRPr="006354FB" w:rsidRDefault="00B0027E" w:rsidP="00B0027E">
      <w:pPr>
        <w:pStyle w:val="Balk4"/>
        <w:spacing w:line="360" w:lineRule="auto"/>
        <w:ind w:left="119" w:right="62"/>
        <w:jc w:val="center"/>
        <w:rPr>
          <w:rFonts w:ascii="Calibri" w:hAnsi="Calibri" w:cs="Calibri"/>
        </w:rPr>
      </w:pPr>
      <w:r w:rsidRPr="006354FB">
        <w:rPr>
          <w:rFonts w:ascii="Calibri" w:hAnsi="Calibri" w:cs="Calibri"/>
          <w:i w:val="0"/>
          <w:sz w:val="20"/>
          <w:szCs w:val="20"/>
        </w:rPr>
        <w:t>Olgunluk düzeyi</w:t>
      </w:r>
    </w:p>
    <w:tbl>
      <w:tblPr>
        <w:tblW w:w="9356"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71"/>
        <w:gridCol w:w="2065"/>
        <w:gridCol w:w="1842"/>
        <w:gridCol w:w="1706"/>
        <w:gridCol w:w="1872"/>
      </w:tblGrid>
      <w:tr w:rsidR="00B730F2" w:rsidRPr="006354FB" w14:paraId="2B8DBCCA" w14:textId="77777777" w:rsidTr="003219AE">
        <w:tc>
          <w:tcPr>
            <w:tcW w:w="1871" w:type="dxa"/>
            <w:shd w:val="clear" w:color="auto" w:fill="002060"/>
          </w:tcPr>
          <w:p w14:paraId="26AC5BD5" w14:textId="77777777" w:rsidR="00B0027E" w:rsidRPr="006354FB" w:rsidRDefault="00B0027E" w:rsidP="00D059E8">
            <w:pPr>
              <w:pStyle w:val="Balk3"/>
            </w:pPr>
            <w:r w:rsidRPr="006354FB">
              <w:t>1</w:t>
            </w:r>
          </w:p>
        </w:tc>
        <w:tc>
          <w:tcPr>
            <w:tcW w:w="2065" w:type="dxa"/>
            <w:shd w:val="clear" w:color="auto" w:fill="002060"/>
          </w:tcPr>
          <w:p w14:paraId="3D4BCE1D" w14:textId="77777777" w:rsidR="00B0027E" w:rsidRPr="006354FB" w:rsidRDefault="00B0027E" w:rsidP="00D059E8">
            <w:pPr>
              <w:pStyle w:val="Balk3"/>
            </w:pPr>
            <w:r w:rsidRPr="006354FB">
              <w:t>2</w:t>
            </w:r>
          </w:p>
        </w:tc>
        <w:tc>
          <w:tcPr>
            <w:tcW w:w="1842" w:type="dxa"/>
            <w:shd w:val="clear" w:color="auto" w:fill="002060"/>
          </w:tcPr>
          <w:p w14:paraId="202EF48F" w14:textId="77777777" w:rsidR="00B0027E" w:rsidRPr="006354FB" w:rsidRDefault="00B0027E" w:rsidP="00D059E8">
            <w:pPr>
              <w:pStyle w:val="Balk3"/>
            </w:pPr>
            <w:r w:rsidRPr="006354FB">
              <w:t>3</w:t>
            </w:r>
          </w:p>
        </w:tc>
        <w:tc>
          <w:tcPr>
            <w:tcW w:w="1706" w:type="dxa"/>
            <w:shd w:val="clear" w:color="auto" w:fill="002060"/>
          </w:tcPr>
          <w:p w14:paraId="4468CECB" w14:textId="77777777" w:rsidR="00B0027E" w:rsidRPr="006354FB" w:rsidRDefault="00B0027E" w:rsidP="00D059E8">
            <w:pPr>
              <w:pStyle w:val="Balk3"/>
            </w:pPr>
            <w:r w:rsidRPr="006354FB">
              <w:t>4</w:t>
            </w:r>
          </w:p>
        </w:tc>
        <w:tc>
          <w:tcPr>
            <w:tcW w:w="1872" w:type="dxa"/>
            <w:shd w:val="clear" w:color="auto" w:fill="002060"/>
          </w:tcPr>
          <w:p w14:paraId="03D2081C" w14:textId="77777777" w:rsidR="00B0027E" w:rsidRPr="006354FB" w:rsidRDefault="00B0027E" w:rsidP="00D059E8">
            <w:pPr>
              <w:pStyle w:val="Balk3"/>
            </w:pPr>
            <w:r w:rsidRPr="006354FB">
              <w:t>5</w:t>
            </w:r>
          </w:p>
        </w:tc>
      </w:tr>
      <w:tr w:rsidR="00B730F2" w:rsidRPr="006354FB" w14:paraId="040A8499" w14:textId="77777777" w:rsidTr="003219AE">
        <w:tc>
          <w:tcPr>
            <w:tcW w:w="1871" w:type="dxa"/>
            <w:shd w:val="clear" w:color="auto" w:fill="DEEAF6"/>
          </w:tcPr>
          <w:p w14:paraId="77906812" w14:textId="77777777" w:rsidR="00B0027E" w:rsidRPr="006354FB" w:rsidRDefault="00B0027E" w:rsidP="00D059E8">
            <w:pPr>
              <w:pStyle w:val="Balk3"/>
            </w:pPr>
            <w:r w:rsidRPr="006354FB">
              <w:rPr>
                <w:rFonts w:eastAsia="MS Gothic" w:hint="eastAsia"/>
              </w:rPr>
              <w:t>☐</w:t>
            </w:r>
          </w:p>
        </w:tc>
        <w:tc>
          <w:tcPr>
            <w:tcW w:w="2065" w:type="dxa"/>
            <w:shd w:val="clear" w:color="auto" w:fill="D9E2F3"/>
          </w:tcPr>
          <w:p w14:paraId="79F580CF" w14:textId="77777777" w:rsidR="00B0027E" w:rsidRPr="006354FB" w:rsidRDefault="00B0027E" w:rsidP="00D059E8">
            <w:pPr>
              <w:pStyle w:val="Balk3"/>
            </w:pPr>
            <w:r w:rsidRPr="006354FB">
              <w:rPr>
                <w:rFonts w:eastAsia="MS Gothic" w:hint="eastAsia"/>
              </w:rPr>
              <w:t>☐</w:t>
            </w:r>
          </w:p>
        </w:tc>
        <w:tc>
          <w:tcPr>
            <w:tcW w:w="1842" w:type="dxa"/>
            <w:shd w:val="clear" w:color="auto" w:fill="DEEAF6"/>
          </w:tcPr>
          <w:p w14:paraId="5A5B7238" w14:textId="77777777" w:rsidR="00B0027E" w:rsidRPr="006354FB" w:rsidRDefault="00B0027E" w:rsidP="00D059E8">
            <w:pPr>
              <w:pStyle w:val="Balk3"/>
            </w:pPr>
            <w:r w:rsidRPr="006354FB">
              <w:rPr>
                <w:rFonts w:eastAsia="MS Gothic" w:hint="eastAsia"/>
              </w:rPr>
              <w:t>☐</w:t>
            </w:r>
          </w:p>
        </w:tc>
        <w:tc>
          <w:tcPr>
            <w:tcW w:w="1706" w:type="dxa"/>
            <w:shd w:val="clear" w:color="auto" w:fill="DEEAF6"/>
          </w:tcPr>
          <w:p w14:paraId="0139B347" w14:textId="77777777" w:rsidR="00B0027E" w:rsidRPr="006354FB" w:rsidRDefault="008B16FB" w:rsidP="00D059E8">
            <w:pPr>
              <w:pStyle w:val="Balk3"/>
            </w:pPr>
            <w:r w:rsidRPr="006354FB">
              <w:rPr>
                <w:rFonts w:eastAsia="MS Gothic"/>
              </w:rPr>
              <w:t>X</w:t>
            </w:r>
          </w:p>
        </w:tc>
        <w:tc>
          <w:tcPr>
            <w:tcW w:w="1872" w:type="dxa"/>
            <w:shd w:val="clear" w:color="auto" w:fill="DEEAF6"/>
          </w:tcPr>
          <w:p w14:paraId="1D9F519C" w14:textId="77777777" w:rsidR="00B0027E" w:rsidRPr="006354FB" w:rsidRDefault="00B0027E" w:rsidP="00D059E8">
            <w:pPr>
              <w:pStyle w:val="Balk3"/>
            </w:pPr>
            <w:r w:rsidRPr="006354FB">
              <w:rPr>
                <w:rFonts w:eastAsia="MS Gothic" w:hint="eastAsia"/>
              </w:rPr>
              <w:t>☐</w:t>
            </w:r>
          </w:p>
        </w:tc>
      </w:tr>
      <w:tr w:rsidR="00B730F2" w:rsidRPr="006354FB" w14:paraId="01922A2B" w14:textId="77777777" w:rsidTr="003219AE">
        <w:tc>
          <w:tcPr>
            <w:tcW w:w="1871" w:type="dxa"/>
            <w:shd w:val="clear" w:color="auto" w:fill="auto"/>
            <w:tcMar>
              <w:left w:w="57" w:type="dxa"/>
              <w:right w:w="57" w:type="dxa"/>
            </w:tcMar>
          </w:tcPr>
          <w:p w14:paraId="228DA608" w14:textId="77777777" w:rsidR="00B0027E" w:rsidRPr="006354FB" w:rsidRDefault="00B0027E" w:rsidP="004B3459">
            <w:pPr>
              <w:rPr>
                <w:sz w:val="17"/>
                <w:szCs w:val="17"/>
              </w:rPr>
            </w:pPr>
            <w:r w:rsidRPr="006354FB">
              <w:rPr>
                <w:sz w:val="17"/>
                <w:szCs w:val="17"/>
              </w:rPr>
              <w:t>Öğretim kadrosuna yönelik teşvik ve ödüllendirilme mekanizmaları bulunmamaktadır.</w:t>
            </w:r>
          </w:p>
        </w:tc>
        <w:tc>
          <w:tcPr>
            <w:tcW w:w="2065" w:type="dxa"/>
            <w:shd w:val="clear" w:color="auto" w:fill="auto"/>
            <w:tcMar>
              <w:left w:w="57" w:type="dxa"/>
              <w:right w:w="57" w:type="dxa"/>
            </w:tcMar>
          </w:tcPr>
          <w:p w14:paraId="2F2744D5" w14:textId="77777777" w:rsidR="00B0027E" w:rsidRPr="006354FB" w:rsidRDefault="00B0027E" w:rsidP="004B3459">
            <w:pPr>
              <w:rPr>
                <w:sz w:val="17"/>
                <w:szCs w:val="17"/>
              </w:rPr>
            </w:pPr>
            <w:r w:rsidRPr="006354FB">
              <w:rPr>
                <w:sz w:val="17"/>
                <w:szCs w:val="17"/>
              </w:rPr>
              <w:t>Teşvik ve ödüllendirme mekanizmalarının; yetkinlik temelli, adil ve şeffaf biçimde oluşturulmasına yönelik planlar bulunmaktadır.</w:t>
            </w:r>
          </w:p>
        </w:tc>
        <w:tc>
          <w:tcPr>
            <w:tcW w:w="1842" w:type="dxa"/>
            <w:shd w:val="clear" w:color="auto" w:fill="auto"/>
            <w:tcMar>
              <w:left w:w="57" w:type="dxa"/>
              <w:right w:w="57" w:type="dxa"/>
            </w:tcMar>
          </w:tcPr>
          <w:p w14:paraId="108858E4" w14:textId="77777777" w:rsidR="00B0027E" w:rsidRPr="006354FB" w:rsidRDefault="00B0027E" w:rsidP="004B3459">
            <w:pPr>
              <w:rPr>
                <w:sz w:val="17"/>
                <w:szCs w:val="17"/>
              </w:rPr>
            </w:pPr>
            <w:r w:rsidRPr="006354FB">
              <w:rPr>
                <w:sz w:val="17"/>
                <w:szCs w:val="17"/>
              </w:rPr>
              <w:t>Teşvik ve ödüllendirme uygulamaları kurum geneline yayılmıştır.</w:t>
            </w:r>
          </w:p>
        </w:tc>
        <w:tc>
          <w:tcPr>
            <w:tcW w:w="1706" w:type="dxa"/>
            <w:shd w:val="clear" w:color="auto" w:fill="auto"/>
            <w:tcMar>
              <w:left w:w="57" w:type="dxa"/>
              <w:right w:w="57" w:type="dxa"/>
            </w:tcMar>
          </w:tcPr>
          <w:p w14:paraId="59C6D2D2" w14:textId="77777777" w:rsidR="00B0027E" w:rsidRPr="006354FB" w:rsidRDefault="00B0027E" w:rsidP="004B3459">
            <w:pPr>
              <w:rPr>
                <w:sz w:val="17"/>
                <w:szCs w:val="17"/>
              </w:rPr>
            </w:pPr>
            <w:r w:rsidRPr="006354FB">
              <w:rPr>
                <w:sz w:val="17"/>
                <w:szCs w:val="17"/>
              </w:rPr>
              <w:t>Teşvik ve ödül uygulamaları izlenmekte ve iyileştirilmektedir.</w:t>
            </w:r>
          </w:p>
        </w:tc>
        <w:tc>
          <w:tcPr>
            <w:tcW w:w="1872" w:type="dxa"/>
            <w:shd w:val="clear" w:color="auto" w:fill="auto"/>
            <w:tcMar>
              <w:left w:w="57" w:type="dxa"/>
              <w:right w:w="57" w:type="dxa"/>
            </w:tcMar>
          </w:tcPr>
          <w:p w14:paraId="3B929606" w14:textId="77777777" w:rsidR="00B0027E" w:rsidRPr="006354FB" w:rsidRDefault="00B0027E" w:rsidP="004B3459">
            <w:pPr>
              <w:rPr>
                <w:sz w:val="17"/>
                <w:szCs w:val="17"/>
              </w:rPr>
            </w:pPr>
            <w:r w:rsidRPr="006354FB">
              <w:rPr>
                <w:sz w:val="17"/>
                <w:szCs w:val="17"/>
              </w:rPr>
              <w:t>İçselleştirilmiş, sistematik, sürdürülebilir ve örnek gösterilebilir uygulamalar bulunmaktadır.</w:t>
            </w:r>
          </w:p>
        </w:tc>
      </w:tr>
    </w:tbl>
    <w:p w14:paraId="5F6859C2" w14:textId="77777777" w:rsidR="00B0027E" w:rsidRPr="006354FB" w:rsidRDefault="00B0027E" w:rsidP="00B0027E">
      <w:pPr>
        <w:pStyle w:val="Balk4"/>
        <w:ind w:left="1418" w:right="62" w:hanging="1418"/>
        <w:jc w:val="both"/>
        <w:rPr>
          <w:rFonts w:ascii="Calibri" w:hAnsi="Calibri" w:cs="Calibri Light"/>
          <w:sz w:val="20"/>
          <w:szCs w:val="20"/>
        </w:rPr>
      </w:pPr>
    </w:p>
    <w:p w14:paraId="414852C6" w14:textId="77777777" w:rsidR="006547E6" w:rsidRPr="006354FB" w:rsidRDefault="006547E6" w:rsidP="006547E6">
      <w:pPr>
        <w:spacing w:line="360" w:lineRule="auto"/>
        <w:ind w:firstLine="708"/>
        <w:jc w:val="both"/>
      </w:pPr>
      <w:r w:rsidRPr="006354FB">
        <w:t>Fakültemizde görevli akademik personelimiz gerçekleştirmiş oldukları eğitsel performanslarına ilişkin yıllık olarak doldurdukları formlar üzerinden, eğitsel yükleri doğrultusunda ek ödeme almaktadırlar. Buna ek olarak, ders veren akademik personel belirli bir saatin üzerinde ders verdiklerinde ek ders ücreti almaktadırlar.</w:t>
      </w:r>
    </w:p>
    <w:p w14:paraId="0E9C5F6F" w14:textId="77777777" w:rsidR="00B0027E" w:rsidRDefault="00B0027E" w:rsidP="00692A73">
      <w:pPr>
        <w:pStyle w:val="Balk2"/>
      </w:pPr>
    </w:p>
    <w:p w14:paraId="2005CF36" w14:textId="77777777" w:rsidR="005B58F9" w:rsidRPr="006354FB" w:rsidRDefault="005B58F9" w:rsidP="00692A73">
      <w:pPr>
        <w:pStyle w:val="Balk2"/>
      </w:pPr>
    </w:p>
    <w:p w14:paraId="19EB12B3" w14:textId="77777777" w:rsidR="000F42D1" w:rsidRPr="006354FB" w:rsidRDefault="000F42D1" w:rsidP="00692A73">
      <w:pPr>
        <w:pStyle w:val="Balk2"/>
      </w:pPr>
      <w:r w:rsidRPr="006354FB">
        <w:t>B.5. Öğrenme Kaynakları</w:t>
      </w:r>
      <w:bookmarkEnd w:id="27"/>
    </w:p>
    <w:p w14:paraId="6A392CD3" w14:textId="77777777" w:rsidR="00D555D8" w:rsidRPr="006354FB" w:rsidRDefault="00D555D8" w:rsidP="00D059E8">
      <w:pPr>
        <w:pStyle w:val="Balk3"/>
      </w:pPr>
    </w:p>
    <w:p w14:paraId="2E7985A7" w14:textId="77777777" w:rsidR="000A14FF" w:rsidRPr="006354FB" w:rsidRDefault="000A14FF" w:rsidP="000A14FF">
      <w:pPr>
        <w:rPr>
          <w:b/>
        </w:rPr>
      </w:pPr>
      <w:r w:rsidRPr="006354FB">
        <w:rPr>
          <w:b/>
        </w:rPr>
        <w:t>B.5.1. Öğrenme ortamı ve kaynakları</w:t>
      </w:r>
    </w:p>
    <w:p w14:paraId="070919D5" w14:textId="77777777" w:rsidR="000A14FF" w:rsidRPr="006354FB" w:rsidRDefault="000A14FF" w:rsidP="00D059E8">
      <w:pPr>
        <w:pStyle w:val="Balk3"/>
      </w:pPr>
    </w:p>
    <w:p w14:paraId="0330C2C5" w14:textId="77777777" w:rsidR="000A14FF" w:rsidRPr="006354FB" w:rsidRDefault="000A14FF" w:rsidP="000A14FF">
      <w:pPr>
        <w:pStyle w:val="Balk4"/>
        <w:spacing w:line="360" w:lineRule="auto"/>
        <w:ind w:left="119" w:right="62"/>
        <w:jc w:val="center"/>
        <w:rPr>
          <w:rFonts w:ascii="Calibri" w:hAnsi="Calibri"/>
        </w:rPr>
      </w:pPr>
      <w:r w:rsidRPr="006354FB">
        <w:rPr>
          <w:rFonts w:ascii="Calibri" w:hAnsi="Calibri" w:cs="Calibri Light"/>
          <w:i w:val="0"/>
          <w:sz w:val="20"/>
          <w:szCs w:val="20"/>
        </w:rPr>
        <w:lastRenderedPageBreak/>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6"/>
        <w:gridCol w:w="2126"/>
        <w:gridCol w:w="1843"/>
        <w:gridCol w:w="1841"/>
        <w:gridCol w:w="1838"/>
      </w:tblGrid>
      <w:tr w:rsidR="00B730F2" w:rsidRPr="006354FB" w14:paraId="2D723D86" w14:textId="77777777" w:rsidTr="003219AE">
        <w:trPr>
          <w:jc w:val="center"/>
        </w:trPr>
        <w:tc>
          <w:tcPr>
            <w:tcW w:w="1696" w:type="dxa"/>
            <w:shd w:val="clear" w:color="auto" w:fill="002060"/>
          </w:tcPr>
          <w:p w14:paraId="00ACB080" w14:textId="77777777" w:rsidR="000A14FF" w:rsidRPr="006354FB" w:rsidRDefault="000A14FF" w:rsidP="00D059E8">
            <w:pPr>
              <w:pStyle w:val="Balk3"/>
            </w:pPr>
            <w:r w:rsidRPr="006354FB">
              <w:t>1</w:t>
            </w:r>
          </w:p>
        </w:tc>
        <w:tc>
          <w:tcPr>
            <w:tcW w:w="2126" w:type="dxa"/>
            <w:shd w:val="clear" w:color="auto" w:fill="002060"/>
          </w:tcPr>
          <w:p w14:paraId="7BFBC310" w14:textId="77777777" w:rsidR="000A14FF" w:rsidRPr="006354FB" w:rsidRDefault="000A14FF" w:rsidP="00D059E8">
            <w:pPr>
              <w:pStyle w:val="Balk3"/>
            </w:pPr>
            <w:r w:rsidRPr="006354FB">
              <w:t>2</w:t>
            </w:r>
          </w:p>
        </w:tc>
        <w:tc>
          <w:tcPr>
            <w:tcW w:w="1843" w:type="dxa"/>
            <w:shd w:val="clear" w:color="auto" w:fill="002060"/>
          </w:tcPr>
          <w:p w14:paraId="0477463B" w14:textId="77777777" w:rsidR="000A14FF" w:rsidRPr="006354FB" w:rsidRDefault="000A14FF" w:rsidP="00D059E8">
            <w:pPr>
              <w:pStyle w:val="Balk3"/>
            </w:pPr>
            <w:r w:rsidRPr="006354FB">
              <w:t>3</w:t>
            </w:r>
          </w:p>
        </w:tc>
        <w:tc>
          <w:tcPr>
            <w:tcW w:w="1841" w:type="dxa"/>
            <w:shd w:val="clear" w:color="auto" w:fill="002060"/>
          </w:tcPr>
          <w:p w14:paraId="6ECDEAD2" w14:textId="77777777" w:rsidR="000A14FF" w:rsidRPr="006354FB" w:rsidRDefault="000A14FF" w:rsidP="00D059E8">
            <w:pPr>
              <w:pStyle w:val="Balk3"/>
            </w:pPr>
            <w:r w:rsidRPr="006354FB">
              <w:t>4</w:t>
            </w:r>
          </w:p>
        </w:tc>
        <w:tc>
          <w:tcPr>
            <w:tcW w:w="1838" w:type="dxa"/>
            <w:shd w:val="clear" w:color="auto" w:fill="002060"/>
          </w:tcPr>
          <w:p w14:paraId="6CB66CA1" w14:textId="77777777" w:rsidR="000A14FF" w:rsidRPr="006354FB" w:rsidRDefault="000A14FF" w:rsidP="00D059E8">
            <w:pPr>
              <w:pStyle w:val="Balk3"/>
            </w:pPr>
            <w:r w:rsidRPr="006354FB">
              <w:t>5</w:t>
            </w:r>
          </w:p>
        </w:tc>
      </w:tr>
      <w:tr w:rsidR="00B730F2" w:rsidRPr="006354FB" w14:paraId="01F0E831" w14:textId="77777777" w:rsidTr="003219AE">
        <w:trPr>
          <w:jc w:val="center"/>
        </w:trPr>
        <w:tc>
          <w:tcPr>
            <w:tcW w:w="1696" w:type="dxa"/>
            <w:shd w:val="clear" w:color="auto" w:fill="DEEAF6"/>
          </w:tcPr>
          <w:p w14:paraId="12AEF9DA" w14:textId="77777777" w:rsidR="000A14FF" w:rsidRPr="006354FB" w:rsidRDefault="000A14FF" w:rsidP="00D059E8">
            <w:pPr>
              <w:pStyle w:val="Balk3"/>
            </w:pPr>
            <w:r w:rsidRPr="006354FB">
              <w:rPr>
                <w:rFonts w:eastAsia="MS Gothic" w:hint="eastAsia"/>
              </w:rPr>
              <w:t>☐</w:t>
            </w:r>
          </w:p>
        </w:tc>
        <w:tc>
          <w:tcPr>
            <w:tcW w:w="2126" w:type="dxa"/>
            <w:shd w:val="clear" w:color="auto" w:fill="DEEAF6"/>
          </w:tcPr>
          <w:p w14:paraId="5DB3CE33" w14:textId="77777777" w:rsidR="000A14FF" w:rsidRPr="006354FB" w:rsidRDefault="000A14FF" w:rsidP="00D059E8">
            <w:pPr>
              <w:pStyle w:val="Balk3"/>
            </w:pPr>
            <w:r w:rsidRPr="006354FB">
              <w:rPr>
                <w:rFonts w:eastAsia="MS Gothic" w:hint="eastAsia"/>
              </w:rPr>
              <w:t>☐</w:t>
            </w:r>
          </w:p>
        </w:tc>
        <w:tc>
          <w:tcPr>
            <w:tcW w:w="1843" w:type="dxa"/>
            <w:shd w:val="clear" w:color="auto" w:fill="DEEAF6"/>
          </w:tcPr>
          <w:p w14:paraId="55FA6899" w14:textId="77777777" w:rsidR="000A14FF" w:rsidRPr="006354FB" w:rsidRDefault="000A14FF" w:rsidP="00D059E8">
            <w:pPr>
              <w:pStyle w:val="Balk3"/>
            </w:pPr>
            <w:r w:rsidRPr="006354FB">
              <w:rPr>
                <w:rFonts w:eastAsia="MS Gothic" w:hint="eastAsia"/>
              </w:rPr>
              <w:t>☐</w:t>
            </w:r>
          </w:p>
        </w:tc>
        <w:tc>
          <w:tcPr>
            <w:tcW w:w="1841" w:type="dxa"/>
            <w:shd w:val="clear" w:color="auto" w:fill="DEEAF6"/>
          </w:tcPr>
          <w:p w14:paraId="028B88E8" w14:textId="77777777" w:rsidR="000A14FF" w:rsidRPr="006354FB" w:rsidRDefault="008B16FB" w:rsidP="00D059E8">
            <w:pPr>
              <w:pStyle w:val="Balk3"/>
            </w:pPr>
            <w:r w:rsidRPr="006354FB">
              <w:rPr>
                <w:rFonts w:eastAsia="MS Gothic"/>
              </w:rPr>
              <w:t>X</w:t>
            </w:r>
          </w:p>
        </w:tc>
        <w:tc>
          <w:tcPr>
            <w:tcW w:w="1838" w:type="dxa"/>
            <w:shd w:val="clear" w:color="auto" w:fill="DEEAF6"/>
          </w:tcPr>
          <w:p w14:paraId="3E0FDF28" w14:textId="77777777" w:rsidR="000A14FF" w:rsidRPr="006354FB" w:rsidRDefault="000A14FF" w:rsidP="00D059E8">
            <w:pPr>
              <w:pStyle w:val="Balk3"/>
            </w:pPr>
            <w:r w:rsidRPr="006354FB">
              <w:rPr>
                <w:rFonts w:eastAsia="MS Gothic" w:hint="eastAsia"/>
              </w:rPr>
              <w:t>☐</w:t>
            </w:r>
          </w:p>
        </w:tc>
      </w:tr>
      <w:tr w:rsidR="00B730F2" w:rsidRPr="006354FB" w14:paraId="38F36976" w14:textId="77777777" w:rsidTr="003219AE">
        <w:trPr>
          <w:jc w:val="center"/>
        </w:trPr>
        <w:tc>
          <w:tcPr>
            <w:tcW w:w="1696" w:type="dxa"/>
            <w:shd w:val="clear" w:color="auto" w:fill="auto"/>
            <w:tcMar>
              <w:left w:w="57" w:type="dxa"/>
              <w:right w:w="57" w:type="dxa"/>
            </w:tcMar>
          </w:tcPr>
          <w:p w14:paraId="12083E13" w14:textId="77777777" w:rsidR="000A14FF" w:rsidRPr="006354FB" w:rsidRDefault="000A14FF" w:rsidP="000652F8">
            <w:pPr>
              <w:rPr>
                <w:rFonts w:cs="Calibri"/>
                <w:sz w:val="17"/>
                <w:szCs w:val="17"/>
              </w:rPr>
            </w:pPr>
            <w:r w:rsidRPr="006354FB">
              <w:rPr>
                <w:rFonts w:cs="Calibr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14:paraId="61422111" w14:textId="77777777" w:rsidR="000A14FF" w:rsidRPr="006354FB" w:rsidRDefault="000A14FF" w:rsidP="000652F8">
            <w:pPr>
              <w:rPr>
                <w:rFonts w:cs="Calibri"/>
                <w:sz w:val="17"/>
                <w:szCs w:val="17"/>
              </w:rPr>
            </w:pPr>
            <w:r w:rsidRPr="006354FB">
              <w:rPr>
                <w:rFonts w:cs="Calibr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14:paraId="40FB6291" w14:textId="77777777" w:rsidR="000A14FF" w:rsidRPr="006354FB" w:rsidRDefault="000A14FF" w:rsidP="000652F8">
            <w:pPr>
              <w:rPr>
                <w:rFonts w:cs="Calibri"/>
                <w:sz w:val="17"/>
                <w:szCs w:val="17"/>
              </w:rPr>
            </w:pPr>
            <w:r w:rsidRPr="006354FB">
              <w:rPr>
                <w:rFonts w:cs="Calibr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14:paraId="070122E8" w14:textId="77777777" w:rsidR="000A14FF" w:rsidRPr="006354FB" w:rsidRDefault="000A14FF" w:rsidP="000652F8">
            <w:pPr>
              <w:rPr>
                <w:rFonts w:cs="Calibri"/>
                <w:sz w:val="17"/>
                <w:szCs w:val="17"/>
              </w:rPr>
            </w:pPr>
            <w:r w:rsidRPr="006354FB">
              <w:rPr>
                <w:rFonts w:cs="Calibr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14:paraId="51A4C3AB" w14:textId="77777777" w:rsidR="000A14FF" w:rsidRPr="006354FB" w:rsidRDefault="000A14FF" w:rsidP="000652F8">
            <w:pPr>
              <w:rPr>
                <w:rFonts w:cs="Calibri"/>
                <w:sz w:val="17"/>
                <w:szCs w:val="17"/>
              </w:rPr>
            </w:pPr>
            <w:r w:rsidRPr="006354FB">
              <w:rPr>
                <w:rFonts w:cs="Calibri"/>
                <w:sz w:val="17"/>
                <w:szCs w:val="17"/>
              </w:rPr>
              <w:t>İçselleştirilmiş, sistematik, sürdürülebilir ve örnek gösterilebilir uygulamalar bulunmaktadır.</w:t>
            </w:r>
          </w:p>
        </w:tc>
      </w:tr>
    </w:tbl>
    <w:p w14:paraId="6D21B4BF" w14:textId="77777777" w:rsidR="000A14FF" w:rsidRPr="006354FB" w:rsidRDefault="000A14FF" w:rsidP="00D059E8">
      <w:pPr>
        <w:pStyle w:val="Balk3"/>
      </w:pPr>
    </w:p>
    <w:p w14:paraId="411FFE45" w14:textId="77777777" w:rsidR="006547E6" w:rsidRPr="006354FB" w:rsidRDefault="006547E6" w:rsidP="006547E6">
      <w:pPr>
        <w:spacing w:line="360" w:lineRule="auto"/>
        <w:ind w:firstLine="708"/>
        <w:jc w:val="both"/>
      </w:pPr>
      <w:r w:rsidRPr="006354FB">
        <w:t>Mersin Üniversitesi Tıp Fakültesi fiziksel yapılanması, faaliyette bulunduğumuz taşınmazlarla ilgili sahip olduğu kapalı alanlara ilişkin bilgiler aşağıdaki tablolarda gösterilmiştir.</w:t>
      </w:r>
    </w:p>
    <w:p w14:paraId="036A72B7" w14:textId="77777777" w:rsidR="00C15FB6" w:rsidRPr="006354FB" w:rsidRDefault="00C15FB6" w:rsidP="006547E6">
      <w:pPr>
        <w:tabs>
          <w:tab w:val="left" w:pos="2160"/>
        </w:tabs>
        <w:spacing w:line="360" w:lineRule="auto"/>
        <w:jc w:val="both"/>
        <w:rPr>
          <w:rFonts w:cs="Calibri"/>
          <w:b/>
        </w:rPr>
      </w:pPr>
    </w:p>
    <w:p w14:paraId="25BF7B33" w14:textId="77777777" w:rsidR="006547E6" w:rsidRPr="006354FB" w:rsidRDefault="006547E6" w:rsidP="006547E6">
      <w:pPr>
        <w:tabs>
          <w:tab w:val="left" w:pos="2160"/>
        </w:tabs>
        <w:spacing w:line="360" w:lineRule="auto"/>
        <w:jc w:val="both"/>
        <w:rPr>
          <w:rFonts w:cs="Calibri"/>
          <w:color w:val="FF0000"/>
        </w:rPr>
      </w:pPr>
      <w:r w:rsidRPr="006354FB">
        <w:rPr>
          <w:rFonts w:cs="Calibri"/>
          <w:b/>
        </w:rPr>
        <w:t>Tablo</w:t>
      </w:r>
      <w:r w:rsidR="002378AE" w:rsidRPr="006354FB">
        <w:rPr>
          <w:rFonts w:cs="Calibri"/>
          <w:b/>
        </w:rPr>
        <w:t xml:space="preserve"> B.5.1-1</w:t>
      </w:r>
      <w:r w:rsidRPr="006354FB">
        <w:rPr>
          <w:rFonts w:cs="Calibri"/>
          <w:b/>
        </w:rPr>
        <w:t xml:space="preserve">. </w:t>
      </w:r>
      <w:r w:rsidRPr="00C72AAF">
        <w:rPr>
          <w:rFonts w:cs="Calibri"/>
        </w:rPr>
        <w:t>Kapasitelerine Göre Eğitim Alanları</w:t>
      </w:r>
    </w:p>
    <w:tbl>
      <w:tblPr>
        <w:tblW w:w="918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1298"/>
        <w:gridCol w:w="582"/>
        <w:gridCol w:w="700"/>
        <w:gridCol w:w="647"/>
        <w:gridCol w:w="635"/>
        <w:gridCol w:w="641"/>
        <w:gridCol w:w="737"/>
        <w:gridCol w:w="425"/>
        <w:gridCol w:w="567"/>
        <w:gridCol w:w="680"/>
        <w:gridCol w:w="709"/>
        <w:gridCol w:w="709"/>
        <w:gridCol w:w="850"/>
      </w:tblGrid>
      <w:tr w:rsidR="006547E6" w:rsidRPr="006354FB" w14:paraId="3CAD42C7" w14:textId="77777777" w:rsidTr="00DC66A0">
        <w:trPr>
          <w:trHeight w:val="224"/>
        </w:trPr>
        <w:tc>
          <w:tcPr>
            <w:tcW w:w="9180" w:type="dxa"/>
            <w:gridSpan w:val="13"/>
            <w:tcBorders>
              <w:bottom w:val="single" w:sz="12" w:space="0" w:color="8EAADB"/>
            </w:tcBorders>
            <w:shd w:val="clear" w:color="auto" w:fill="002060"/>
          </w:tcPr>
          <w:p w14:paraId="3DE60727" w14:textId="77777777" w:rsidR="006547E6" w:rsidRPr="006354FB" w:rsidRDefault="006547E6" w:rsidP="00DC66A0">
            <w:pPr>
              <w:spacing w:line="360" w:lineRule="auto"/>
              <w:jc w:val="center"/>
              <w:rPr>
                <w:rFonts w:cs="Calibri"/>
                <w:b/>
                <w:bCs/>
                <w:color w:val="000000"/>
                <w:sz w:val="18"/>
                <w:szCs w:val="18"/>
              </w:rPr>
            </w:pPr>
            <w:bookmarkStart w:id="28" w:name="_Toc332200967"/>
            <w:bookmarkStart w:id="29" w:name="_Toc473194120"/>
            <w:r w:rsidRPr="006354FB">
              <w:rPr>
                <w:rFonts w:cs="Calibri"/>
                <w:b/>
                <w:bCs/>
                <w:color w:val="FFFFFF"/>
                <w:sz w:val="18"/>
                <w:szCs w:val="18"/>
              </w:rPr>
              <w:t>Eğitim Alanları</w:t>
            </w:r>
            <w:bookmarkEnd w:id="28"/>
            <w:bookmarkEnd w:id="29"/>
          </w:p>
        </w:tc>
      </w:tr>
      <w:tr w:rsidR="006547E6" w:rsidRPr="006354FB" w14:paraId="0A1B081F" w14:textId="77777777" w:rsidTr="008C2071">
        <w:trPr>
          <w:trHeight w:val="224"/>
        </w:trPr>
        <w:tc>
          <w:tcPr>
            <w:tcW w:w="1298" w:type="dxa"/>
            <w:vMerge w:val="restart"/>
            <w:shd w:val="clear" w:color="auto" w:fill="002060"/>
          </w:tcPr>
          <w:p w14:paraId="5DE79D70" w14:textId="77777777" w:rsidR="006547E6" w:rsidRPr="006354FB" w:rsidRDefault="006547E6" w:rsidP="00DC66A0">
            <w:pPr>
              <w:spacing w:line="360" w:lineRule="auto"/>
              <w:jc w:val="center"/>
              <w:rPr>
                <w:rFonts w:cs="Calibri"/>
                <w:color w:val="FFFFFF"/>
                <w:sz w:val="18"/>
                <w:szCs w:val="18"/>
              </w:rPr>
            </w:pPr>
            <w:r w:rsidRPr="006354FB">
              <w:rPr>
                <w:rFonts w:cs="Calibri"/>
                <w:color w:val="FFFFFF"/>
                <w:sz w:val="18"/>
                <w:szCs w:val="18"/>
              </w:rPr>
              <w:t>Kapasite</w:t>
            </w:r>
          </w:p>
        </w:tc>
        <w:tc>
          <w:tcPr>
            <w:tcW w:w="1282" w:type="dxa"/>
            <w:gridSpan w:val="2"/>
            <w:shd w:val="clear" w:color="auto" w:fill="002060"/>
          </w:tcPr>
          <w:p w14:paraId="198FC707"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Derslik</w:t>
            </w:r>
          </w:p>
        </w:tc>
        <w:tc>
          <w:tcPr>
            <w:tcW w:w="1282" w:type="dxa"/>
            <w:gridSpan w:val="2"/>
            <w:shd w:val="clear" w:color="auto" w:fill="002060"/>
          </w:tcPr>
          <w:p w14:paraId="3BD31C41"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Bilgisayar Lab.</w:t>
            </w:r>
          </w:p>
        </w:tc>
        <w:tc>
          <w:tcPr>
            <w:tcW w:w="1378" w:type="dxa"/>
            <w:gridSpan w:val="2"/>
            <w:shd w:val="clear" w:color="auto" w:fill="002060"/>
          </w:tcPr>
          <w:p w14:paraId="2CEFB2BF"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Diğer Lab.</w:t>
            </w:r>
          </w:p>
        </w:tc>
        <w:tc>
          <w:tcPr>
            <w:tcW w:w="992" w:type="dxa"/>
            <w:gridSpan w:val="2"/>
            <w:shd w:val="clear" w:color="auto" w:fill="002060"/>
          </w:tcPr>
          <w:p w14:paraId="02A907A8"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Atölye</w:t>
            </w:r>
          </w:p>
        </w:tc>
        <w:tc>
          <w:tcPr>
            <w:tcW w:w="1389" w:type="dxa"/>
            <w:gridSpan w:val="2"/>
            <w:shd w:val="clear" w:color="auto" w:fill="002060"/>
          </w:tcPr>
          <w:p w14:paraId="29976956"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Stüdyo</w:t>
            </w:r>
          </w:p>
        </w:tc>
        <w:tc>
          <w:tcPr>
            <w:tcW w:w="1559" w:type="dxa"/>
            <w:gridSpan w:val="2"/>
            <w:shd w:val="clear" w:color="auto" w:fill="002060"/>
          </w:tcPr>
          <w:p w14:paraId="30B0CFA7"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Toplam</w:t>
            </w:r>
          </w:p>
        </w:tc>
      </w:tr>
      <w:tr w:rsidR="006547E6" w:rsidRPr="006354FB" w14:paraId="0F806B72" w14:textId="77777777" w:rsidTr="008C2071">
        <w:trPr>
          <w:trHeight w:val="143"/>
        </w:trPr>
        <w:tc>
          <w:tcPr>
            <w:tcW w:w="1298" w:type="dxa"/>
            <w:vMerge/>
            <w:shd w:val="clear" w:color="auto" w:fill="002060"/>
          </w:tcPr>
          <w:p w14:paraId="4A13478E" w14:textId="77777777" w:rsidR="006547E6" w:rsidRPr="006354FB" w:rsidRDefault="006547E6" w:rsidP="00DC66A0">
            <w:pPr>
              <w:spacing w:line="360" w:lineRule="auto"/>
              <w:jc w:val="center"/>
              <w:rPr>
                <w:rFonts w:cs="Calibri"/>
                <w:color w:val="FFFFFF"/>
                <w:sz w:val="18"/>
                <w:szCs w:val="18"/>
              </w:rPr>
            </w:pPr>
          </w:p>
        </w:tc>
        <w:tc>
          <w:tcPr>
            <w:tcW w:w="582" w:type="dxa"/>
            <w:shd w:val="clear" w:color="auto" w:fill="002060"/>
          </w:tcPr>
          <w:p w14:paraId="60ACF890"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0" w:type="dxa"/>
            <w:shd w:val="clear" w:color="auto" w:fill="002060"/>
          </w:tcPr>
          <w:p w14:paraId="66C88E51"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47" w:type="dxa"/>
            <w:shd w:val="clear" w:color="auto" w:fill="002060"/>
          </w:tcPr>
          <w:p w14:paraId="3708A9BF"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635" w:type="dxa"/>
            <w:shd w:val="clear" w:color="auto" w:fill="002060"/>
          </w:tcPr>
          <w:p w14:paraId="6264C293"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41" w:type="dxa"/>
            <w:shd w:val="clear" w:color="auto" w:fill="002060"/>
          </w:tcPr>
          <w:p w14:paraId="4E897876"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37" w:type="dxa"/>
            <w:shd w:val="clear" w:color="auto" w:fill="002060"/>
          </w:tcPr>
          <w:p w14:paraId="0ADF38C3"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425" w:type="dxa"/>
            <w:shd w:val="clear" w:color="auto" w:fill="002060"/>
          </w:tcPr>
          <w:p w14:paraId="309147EA"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567" w:type="dxa"/>
            <w:shd w:val="clear" w:color="auto" w:fill="002060"/>
          </w:tcPr>
          <w:p w14:paraId="5080A2E4"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80" w:type="dxa"/>
            <w:shd w:val="clear" w:color="auto" w:fill="002060"/>
          </w:tcPr>
          <w:p w14:paraId="71F5D838"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9" w:type="dxa"/>
            <w:shd w:val="clear" w:color="auto" w:fill="002060"/>
          </w:tcPr>
          <w:p w14:paraId="7F74E2E9"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709" w:type="dxa"/>
            <w:shd w:val="clear" w:color="auto" w:fill="002060"/>
          </w:tcPr>
          <w:p w14:paraId="42320D8A"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850" w:type="dxa"/>
            <w:shd w:val="clear" w:color="auto" w:fill="002060"/>
          </w:tcPr>
          <w:p w14:paraId="153E3B94" w14:textId="77777777"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r>
      <w:tr w:rsidR="008C2071" w:rsidRPr="006354FB" w14:paraId="03229C10" w14:textId="77777777" w:rsidTr="008C2071">
        <w:trPr>
          <w:trHeight w:val="224"/>
        </w:trPr>
        <w:tc>
          <w:tcPr>
            <w:tcW w:w="1298" w:type="dxa"/>
            <w:shd w:val="clear" w:color="auto" w:fill="002060"/>
          </w:tcPr>
          <w:p w14:paraId="4CA69D40"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0-25 Kişilik</w:t>
            </w:r>
          </w:p>
        </w:tc>
        <w:tc>
          <w:tcPr>
            <w:tcW w:w="582" w:type="dxa"/>
            <w:shd w:val="clear" w:color="auto" w:fill="auto"/>
          </w:tcPr>
          <w:p w14:paraId="2EEB79DE" w14:textId="77777777" w:rsidR="008C2071" w:rsidRDefault="008C2071" w:rsidP="008C2071">
            <w:pPr>
              <w:snapToGrid w:val="0"/>
              <w:jc w:val="center"/>
              <w:rPr>
                <w:rFonts w:ascii="Tahoma" w:hAnsi="Tahoma" w:cs="Tahoma"/>
                <w:color w:val="000000"/>
                <w:sz w:val="18"/>
                <w:szCs w:val="18"/>
              </w:rPr>
            </w:pPr>
          </w:p>
        </w:tc>
        <w:tc>
          <w:tcPr>
            <w:tcW w:w="700" w:type="dxa"/>
            <w:shd w:val="clear" w:color="auto" w:fill="auto"/>
          </w:tcPr>
          <w:p w14:paraId="1AAEF66B" w14:textId="77777777" w:rsidR="008C2071" w:rsidRDefault="008C2071" w:rsidP="008C2071">
            <w:pPr>
              <w:snapToGrid w:val="0"/>
              <w:jc w:val="center"/>
              <w:rPr>
                <w:rFonts w:ascii="Tahoma" w:hAnsi="Tahoma" w:cs="Tahoma"/>
                <w:color w:val="000000"/>
                <w:sz w:val="18"/>
                <w:szCs w:val="18"/>
              </w:rPr>
            </w:pPr>
          </w:p>
        </w:tc>
        <w:tc>
          <w:tcPr>
            <w:tcW w:w="647" w:type="dxa"/>
            <w:shd w:val="clear" w:color="auto" w:fill="auto"/>
          </w:tcPr>
          <w:p w14:paraId="45302643" w14:textId="77777777" w:rsidR="008C2071" w:rsidRDefault="008C2071" w:rsidP="008C2071">
            <w:pPr>
              <w:snapToGrid w:val="0"/>
              <w:jc w:val="center"/>
              <w:rPr>
                <w:rFonts w:ascii="Tahoma" w:hAnsi="Tahoma" w:cs="Tahoma"/>
                <w:color w:val="000000"/>
                <w:sz w:val="18"/>
                <w:szCs w:val="18"/>
              </w:rPr>
            </w:pPr>
          </w:p>
        </w:tc>
        <w:tc>
          <w:tcPr>
            <w:tcW w:w="635" w:type="dxa"/>
            <w:shd w:val="clear" w:color="auto" w:fill="auto"/>
          </w:tcPr>
          <w:p w14:paraId="6338A570" w14:textId="77777777" w:rsidR="008C2071" w:rsidRDefault="008C2071" w:rsidP="008C2071">
            <w:pPr>
              <w:snapToGrid w:val="0"/>
              <w:jc w:val="center"/>
              <w:rPr>
                <w:rFonts w:ascii="Tahoma" w:hAnsi="Tahoma" w:cs="Tahoma"/>
                <w:color w:val="000000"/>
                <w:sz w:val="18"/>
                <w:szCs w:val="18"/>
              </w:rPr>
            </w:pPr>
          </w:p>
        </w:tc>
        <w:tc>
          <w:tcPr>
            <w:tcW w:w="641" w:type="dxa"/>
            <w:shd w:val="clear" w:color="auto" w:fill="auto"/>
          </w:tcPr>
          <w:p w14:paraId="0F2FB65F"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47</w:t>
            </w:r>
          </w:p>
        </w:tc>
        <w:tc>
          <w:tcPr>
            <w:tcW w:w="737" w:type="dxa"/>
            <w:shd w:val="clear" w:color="auto" w:fill="auto"/>
          </w:tcPr>
          <w:p w14:paraId="34741794"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1776</w:t>
            </w:r>
          </w:p>
        </w:tc>
        <w:tc>
          <w:tcPr>
            <w:tcW w:w="425" w:type="dxa"/>
            <w:shd w:val="clear" w:color="auto" w:fill="auto"/>
          </w:tcPr>
          <w:p w14:paraId="64B96407"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373F4386"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110E4380"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6B40347A"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192A2841"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47</w:t>
            </w:r>
          </w:p>
        </w:tc>
        <w:tc>
          <w:tcPr>
            <w:tcW w:w="850" w:type="dxa"/>
            <w:shd w:val="clear" w:color="auto" w:fill="auto"/>
          </w:tcPr>
          <w:p w14:paraId="015709E1"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1776</w:t>
            </w:r>
          </w:p>
        </w:tc>
      </w:tr>
      <w:tr w:rsidR="008C2071" w:rsidRPr="006354FB" w14:paraId="02D22160" w14:textId="77777777" w:rsidTr="008C2071">
        <w:trPr>
          <w:trHeight w:val="224"/>
        </w:trPr>
        <w:tc>
          <w:tcPr>
            <w:tcW w:w="1298" w:type="dxa"/>
            <w:shd w:val="clear" w:color="auto" w:fill="002060"/>
          </w:tcPr>
          <w:p w14:paraId="61C9C271"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26-50 Kişilik</w:t>
            </w:r>
          </w:p>
        </w:tc>
        <w:tc>
          <w:tcPr>
            <w:tcW w:w="582" w:type="dxa"/>
            <w:shd w:val="clear" w:color="auto" w:fill="auto"/>
          </w:tcPr>
          <w:p w14:paraId="143549F9" w14:textId="77777777" w:rsidR="008C2071" w:rsidRDefault="008C2071" w:rsidP="008C2071">
            <w:pPr>
              <w:jc w:val="center"/>
              <w:rPr>
                <w:rFonts w:ascii="Tahoma" w:hAnsi="Tahoma" w:cs="Tahoma"/>
                <w:color w:val="000000"/>
                <w:sz w:val="18"/>
                <w:szCs w:val="18"/>
              </w:rPr>
            </w:pPr>
            <w:r>
              <w:rPr>
                <w:rFonts w:ascii="Tahoma" w:hAnsi="Tahoma" w:cs="Tahoma"/>
                <w:color w:val="000000"/>
                <w:sz w:val="18"/>
                <w:szCs w:val="18"/>
              </w:rPr>
              <w:t>2</w:t>
            </w:r>
          </w:p>
        </w:tc>
        <w:tc>
          <w:tcPr>
            <w:tcW w:w="700" w:type="dxa"/>
            <w:shd w:val="clear" w:color="auto" w:fill="auto"/>
          </w:tcPr>
          <w:p w14:paraId="5B638350"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90</w:t>
            </w:r>
          </w:p>
        </w:tc>
        <w:tc>
          <w:tcPr>
            <w:tcW w:w="647" w:type="dxa"/>
            <w:shd w:val="clear" w:color="auto" w:fill="auto"/>
          </w:tcPr>
          <w:p w14:paraId="13B17433" w14:textId="77777777" w:rsidR="008C2071" w:rsidRDefault="008C2071" w:rsidP="008C2071">
            <w:pPr>
              <w:snapToGrid w:val="0"/>
              <w:jc w:val="center"/>
              <w:rPr>
                <w:rFonts w:ascii="Tahoma" w:hAnsi="Tahoma" w:cs="Tahoma"/>
                <w:color w:val="000000"/>
                <w:sz w:val="18"/>
                <w:szCs w:val="18"/>
              </w:rPr>
            </w:pPr>
          </w:p>
        </w:tc>
        <w:tc>
          <w:tcPr>
            <w:tcW w:w="635" w:type="dxa"/>
            <w:shd w:val="clear" w:color="auto" w:fill="auto"/>
          </w:tcPr>
          <w:p w14:paraId="19C37DBB" w14:textId="77777777" w:rsidR="008C2071" w:rsidRDefault="008C2071" w:rsidP="008C2071">
            <w:pPr>
              <w:snapToGrid w:val="0"/>
              <w:jc w:val="center"/>
              <w:rPr>
                <w:rFonts w:ascii="Tahoma" w:hAnsi="Tahoma" w:cs="Tahoma"/>
                <w:color w:val="000000"/>
                <w:sz w:val="18"/>
                <w:szCs w:val="18"/>
              </w:rPr>
            </w:pPr>
          </w:p>
        </w:tc>
        <w:tc>
          <w:tcPr>
            <w:tcW w:w="641" w:type="dxa"/>
            <w:shd w:val="clear" w:color="auto" w:fill="auto"/>
          </w:tcPr>
          <w:p w14:paraId="7BBB210F"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8</w:t>
            </w:r>
          </w:p>
        </w:tc>
        <w:tc>
          <w:tcPr>
            <w:tcW w:w="737" w:type="dxa"/>
            <w:shd w:val="clear" w:color="auto" w:fill="auto"/>
          </w:tcPr>
          <w:p w14:paraId="54F02A25"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574</w:t>
            </w:r>
          </w:p>
        </w:tc>
        <w:tc>
          <w:tcPr>
            <w:tcW w:w="425" w:type="dxa"/>
            <w:shd w:val="clear" w:color="auto" w:fill="auto"/>
          </w:tcPr>
          <w:p w14:paraId="1C8DA449"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00E44C01"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514480C7"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4C0D37E6"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32263D2F"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10</w:t>
            </w:r>
          </w:p>
        </w:tc>
        <w:tc>
          <w:tcPr>
            <w:tcW w:w="850" w:type="dxa"/>
            <w:shd w:val="clear" w:color="auto" w:fill="auto"/>
          </w:tcPr>
          <w:p w14:paraId="00060A9F"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664</w:t>
            </w:r>
          </w:p>
        </w:tc>
      </w:tr>
      <w:tr w:rsidR="008C2071" w:rsidRPr="006354FB" w14:paraId="15E7E168" w14:textId="77777777" w:rsidTr="008C2071">
        <w:trPr>
          <w:trHeight w:val="224"/>
        </w:trPr>
        <w:tc>
          <w:tcPr>
            <w:tcW w:w="1298" w:type="dxa"/>
            <w:shd w:val="clear" w:color="auto" w:fill="002060"/>
          </w:tcPr>
          <w:p w14:paraId="52570869"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51-75 Kişilik</w:t>
            </w:r>
          </w:p>
        </w:tc>
        <w:tc>
          <w:tcPr>
            <w:tcW w:w="582" w:type="dxa"/>
            <w:shd w:val="clear" w:color="auto" w:fill="auto"/>
          </w:tcPr>
          <w:p w14:paraId="6FEA95E7" w14:textId="77777777" w:rsidR="008C2071" w:rsidRDefault="008C2071" w:rsidP="008C2071">
            <w:pPr>
              <w:snapToGrid w:val="0"/>
              <w:jc w:val="center"/>
              <w:rPr>
                <w:rFonts w:ascii="Tahoma" w:hAnsi="Tahoma" w:cs="Tahoma"/>
                <w:color w:val="000000"/>
                <w:sz w:val="18"/>
                <w:szCs w:val="18"/>
              </w:rPr>
            </w:pPr>
          </w:p>
        </w:tc>
        <w:tc>
          <w:tcPr>
            <w:tcW w:w="700" w:type="dxa"/>
            <w:shd w:val="clear" w:color="auto" w:fill="auto"/>
          </w:tcPr>
          <w:p w14:paraId="1585ACEA" w14:textId="77777777" w:rsidR="008C2071" w:rsidRDefault="008C2071" w:rsidP="008C2071">
            <w:pPr>
              <w:snapToGrid w:val="0"/>
              <w:jc w:val="center"/>
              <w:rPr>
                <w:rFonts w:ascii="Tahoma" w:hAnsi="Tahoma" w:cs="Tahoma"/>
                <w:color w:val="000000"/>
                <w:sz w:val="18"/>
                <w:szCs w:val="18"/>
              </w:rPr>
            </w:pPr>
          </w:p>
        </w:tc>
        <w:tc>
          <w:tcPr>
            <w:tcW w:w="647" w:type="dxa"/>
            <w:shd w:val="clear" w:color="auto" w:fill="auto"/>
          </w:tcPr>
          <w:p w14:paraId="4447595C"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w:t>
            </w:r>
          </w:p>
        </w:tc>
        <w:tc>
          <w:tcPr>
            <w:tcW w:w="635" w:type="dxa"/>
            <w:shd w:val="clear" w:color="auto" w:fill="auto"/>
          </w:tcPr>
          <w:p w14:paraId="003BFBC9"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186</w:t>
            </w:r>
          </w:p>
        </w:tc>
        <w:tc>
          <w:tcPr>
            <w:tcW w:w="641" w:type="dxa"/>
            <w:shd w:val="clear" w:color="auto" w:fill="auto"/>
          </w:tcPr>
          <w:p w14:paraId="18370DF0"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w:t>
            </w:r>
          </w:p>
        </w:tc>
        <w:tc>
          <w:tcPr>
            <w:tcW w:w="737" w:type="dxa"/>
            <w:shd w:val="clear" w:color="auto" w:fill="auto"/>
          </w:tcPr>
          <w:p w14:paraId="131E6158"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495</w:t>
            </w:r>
          </w:p>
        </w:tc>
        <w:tc>
          <w:tcPr>
            <w:tcW w:w="425" w:type="dxa"/>
            <w:shd w:val="clear" w:color="auto" w:fill="auto"/>
          </w:tcPr>
          <w:p w14:paraId="0F8934CF"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1DBBABF2"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43C0182B"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3B6C10F3"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3BD30043"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5</w:t>
            </w:r>
          </w:p>
        </w:tc>
        <w:tc>
          <w:tcPr>
            <w:tcW w:w="850" w:type="dxa"/>
            <w:shd w:val="clear" w:color="auto" w:fill="auto"/>
          </w:tcPr>
          <w:p w14:paraId="28BDD6D8"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681</w:t>
            </w:r>
          </w:p>
        </w:tc>
      </w:tr>
      <w:tr w:rsidR="008C2071" w:rsidRPr="006354FB" w14:paraId="7DACAFC9" w14:textId="77777777" w:rsidTr="008C2071">
        <w:trPr>
          <w:trHeight w:val="224"/>
        </w:trPr>
        <w:tc>
          <w:tcPr>
            <w:tcW w:w="1298" w:type="dxa"/>
            <w:shd w:val="clear" w:color="auto" w:fill="002060"/>
          </w:tcPr>
          <w:p w14:paraId="7BBF0A73"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76-100 Kişilik</w:t>
            </w:r>
          </w:p>
        </w:tc>
        <w:tc>
          <w:tcPr>
            <w:tcW w:w="582" w:type="dxa"/>
            <w:shd w:val="clear" w:color="auto" w:fill="auto"/>
          </w:tcPr>
          <w:p w14:paraId="6B00DC67" w14:textId="77777777" w:rsidR="008C2071" w:rsidRDefault="008C2071" w:rsidP="008C2071">
            <w:pPr>
              <w:snapToGrid w:val="0"/>
              <w:jc w:val="center"/>
              <w:rPr>
                <w:rFonts w:ascii="Tahoma" w:hAnsi="Tahoma" w:cs="Tahoma"/>
                <w:color w:val="000000"/>
                <w:sz w:val="18"/>
                <w:szCs w:val="18"/>
              </w:rPr>
            </w:pPr>
          </w:p>
        </w:tc>
        <w:tc>
          <w:tcPr>
            <w:tcW w:w="700" w:type="dxa"/>
            <w:shd w:val="clear" w:color="auto" w:fill="auto"/>
          </w:tcPr>
          <w:p w14:paraId="1B145AB9" w14:textId="77777777" w:rsidR="008C2071" w:rsidRDefault="008C2071" w:rsidP="008C2071">
            <w:pPr>
              <w:snapToGrid w:val="0"/>
              <w:jc w:val="center"/>
              <w:rPr>
                <w:rFonts w:ascii="Tahoma" w:hAnsi="Tahoma" w:cs="Tahoma"/>
                <w:color w:val="000000"/>
                <w:sz w:val="18"/>
                <w:szCs w:val="18"/>
              </w:rPr>
            </w:pPr>
          </w:p>
        </w:tc>
        <w:tc>
          <w:tcPr>
            <w:tcW w:w="647" w:type="dxa"/>
            <w:shd w:val="clear" w:color="auto" w:fill="auto"/>
          </w:tcPr>
          <w:p w14:paraId="76E9360F" w14:textId="77777777" w:rsidR="008C2071" w:rsidRDefault="008C2071" w:rsidP="008C2071">
            <w:pPr>
              <w:snapToGrid w:val="0"/>
              <w:jc w:val="center"/>
              <w:rPr>
                <w:rFonts w:ascii="Tahoma" w:hAnsi="Tahoma" w:cs="Tahoma"/>
                <w:color w:val="000000"/>
                <w:sz w:val="18"/>
                <w:szCs w:val="18"/>
              </w:rPr>
            </w:pPr>
          </w:p>
        </w:tc>
        <w:tc>
          <w:tcPr>
            <w:tcW w:w="635" w:type="dxa"/>
            <w:shd w:val="clear" w:color="auto" w:fill="auto"/>
          </w:tcPr>
          <w:p w14:paraId="6BCBC8E5" w14:textId="77777777" w:rsidR="008C2071" w:rsidRDefault="008C2071" w:rsidP="008C2071">
            <w:pPr>
              <w:snapToGrid w:val="0"/>
              <w:jc w:val="center"/>
              <w:rPr>
                <w:rFonts w:ascii="Tahoma" w:hAnsi="Tahoma" w:cs="Tahoma"/>
                <w:color w:val="000000"/>
                <w:sz w:val="18"/>
                <w:szCs w:val="18"/>
              </w:rPr>
            </w:pPr>
          </w:p>
        </w:tc>
        <w:tc>
          <w:tcPr>
            <w:tcW w:w="641" w:type="dxa"/>
            <w:shd w:val="clear" w:color="auto" w:fill="auto"/>
          </w:tcPr>
          <w:p w14:paraId="03E6E551" w14:textId="77777777" w:rsidR="008C2071" w:rsidRDefault="008C2071" w:rsidP="008C2071">
            <w:pPr>
              <w:snapToGrid w:val="0"/>
              <w:jc w:val="center"/>
              <w:rPr>
                <w:rFonts w:ascii="Tahoma" w:hAnsi="Tahoma" w:cs="Tahoma"/>
                <w:color w:val="000000"/>
                <w:sz w:val="18"/>
                <w:szCs w:val="18"/>
              </w:rPr>
            </w:pPr>
          </w:p>
        </w:tc>
        <w:tc>
          <w:tcPr>
            <w:tcW w:w="737" w:type="dxa"/>
            <w:shd w:val="clear" w:color="auto" w:fill="auto"/>
          </w:tcPr>
          <w:p w14:paraId="4BF80C19" w14:textId="77777777" w:rsidR="008C2071" w:rsidRDefault="008C2071" w:rsidP="008C2071">
            <w:pPr>
              <w:snapToGrid w:val="0"/>
              <w:jc w:val="center"/>
              <w:rPr>
                <w:rFonts w:ascii="Tahoma" w:hAnsi="Tahoma" w:cs="Tahoma"/>
                <w:color w:val="000000"/>
                <w:sz w:val="18"/>
                <w:szCs w:val="18"/>
              </w:rPr>
            </w:pPr>
          </w:p>
        </w:tc>
        <w:tc>
          <w:tcPr>
            <w:tcW w:w="425" w:type="dxa"/>
            <w:shd w:val="clear" w:color="auto" w:fill="auto"/>
          </w:tcPr>
          <w:p w14:paraId="05F4F35A"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21287620"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28486678"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7C8FCFF3"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34298C9F" w14:textId="77777777" w:rsidR="008C2071" w:rsidRDefault="008C2071" w:rsidP="008C2071">
            <w:pPr>
              <w:snapToGrid w:val="0"/>
              <w:jc w:val="center"/>
              <w:rPr>
                <w:rFonts w:ascii="Tahoma" w:hAnsi="Tahoma" w:cs="Tahoma"/>
                <w:color w:val="000000"/>
                <w:sz w:val="18"/>
                <w:szCs w:val="18"/>
              </w:rPr>
            </w:pPr>
          </w:p>
        </w:tc>
        <w:tc>
          <w:tcPr>
            <w:tcW w:w="850" w:type="dxa"/>
            <w:shd w:val="clear" w:color="auto" w:fill="auto"/>
          </w:tcPr>
          <w:p w14:paraId="3904869B" w14:textId="77777777" w:rsidR="008C2071" w:rsidRDefault="008C2071" w:rsidP="008C2071">
            <w:pPr>
              <w:snapToGrid w:val="0"/>
              <w:jc w:val="center"/>
              <w:rPr>
                <w:rFonts w:ascii="Tahoma" w:hAnsi="Tahoma" w:cs="Tahoma"/>
                <w:color w:val="000000"/>
                <w:sz w:val="18"/>
                <w:szCs w:val="18"/>
              </w:rPr>
            </w:pPr>
          </w:p>
        </w:tc>
      </w:tr>
      <w:tr w:rsidR="008C2071" w:rsidRPr="006354FB" w14:paraId="1DE17F0B" w14:textId="77777777" w:rsidTr="008C2071">
        <w:trPr>
          <w:trHeight w:val="208"/>
        </w:trPr>
        <w:tc>
          <w:tcPr>
            <w:tcW w:w="1298" w:type="dxa"/>
            <w:shd w:val="clear" w:color="auto" w:fill="002060"/>
          </w:tcPr>
          <w:p w14:paraId="64E0BD29"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101-150 Kişilik</w:t>
            </w:r>
          </w:p>
        </w:tc>
        <w:tc>
          <w:tcPr>
            <w:tcW w:w="582" w:type="dxa"/>
            <w:shd w:val="clear" w:color="auto" w:fill="auto"/>
          </w:tcPr>
          <w:p w14:paraId="1CC5B393" w14:textId="77777777" w:rsidR="008C2071" w:rsidRDefault="008C2071" w:rsidP="008C2071">
            <w:pPr>
              <w:snapToGrid w:val="0"/>
              <w:jc w:val="center"/>
              <w:rPr>
                <w:rFonts w:ascii="Tahoma" w:hAnsi="Tahoma" w:cs="Tahoma"/>
                <w:color w:val="000000"/>
                <w:sz w:val="18"/>
                <w:szCs w:val="18"/>
              </w:rPr>
            </w:pPr>
          </w:p>
        </w:tc>
        <w:tc>
          <w:tcPr>
            <w:tcW w:w="700" w:type="dxa"/>
            <w:shd w:val="clear" w:color="auto" w:fill="auto"/>
          </w:tcPr>
          <w:p w14:paraId="6786D488" w14:textId="77777777" w:rsidR="008C2071" w:rsidRDefault="008C2071" w:rsidP="008C2071">
            <w:pPr>
              <w:snapToGrid w:val="0"/>
              <w:jc w:val="center"/>
              <w:rPr>
                <w:rFonts w:ascii="Tahoma" w:hAnsi="Tahoma" w:cs="Tahoma"/>
                <w:color w:val="000000"/>
                <w:sz w:val="18"/>
                <w:szCs w:val="18"/>
              </w:rPr>
            </w:pPr>
          </w:p>
        </w:tc>
        <w:tc>
          <w:tcPr>
            <w:tcW w:w="647" w:type="dxa"/>
            <w:shd w:val="clear" w:color="auto" w:fill="auto"/>
          </w:tcPr>
          <w:p w14:paraId="3A946635" w14:textId="77777777" w:rsidR="008C2071" w:rsidRDefault="008C2071" w:rsidP="008C2071">
            <w:pPr>
              <w:snapToGrid w:val="0"/>
              <w:jc w:val="center"/>
              <w:rPr>
                <w:rFonts w:ascii="Tahoma" w:hAnsi="Tahoma" w:cs="Tahoma"/>
                <w:color w:val="000000"/>
                <w:sz w:val="18"/>
                <w:szCs w:val="18"/>
              </w:rPr>
            </w:pPr>
          </w:p>
        </w:tc>
        <w:tc>
          <w:tcPr>
            <w:tcW w:w="635" w:type="dxa"/>
            <w:shd w:val="clear" w:color="auto" w:fill="auto"/>
          </w:tcPr>
          <w:p w14:paraId="6A21E24F" w14:textId="77777777" w:rsidR="008C2071" w:rsidRDefault="008C2071" w:rsidP="008C2071">
            <w:pPr>
              <w:snapToGrid w:val="0"/>
              <w:jc w:val="center"/>
              <w:rPr>
                <w:rFonts w:ascii="Tahoma" w:hAnsi="Tahoma" w:cs="Tahoma"/>
                <w:color w:val="000000"/>
                <w:sz w:val="18"/>
                <w:szCs w:val="18"/>
              </w:rPr>
            </w:pPr>
          </w:p>
        </w:tc>
        <w:tc>
          <w:tcPr>
            <w:tcW w:w="641" w:type="dxa"/>
            <w:shd w:val="clear" w:color="auto" w:fill="auto"/>
          </w:tcPr>
          <w:p w14:paraId="30F3CF7C" w14:textId="77777777" w:rsidR="008C2071" w:rsidRDefault="008C2071" w:rsidP="008C2071">
            <w:pPr>
              <w:snapToGrid w:val="0"/>
              <w:jc w:val="center"/>
              <w:rPr>
                <w:rFonts w:ascii="Tahoma" w:hAnsi="Tahoma" w:cs="Tahoma"/>
                <w:color w:val="000000"/>
                <w:sz w:val="18"/>
                <w:szCs w:val="18"/>
              </w:rPr>
            </w:pPr>
          </w:p>
        </w:tc>
        <w:tc>
          <w:tcPr>
            <w:tcW w:w="737" w:type="dxa"/>
            <w:shd w:val="clear" w:color="auto" w:fill="auto"/>
          </w:tcPr>
          <w:p w14:paraId="146B9946" w14:textId="77777777" w:rsidR="008C2071" w:rsidRDefault="008C2071" w:rsidP="008C2071">
            <w:pPr>
              <w:snapToGrid w:val="0"/>
              <w:jc w:val="center"/>
              <w:rPr>
                <w:rFonts w:ascii="Tahoma" w:hAnsi="Tahoma" w:cs="Tahoma"/>
                <w:color w:val="000000"/>
                <w:sz w:val="18"/>
                <w:szCs w:val="18"/>
              </w:rPr>
            </w:pPr>
          </w:p>
        </w:tc>
        <w:tc>
          <w:tcPr>
            <w:tcW w:w="425" w:type="dxa"/>
            <w:shd w:val="clear" w:color="auto" w:fill="auto"/>
          </w:tcPr>
          <w:p w14:paraId="7EE3C201"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0296ADAF"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6991B5DD"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15FACE56"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51CA64B3" w14:textId="77777777" w:rsidR="008C2071" w:rsidRDefault="008C2071" w:rsidP="008C2071">
            <w:pPr>
              <w:snapToGrid w:val="0"/>
              <w:jc w:val="center"/>
              <w:rPr>
                <w:rFonts w:ascii="Tahoma" w:hAnsi="Tahoma" w:cs="Tahoma"/>
                <w:color w:val="000000"/>
                <w:sz w:val="18"/>
                <w:szCs w:val="18"/>
              </w:rPr>
            </w:pPr>
          </w:p>
        </w:tc>
        <w:tc>
          <w:tcPr>
            <w:tcW w:w="850" w:type="dxa"/>
            <w:shd w:val="clear" w:color="auto" w:fill="auto"/>
          </w:tcPr>
          <w:p w14:paraId="5C860E5A" w14:textId="77777777" w:rsidR="008C2071" w:rsidRDefault="008C2071" w:rsidP="008C2071">
            <w:pPr>
              <w:snapToGrid w:val="0"/>
              <w:jc w:val="center"/>
              <w:rPr>
                <w:rFonts w:ascii="Tahoma" w:hAnsi="Tahoma" w:cs="Tahoma"/>
                <w:color w:val="000000"/>
                <w:sz w:val="18"/>
                <w:szCs w:val="18"/>
              </w:rPr>
            </w:pPr>
          </w:p>
        </w:tc>
      </w:tr>
      <w:tr w:rsidR="008C2071" w:rsidRPr="006354FB" w14:paraId="72466713" w14:textId="77777777" w:rsidTr="008C2071">
        <w:trPr>
          <w:trHeight w:val="224"/>
        </w:trPr>
        <w:tc>
          <w:tcPr>
            <w:tcW w:w="1298" w:type="dxa"/>
            <w:shd w:val="clear" w:color="auto" w:fill="002060"/>
          </w:tcPr>
          <w:p w14:paraId="6ED3957F"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151-250 Kişilik</w:t>
            </w:r>
          </w:p>
        </w:tc>
        <w:tc>
          <w:tcPr>
            <w:tcW w:w="582" w:type="dxa"/>
            <w:shd w:val="clear" w:color="auto" w:fill="auto"/>
          </w:tcPr>
          <w:p w14:paraId="461B146F" w14:textId="77777777" w:rsidR="008C2071" w:rsidRDefault="008C2071" w:rsidP="008C2071">
            <w:pPr>
              <w:snapToGrid w:val="0"/>
              <w:jc w:val="center"/>
              <w:rPr>
                <w:rFonts w:ascii="Tahoma" w:hAnsi="Tahoma" w:cs="Tahoma"/>
                <w:color w:val="000000"/>
                <w:sz w:val="18"/>
                <w:szCs w:val="18"/>
              </w:rPr>
            </w:pPr>
          </w:p>
        </w:tc>
        <w:tc>
          <w:tcPr>
            <w:tcW w:w="700" w:type="dxa"/>
            <w:shd w:val="clear" w:color="auto" w:fill="auto"/>
          </w:tcPr>
          <w:p w14:paraId="17EBC45D" w14:textId="77777777" w:rsidR="008C2071" w:rsidRDefault="008C2071" w:rsidP="008C2071">
            <w:pPr>
              <w:snapToGrid w:val="0"/>
              <w:jc w:val="center"/>
              <w:rPr>
                <w:rFonts w:ascii="Tahoma" w:hAnsi="Tahoma" w:cs="Tahoma"/>
                <w:color w:val="000000"/>
                <w:sz w:val="18"/>
                <w:szCs w:val="18"/>
              </w:rPr>
            </w:pPr>
          </w:p>
        </w:tc>
        <w:tc>
          <w:tcPr>
            <w:tcW w:w="647" w:type="dxa"/>
            <w:shd w:val="clear" w:color="auto" w:fill="auto"/>
          </w:tcPr>
          <w:p w14:paraId="4AD8D5B0" w14:textId="77777777" w:rsidR="008C2071" w:rsidRDefault="008C2071" w:rsidP="008C2071">
            <w:pPr>
              <w:snapToGrid w:val="0"/>
              <w:jc w:val="center"/>
              <w:rPr>
                <w:rFonts w:ascii="Tahoma" w:hAnsi="Tahoma" w:cs="Tahoma"/>
                <w:color w:val="000000"/>
                <w:sz w:val="18"/>
                <w:szCs w:val="18"/>
              </w:rPr>
            </w:pPr>
          </w:p>
        </w:tc>
        <w:tc>
          <w:tcPr>
            <w:tcW w:w="635" w:type="dxa"/>
            <w:shd w:val="clear" w:color="auto" w:fill="auto"/>
          </w:tcPr>
          <w:p w14:paraId="7B8A99B9" w14:textId="77777777" w:rsidR="008C2071" w:rsidRDefault="008C2071" w:rsidP="008C2071">
            <w:pPr>
              <w:snapToGrid w:val="0"/>
              <w:jc w:val="center"/>
              <w:rPr>
                <w:rFonts w:ascii="Tahoma" w:hAnsi="Tahoma" w:cs="Tahoma"/>
                <w:color w:val="000000"/>
                <w:sz w:val="18"/>
                <w:szCs w:val="18"/>
              </w:rPr>
            </w:pPr>
          </w:p>
        </w:tc>
        <w:tc>
          <w:tcPr>
            <w:tcW w:w="641" w:type="dxa"/>
            <w:shd w:val="clear" w:color="auto" w:fill="auto"/>
          </w:tcPr>
          <w:p w14:paraId="0F3857C7" w14:textId="77777777" w:rsidR="008C2071" w:rsidRDefault="008C2071" w:rsidP="008C2071">
            <w:pPr>
              <w:snapToGrid w:val="0"/>
              <w:jc w:val="center"/>
              <w:rPr>
                <w:rFonts w:ascii="Tahoma" w:hAnsi="Tahoma" w:cs="Tahoma"/>
                <w:color w:val="000000"/>
                <w:sz w:val="18"/>
                <w:szCs w:val="18"/>
              </w:rPr>
            </w:pPr>
          </w:p>
        </w:tc>
        <w:tc>
          <w:tcPr>
            <w:tcW w:w="737" w:type="dxa"/>
            <w:shd w:val="clear" w:color="auto" w:fill="auto"/>
          </w:tcPr>
          <w:p w14:paraId="7F8C33A6" w14:textId="77777777" w:rsidR="008C2071" w:rsidRDefault="008C2071" w:rsidP="008C2071">
            <w:pPr>
              <w:snapToGrid w:val="0"/>
              <w:jc w:val="center"/>
              <w:rPr>
                <w:rFonts w:ascii="Tahoma" w:hAnsi="Tahoma" w:cs="Tahoma"/>
                <w:color w:val="000000"/>
                <w:sz w:val="18"/>
                <w:szCs w:val="18"/>
              </w:rPr>
            </w:pPr>
          </w:p>
        </w:tc>
        <w:tc>
          <w:tcPr>
            <w:tcW w:w="425" w:type="dxa"/>
            <w:shd w:val="clear" w:color="auto" w:fill="auto"/>
          </w:tcPr>
          <w:p w14:paraId="40A656A6"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4856F525"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4B077A49"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78EB274C"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704F7436" w14:textId="77777777" w:rsidR="008C2071" w:rsidRDefault="008C2071" w:rsidP="008C2071">
            <w:pPr>
              <w:snapToGrid w:val="0"/>
              <w:jc w:val="center"/>
              <w:rPr>
                <w:rFonts w:ascii="Tahoma" w:hAnsi="Tahoma" w:cs="Tahoma"/>
                <w:color w:val="000000"/>
                <w:sz w:val="18"/>
                <w:szCs w:val="18"/>
              </w:rPr>
            </w:pPr>
          </w:p>
        </w:tc>
        <w:tc>
          <w:tcPr>
            <w:tcW w:w="850" w:type="dxa"/>
            <w:shd w:val="clear" w:color="auto" w:fill="auto"/>
          </w:tcPr>
          <w:p w14:paraId="332A2125" w14:textId="77777777" w:rsidR="008C2071" w:rsidRDefault="008C2071" w:rsidP="008C2071">
            <w:pPr>
              <w:snapToGrid w:val="0"/>
              <w:jc w:val="center"/>
              <w:rPr>
                <w:rFonts w:ascii="Tahoma" w:hAnsi="Tahoma" w:cs="Tahoma"/>
                <w:color w:val="000000"/>
                <w:sz w:val="18"/>
                <w:szCs w:val="18"/>
              </w:rPr>
            </w:pPr>
          </w:p>
        </w:tc>
      </w:tr>
      <w:tr w:rsidR="008C2071" w:rsidRPr="006354FB" w14:paraId="33884860" w14:textId="77777777" w:rsidTr="008C2071">
        <w:trPr>
          <w:trHeight w:val="224"/>
        </w:trPr>
        <w:tc>
          <w:tcPr>
            <w:tcW w:w="1298" w:type="dxa"/>
            <w:shd w:val="clear" w:color="auto" w:fill="002060"/>
          </w:tcPr>
          <w:p w14:paraId="11ED2D8E"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 xml:space="preserve">251-Üzeri </w:t>
            </w:r>
          </w:p>
        </w:tc>
        <w:tc>
          <w:tcPr>
            <w:tcW w:w="582" w:type="dxa"/>
            <w:shd w:val="clear" w:color="auto" w:fill="auto"/>
          </w:tcPr>
          <w:p w14:paraId="52F9588E"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w:t>
            </w:r>
          </w:p>
        </w:tc>
        <w:tc>
          <w:tcPr>
            <w:tcW w:w="700" w:type="dxa"/>
            <w:shd w:val="clear" w:color="auto" w:fill="auto"/>
          </w:tcPr>
          <w:p w14:paraId="42C733BA"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2913</w:t>
            </w:r>
          </w:p>
        </w:tc>
        <w:tc>
          <w:tcPr>
            <w:tcW w:w="647" w:type="dxa"/>
            <w:shd w:val="clear" w:color="auto" w:fill="auto"/>
          </w:tcPr>
          <w:p w14:paraId="6F182EE0" w14:textId="77777777" w:rsidR="008C2071" w:rsidRDefault="008C2071" w:rsidP="008C2071">
            <w:pPr>
              <w:snapToGrid w:val="0"/>
              <w:jc w:val="center"/>
              <w:rPr>
                <w:rFonts w:ascii="Tahoma" w:hAnsi="Tahoma" w:cs="Tahoma"/>
                <w:color w:val="000000"/>
                <w:sz w:val="18"/>
                <w:szCs w:val="18"/>
              </w:rPr>
            </w:pPr>
          </w:p>
        </w:tc>
        <w:tc>
          <w:tcPr>
            <w:tcW w:w="635" w:type="dxa"/>
            <w:shd w:val="clear" w:color="auto" w:fill="auto"/>
          </w:tcPr>
          <w:p w14:paraId="0DCB2C15" w14:textId="77777777" w:rsidR="008C2071" w:rsidRDefault="008C2071" w:rsidP="008C2071">
            <w:pPr>
              <w:snapToGrid w:val="0"/>
              <w:jc w:val="center"/>
              <w:rPr>
                <w:rFonts w:ascii="Tahoma" w:hAnsi="Tahoma" w:cs="Tahoma"/>
                <w:color w:val="000000"/>
                <w:sz w:val="18"/>
                <w:szCs w:val="18"/>
              </w:rPr>
            </w:pPr>
          </w:p>
        </w:tc>
        <w:tc>
          <w:tcPr>
            <w:tcW w:w="641" w:type="dxa"/>
            <w:shd w:val="clear" w:color="auto" w:fill="auto"/>
          </w:tcPr>
          <w:p w14:paraId="4666D9E6" w14:textId="77777777" w:rsidR="008C2071" w:rsidRDefault="008C2071" w:rsidP="008C2071">
            <w:pPr>
              <w:snapToGrid w:val="0"/>
              <w:jc w:val="center"/>
              <w:rPr>
                <w:rFonts w:ascii="Tahoma" w:hAnsi="Tahoma" w:cs="Tahoma"/>
                <w:color w:val="000000"/>
                <w:sz w:val="18"/>
                <w:szCs w:val="18"/>
              </w:rPr>
            </w:pPr>
          </w:p>
        </w:tc>
        <w:tc>
          <w:tcPr>
            <w:tcW w:w="737" w:type="dxa"/>
            <w:shd w:val="clear" w:color="auto" w:fill="auto"/>
          </w:tcPr>
          <w:p w14:paraId="72C23633" w14:textId="77777777" w:rsidR="008C2071" w:rsidRDefault="008C2071" w:rsidP="008C2071">
            <w:pPr>
              <w:snapToGrid w:val="0"/>
              <w:jc w:val="center"/>
              <w:rPr>
                <w:rFonts w:ascii="Tahoma" w:hAnsi="Tahoma" w:cs="Tahoma"/>
                <w:color w:val="000000"/>
                <w:sz w:val="18"/>
                <w:szCs w:val="18"/>
              </w:rPr>
            </w:pPr>
          </w:p>
        </w:tc>
        <w:tc>
          <w:tcPr>
            <w:tcW w:w="425" w:type="dxa"/>
            <w:shd w:val="clear" w:color="auto" w:fill="auto"/>
          </w:tcPr>
          <w:p w14:paraId="1FA64714" w14:textId="77777777" w:rsidR="008C2071" w:rsidRDefault="008C2071" w:rsidP="008C2071">
            <w:pPr>
              <w:snapToGrid w:val="0"/>
              <w:jc w:val="center"/>
              <w:rPr>
                <w:rFonts w:ascii="Tahoma" w:hAnsi="Tahoma" w:cs="Tahoma"/>
                <w:color w:val="000000"/>
                <w:sz w:val="18"/>
                <w:szCs w:val="18"/>
              </w:rPr>
            </w:pPr>
          </w:p>
        </w:tc>
        <w:tc>
          <w:tcPr>
            <w:tcW w:w="567" w:type="dxa"/>
            <w:shd w:val="clear" w:color="auto" w:fill="auto"/>
          </w:tcPr>
          <w:p w14:paraId="49018A2E" w14:textId="77777777" w:rsidR="008C2071" w:rsidRDefault="008C2071" w:rsidP="008C2071">
            <w:pPr>
              <w:snapToGrid w:val="0"/>
              <w:jc w:val="center"/>
              <w:rPr>
                <w:rFonts w:ascii="Tahoma" w:hAnsi="Tahoma" w:cs="Tahoma"/>
                <w:color w:val="000000"/>
                <w:sz w:val="18"/>
                <w:szCs w:val="18"/>
              </w:rPr>
            </w:pPr>
          </w:p>
        </w:tc>
        <w:tc>
          <w:tcPr>
            <w:tcW w:w="680" w:type="dxa"/>
            <w:shd w:val="clear" w:color="auto" w:fill="auto"/>
          </w:tcPr>
          <w:p w14:paraId="5B1EDE3A"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4A4036E7" w14:textId="77777777" w:rsidR="008C2071" w:rsidRDefault="008C2071" w:rsidP="008C2071">
            <w:pPr>
              <w:snapToGrid w:val="0"/>
              <w:jc w:val="center"/>
              <w:rPr>
                <w:rFonts w:ascii="Tahoma" w:hAnsi="Tahoma" w:cs="Tahoma"/>
                <w:color w:val="000000"/>
                <w:sz w:val="18"/>
                <w:szCs w:val="18"/>
              </w:rPr>
            </w:pPr>
          </w:p>
        </w:tc>
        <w:tc>
          <w:tcPr>
            <w:tcW w:w="709" w:type="dxa"/>
            <w:shd w:val="clear" w:color="auto" w:fill="auto"/>
          </w:tcPr>
          <w:p w14:paraId="1C8721F9"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6</w:t>
            </w:r>
          </w:p>
        </w:tc>
        <w:tc>
          <w:tcPr>
            <w:tcW w:w="850" w:type="dxa"/>
            <w:shd w:val="clear" w:color="auto" w:fill="auto"/>
          </w:tcPr>
          <w:p w14:paraId="072F1012" w14:textId="77777777" w:rsidR="008C2071" w:rsidRDefault="008C2071" w:rsidP="008C2071">
            <w:pPr>
              <w:snapToGrid w:val="0"/>
              <w:jc w:val="center"/>
              <w:rPr>
                <w:rFonts w:ascii="Tahoma" w:hAnsi="Tahoma" w:cs="Tahoma"/>
                <w:color w:val="000000"/>
                <w:sz w:val="18"/>
                <w:szCs w:val="18"/>
              </w:rPr>
            </w:pPr>
            <w:r>
              <w:rPr>
                <w:rFonts w:ascii="Tahoma" w:hAnsi="Tahoma" w:cs="Tahoma"/>
                <w:color w:val="000000"/>
                <w:sz w:val="18"/>
                <w:szCs w:val="18"/>
              </w:rPr>
              <w:t>2913</w:t>
            </w:r>
          </w:p>
        </w:tc>
      </w:tr>
      <w:tr w:rsidR="008C2071" w:rsidRPr="006354FB" w14:paraId="76E6D5B9" w14:textId="77777777" w:rsidTr="008C2071">
        <w:trPr>
          <w:trHeight w:val="224"/>
        </w:trPr>
        <w:tc>
          <w:tcPr>
            <w:tcW w:w="1298" w:type="dxa"/>
            <w:shd w:val="clear" w:color="auto" w:fill="002060"/>
          </w:tcPr>
          <w:p w14:paraId="0E4D4972" w14:textId="77777777" w:rsidR="008C2071" w:rsidRPr="006354FB" w:rsidRDefault="008C2071" w:rsidP="008C2071">
            <w:pPr>
              <w:spacing w:line="360" w:lineRule="auto"/>
              <w:rPr>
                <w:rFonts w:cs="Calibri"/>
                <w:color w:val="FFFFFF"/>
                <w:sz w:val="18"/>
                <w:szCs w:val="18"/>
              </w:rPr>
            </w:pPr>
            <w:r w:rsidRPr="006354FB">
              <w:rPr>
                <w:rFonts w:cs="Calibri"/>
                <w:color w:val="FFFFFF"/>
                <w:sz w:val="18"/>
                <w:szCs w:val="18"/>
              </w:rPr>
              <w:t>Toplam</w:t>
            </w:r>
          </w:p>
        </w:tc>
        <w:tc>
          <w:tcPr>
            <w:tcW w:w="582" w:type="dxa"/>
            <w:shd w:val="clear" w:color="auto" w:fill="auto"/>
          </w:tcPr>
          <w:p w14:paraId="4607413A"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8</w:t>
            </w:r>
          </w:p>
        </w:tc>
        <w:tc>
          <w:tcPr>
            <w:tcW w:w="700" w:type="dxa"/>
            <w:shd w:val="clear" w:color="auto" w:fill="auto"/>
          </w:tcPr>
          <w:p w14:paraId="1F5E2B5C"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3003</w:t>
            </w:r>
          </w:p>
        </w:tc>
        <w:tc>
          <w:tcPr>
            <w:tcW w:w="647" w:type="dxa"/>
            <w:shd w:val="clear" w:color="auto" w:fill="auto"/>
          </w:tcPr>
          <w:p w14:paraId="7AB2215D"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1</w:t>
            </w:r>
          </w:p>
        </w:tc>
        <w:tc>
          <w:tcPr>
            <w:tcW w:w="635" w:type="dxa"/>
            <w:shd w:val="clear" w:color="auto" w:fill="auto"/>
          </w:tcPr>
          <w:p w14:paraId="1EB6EECA"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186</w:t>
            </w:r>
          </w:p>
        </w:tc>
        <w:tc>
          <w:tcPr>
            <w:tcW w:w="641" w:type="dxa"/>
            <w:shd w:val="clear" w:color="auto" w:fill="auto"/>
          </w:tcPr>
          <w:p w14:paraId="6AF3748D"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59</w:t>
            </w:r>
          </w:p>
        </w:tc>
        <w:tc>
          <w:tcPr>
            <w:tcW w:w="737" w:type="dxa"/>
            <w:shd w:val="clear" w:color="auto" w:fill="auto"/>
          </w:tcPr>
          <w:p w14:paraId="18CB35C5"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2845</w:t>
            </w:r>
          </w:p>
        </w:tc>
        <w:tc>
          <w:tcPr>
            <w:tcW w:w="425" w:type="dxa"/>
            <w:shd w:val="clear" w:color="auto" w:fill="auto"/>
          </w:tcPr>
          <w:p w14:paraId="46DA7373" w14:textId="77777777" w:rsidR="008C2071" w:rsidRDefault="008C2071" w:rsidP="008C2071">
            <w:pPr>
              <w:snapToGrid w:val="0"/>
              <w:jc w:val="center"/>
              <w:rPr>
                <w:rFonts w:ascii="Tahoma" w:hAnsi="Tahoma" w:cs="Tahoma"/>
                <w:b/>
                <w:bCs/>
                <w:color w:val="000000"/>
                <w:sz w:val="18"/>
                <w:szCs w:val="18"/>
              </w:rPr>
            </w:pPr>
          </w:p>
        </w:tc>
        <w:tc>
          <w:tcPr>
            <w:tcW w:w="567" w:type="dxa"/>
            <w:shd w:val="clear" w:color="auto" w:fill="auto"/>
          </w:tcPr>
          <w:p w14:paraId="458BD50C" w14:textId="77777777" w:rsidR="008C2071" w:rsidRDefault="008C2071" w:rsidP="008C2071">
            <w:pPr>
              <w:snapToGrid w:val="0"/>
              <w:jc w:val="center"/>
              <w:rPr>
                <w:rFonts w:ascii="Tahoma" w:hAnsi="Tahoma" w:cs="Tahoma"/>
                <w:b/>
                <w:bCs/>
                <w:color w:val="000000"/>
                <w:sz w:val="18"/>
                <w:szCs w:val="18"/>
              </w:rPr>
            </w:pPr>
          </w:p>
        </w:tc>
        <w:tc>
          <w:tcPr>
            <w:tcW w:w="680" w:type="dxa"/>
            <w:shd w:val="clear" w:color="auto" w:fill="auto"/>
          </w:tcPr>
          <w:p w14:paraId="20791822" w14:textId="77777777" w:rsidR="008C2071" w:rsidRDefault="008C2071" w:rsidP="008C2071">
            <w:pPr>
              <w:snapToGrid w:val="0"/>
              <w:jc w:val="center"/>
              <w:rPr>
                <w:rFonts w:ascii="Tahoma" w:hAnsi="Tahoma" w:cs="Tahoma"/>
                <w:b/>
                <w:bCs/>
                <w:color w:val="000000"/>
                <w:sz w:val="18"/>
                <w:szCs w:val="18"/>
              </w:rPr>
            </w:pPr>
          </w:p>
        </w:tc>
        <w:tc>
          <w:tcPr>
            <w:tcW w:w="709" w:type="dxa"/>
            <w:shd w:val="clear" w:color="auto" w:fill="auto"/>
          </w:tcPr>
          <w:p w14:paraId="609FA3F8" w14:textId="77777777" w:rsidR="008C2071" w:rsidRDefault="008C2071" w:rsidP="008C2071">
            <w:pPr>
              <w:snapToGrid w:val="0"/>
              <w:jc w:val="center"/>
              <w:rPr>
                <w:rFonts w:ascii="Tahoma" w:hAnsi="Tahoma" w:cs="Tahoma"/>
                <w:b/>
                <w:bCs/>
                <w:color w:val="000000"/>
                <w:sz w:val="18"/>
                <w:szCs w:val="18"/>
              </w:rPr>
            </w:pPr>
          </w:p>
        </w:tc>
        <w:tc>
          <w:tcPr>
            <w:tcW w:w="709" w:type="dxa"/>
            <w:shd w:val="clear" w:color="auto" w:fill="auto"/>
          </w:tcPr>
          <w:p w14:paraId="67625634"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68</w:t>
            </w:r>
          </w:p>
        </w:tc>
        <w:tc>
          <w:tcPr>
            <w:tcW w:w="850" w:type="dxa"/>
            <w:shd w:val="clear" w:color="auto" w:fill="auto"/>
          </w:tcPr>
          <w:p w14:paraId="4292056C" w14:textId="77777777" w:rsidR="008C2071" w:rsidRDefault="008C2071" w:rsidP="008C2071">
            <w:pPr>
              <w:snapToGrid w:val="0"/>
              <w:jc w:val="center"/>
              <w:rPr>
                <w:rFonts w:ascii="Tahoma" w:hAnsi="Tahoma" w:cs="Tahoma"/>
                <w:b/>
                <w:bCs/>
                <w:color w:val="000000"/>
                <w:sz w:val="18"/>
                <w:szCs w:val="18"/>
              </w:rPr>
            </w:pPr>
            <w:r>
              <w:rPr>
                <w:rFonts w:ascii="Tahoma" w:hAnsi="Tahoma" w:cs="Tahoma"/>
                <w:b/>
                <w:bCs/>
                <w:color w:val="000000"/>
                <w:sz w:val="18"/>
                <w:szCs w:val="18"/>
              </w:rPr>
              <w:t>6034</w:t>
            </w:r>
          </w:p>
        </w:tc>
      </w:tr>
    </w:tbl>
    <w:p w14:paraId="10A22414" w14:textId="77777777" w:rsidR="006547E6" w:rsidRPr="006354FB" w:rsidRDefault="006547E6" w:rsidP="006547E6">
      <w:pPr>
        <w:tabs>
          <w:tab w:val="left" w:pos="2160"/>
        </w:tabs>
        <w:spacing w:line="360" w:lineRule="auto"/>
        <w:ind w:left="360"/>
        <w:rPr>
          <w:rFonts w:cs="Calibri"/>
          <w:b/>
        </w:rPr>
      </w:pPr>
    </w:p>
    <w:p w14:paraId="374ECF22" w14:textId="77777777" w:rsidR="006547E6" w:rsidRPr="006354FB" w:rsidRDefault="006547E6" w:rsidP="00225900">
      <w:pPr>
        <w:tabs>
          <w:tab w:val="left" w:pos="2160"/>
        </w:tabs>
        <w:spacing w:line="360" w:lineRule="auto"/>
        <w:jc w:val="both"/>
        <w:rPr>
          <w:rFonts w:cs="Calibri"/>
        </w:rPr>
      </w:pPr>
      <w:r w:rsidRPr="006354FB">
        <w:rPr>
          <w:rFonts w:cs="Calibri"/>
        </w:rPr>
        <w:t>*Temel Tıp Bilimleri binamızda katlara göre laboratuvarlarımız;</w:t>
      </w:r>
    </w:p>
    <w:p w14:paraId="656D2A35" w14:textId="77777777" w:rsidR="00FA12B6" w:rsidRPr="006354FB" w:rsidRDefault="006547E6" w:rsidP="00225900">
      <w:pPr>
        <w:tabs>
          <w:tab w:val="left" w:pos="2160"/>
        </w:tabs>
        <w:spacing w:line="360" w:lineRule="auto"/>
        <w:jc w:val="both"/>
        <w:rPr>
          <w:rFonts w:cs="Calibri"/>
        </w:rPr>
      </w:pPr>
      <w:r w:rsidRPr="006354FB">
        <w:rPr>
          <w:rFonts w:cs="Calibri"/>
        </w:rPr>
        <w:t xml:space="preserve">Bodrum kat: 19 adet (652) m2     </w:t>
      </w:r>
    </w:p>
    <w:p w14:paraId="27F931CF" w14:textId="77777777" w:rsidR="00FA12B6" w:rsidRPr="006354FB" w:rsidRDefault="006547E6" w:rsidP="00225900">
      <w:pPr>
        <w:tabs>
          <w:tab w:val="left" w:pos="2160"/>
        </w:tabs>
        <w:spacing w:line="360" w:lineRule="auto"/>
        <w:jc w:val="both"/>
        <w:rPr>
          <w:rFonts w:cs="Calibri"/>
        </w:rPr>
      </w:pPr>
      <w:r w:rsidRPr="006354FB">
        <w:rPr>
          <w:rFonts w:cs="Calibri"/>
        </w:rPr>
        <w:t xml:space="preserve">Zemin kat: 8 adet (555) m2   </w:t>
      </w:r>
    </w:p>
    <w:p w14:paraId="1DF8A406" w14:textId="77777777" w:rsidR="006547E6" w:rsidRPr="006354FB" w:rsidRDefault="006547E6" w:rsidP="00225900">
      <w:pPr>
        <w:tabs>
          <w:tab w:val="left" w:pos="2160"/>
        </w:tabs>
        <w:spacing w:line="360" w:lineRule="auto"/>
        <w:jc w:val="both"/>
        <w:rPr>
          <w:rFonts w:cs="Calibri"/>
        </w:rPr>
      </w:pPr>
      <w:r w:rsidRPr="006354FB">
        <w:rPr>
          <w:rFonts w:cs="Calibri"/>
        </w:rPr>
        <w:t>1. Kat: 11 adet (445) m2</w:t>
      </w:r>
    </w:p>
    <w:p w14:paraId="66B93B24" w14:textId="77777777" w:rsidR="00FA12B6" w:rsidRPr="006354FB" w:rsidRDefault="006547E6" w:rsidP="00225900">
      <w:pPr>
        <w:tabs>
          <w:tab w:val="left" w:pos="2160"/>
        </w:tabs>
        <w:spacing w:line="360" w:lineRule="auto"/>
        <w:jc w:val="both"/>
        <w:rPr>
          <w:rFonts w:cs="Calibri"/>
        </w:rPr>
      </w:pPr>
      <w:r w:rsidRPr="006354FB">
        <w:rPr>
          <w:rFonts w:cs="Calibri"/>
        </w:rPr>
        <w:t xml:space="preserve">2. Kat: 6 adet (410) m2       </w:t>
      </w:r>
    </w:p>
    <w:p w14:paraId="6B1EC06C" w14:textId="77777777" w:rsidR="006547E6" w:rsidRPr="006354FB" w:rsidRDefault="006547E6" w:rsidP="00225900">
      <w:pPr>
        <w:tabs>
          <w:tab w:val="left" w:pos="2160"/>
        </w:tabs>
        <w:spacing w:line="360" w:lineRule="auto"/>
        <w:jc w:val="both"/>
        <w:rPr>
          <w:rFonts w:cs="Calibri"/>
        </w:rPr>
      </w:pPr>
      <w:r w:rsidRPr="006354FB">
        <w:rPr>
          <w:rFonts w:cs="Calibri"/>
        </w:rPr>
        <w:t>3. Kat: 3 adet (389) m2</w:t>
      </w:r>
    </w:p>
    <w:p w14:paraId="15C8E21A" w14:textId="77777777" w:rsidR="006547E6" w:rsidRPr="006354FB" w:rsidRDefault="006547E6" w:rsidP="00E7396B">
      <w:pPr>
        <w:tabs>
          <w:tab w:val="left" w:pos="2160"/>
        </w:tabs>
        <w:spacing w:line="360" w:lineRule="auto"/>
        <w:ind w:firstLine="709"/>
        <w:jc w:val="both"/>
        <w:rPr>
          <w:rFonts w:cs="Calibri"/>
        </w:rPr>
      </w:pPr>
      <w:r w:rsidRPr="006354FB">
        <w:rPr>
          <w:rFonts w:cs="Calibri"/>
        </w:rPr>
        <w:t>Fakültemizdeki laboratu</w:t>
      </w:r>
      <w:r w:rsidR="00FA12B6" w:rsidRPr="006354FB">
        <w:rPr>
          <w:rFonts w:cs="Calibri"/>
        </w:rPr>
        <w:t>v</w:t>
      </w:r>
      <w:r w:rsidRPr="006354FB">
        <w:rPr>
          <w:rFonts w:cs="Calibri"/>
        </w:rPr>
        <w:t xml:space="preserve">ar olanakları da tüm sınıfların çakışmadan çalışabilecekleri ayrı ayrı mekanlardan oluşmaktadır. Anabilim dallarının ihtiyaçlarına göre laboratuvar olanakları ile ilgili bilgiler de aşağıdaki tablolarda verilmiştir. </w:t>
      </w:r>
    </w:p>
    <w:p w14:paraId="5696C474" w14:textId="77777777" w:rsidR="006547E6" w:rsidRPr="006354FB" w:rsidRDefault="006547E6" w:rsidP="006547E6">
      <w:pPr>
        <w:tabs>
          <w:tab w:val="left" w:pos="2160"/>
        </w:tabs>
        <w:spacing w:line="360" w:lineRule="auto"/>
        <w:rPr>
          <w:rFonts w:cs="Calibri"/>
          <w:b/>
          <w:color w:val="FF0000"/>
        </w:rPr>
      </w:pPr>
      <w:r w:rsidRPr="006354FB">
        <w:rPr>
          <w:rFonts w:cs="Calibri"/>
          <w:b/>
        </w:rPr>
        <w:lastRenderedPageBreak/>
        <w:t>Tablo</w:t>
      </w:r>
      <w:r w:rsidR="002378AE" w:rsidRPr="006354FB">
        <w:rPr>
          <w:rFonts w:cs="Calibri"/>
          <w:b/>
        </w:rPr>
        <w:t xml:space="preserve"> B.5.1-2</w:t>
      </w:r>
      <w:r w:rsidRPr="006354FB">
        <w:rPr>
          <w:rFonts w:cs="Calibri"/>
          <w:b/>
        </w:rPr>
        <w:t xml:space="preserve">. </w:t>
      </w:r>
      <w:r w:rsidRPr="006354FB">
        <w:rPr>
          <w:rFonts w:cs="Calibri"/>
        </w:rPr>
        <w:t>Kapasitelerine Göre Laboratuvarlar</w:t>
      </w:r>
    </w:p>
    <w:tbl>
      <w:tblPr>
        <w:tblW w:w="891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firstRow="1" w:lastRow="0" w:firstColumn="1" w:lastColumn="0" w:noHBand="0" w:noVBand="0"/>
      </w:tblPr>
      <w:tblGrid>
        <w:gridCol w:w="1321"/>
        <w:gridCol w:w="592"/>
        <w:gridCol w:w="712"/>
        <w:gridCol w:w="593"/>
        <w:gridCol w:w="711"/>
        <w:gridCol w:w="593"/>
        <w:gridCol w:w="607"/>
        <w:gridCol w:w="578"/>
        <w:gridCol w:w="593"/>
        <w:gridCol w:w="593"/>
        <w:gridCol w:w="711"/>
        <w:gridCol w:w="593"/>
        <w:gridCol w:w="715"/>
      </w:tblGrid>
      <w:tr w:rsidR="006547E6" w:rsidRPr="006354FB" w14:paraId="7AB00E95" w14:textId="77777777" w:rsidTr="00DC66A0">
        <w:trPr>
          <w:trHeight w:val="237"/>
        </w:trPr>
        <w:tc>
          <w:tcPr>
            <w:tcW w:w="8910" w:type="dxa"/>
            <w:gridSpan w:val="13"/>
            <w:tcBorders>
              <w:bottom w:val="single" w:sz="12" w:space="0" w:color="8EAADB"/>
            </w:tcBorders>
            <w:shd w:val="clear" w:color="auto" w:fill="002060"/>
          </w:tcPr>
          <w:p w14:paraId="70FB7B24" w14:textId="77777777" w:rsidR="006547E6" w:rsidRPr="006354FB" w:rsidRDefault="006547E6" w:rsidP="00DC66A0">
            <w:pPr>
              <w:spacing w:line="360" w:lineRule="auto"/>
              <w:jc w:val="center"/>
              <w:rPr>
                <w:rFonts w:cs="Calibri"/>
                <w:b/>
                <w:bCs/>
                <w:color w:val="000000"/>
                <w:sz w:val="20"/>
                <w:szCs w:val="20"/>
              </w:rPr>
            </w:pPr>
            <w:r w:rsidRPr="006354FB">
              <w:rPr>
                <w:rFonts w:cs="Calibri"/>
                <w:b/>
                <w:bCs/>
                <w:color w:val="FFFFFF"/>
                <w:sz w:val="20"/>
                <w:szCs w:val="20"/>
              </w:rPr>
              <w:t>Eğitim Alanları</w:t>
            </w:r>
          </w:p>
        </w:tc>
      </w:tr>
      <w:tr w:rsidR="006547E6" w:rsidRPr="006354FB" w14:paraId="04BE28E4" w14:textId="77777777" w:rsidTr="00DC66A0">
        <w:trPr>
          <w:trHeight w:val="237"/>
        </w:trPr>
        <w:tc>
          <w:tcPr>
            <w:tcW w:w="1321" w:type="dxa"/>
            <w:vMerge w:val="restart"/>
            <w:shd w:val="clear" w:color="auto" w:fill="002060"/>
          </w:tcPr>
          <w:p w14:paraId="4F2C69BB" w14:textId="77777777" w:rsidR="006547E6" w:rsidRPr="006354FB" w:rsidRDefault="006547E6" w:rsidP="00DC66A0">
            <w:pPr>
              <w:spacing w:line="360" w:lineRule="auto"/>
              <w:jc w:val="center"/>
              <w:rPr>
                <w:rFonts w:cs="Calibri"/>
                <w:color w:val="FFFFFF"/>
                <w:sz w:val="20"/>
                <w:szCs w:val="20"/>
              </w:rPr>
            </w:pPr>
            <w:r w:rsidRPr="006354FB">
              <w:rPr>
                <w:rFonts w:cs="Calibri"/>
                <w:color w:val="FFFFFF"/>
                <w:sz w:val="20"/>
                <w:szCs w:val="20"/>
              </w:rPr>
              <w:t>Kapasite</w:t>
            </w:r>
          </w:p>
        </w:tc>
        <w:tc>
          <w:tcPr>
            <w:tcW w:w="1304" w:type="dxa"/>
            <w:gridSpan w:val="2"/>
            <w:shd w:val="clear" w:color="auto" w:fill="002060"/>
          </w:tcPr>
          <w:p w14:paraId="75E111A8"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Derslik</w:t>
            </w:r>
          </w:p>
        </w:tc>
        <w:tc>
          <w:tcPr>
            <w:tcW w:w="1304" w:type="dxa"/>
            <w:gridSpan w:val="2"/>
            <w:shd w:val="clear" w:color="auto" w:fill="002060"/>
          </w:tcPr>
          <w:p w14:paraId="566F5B5B"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Bilgisayar Lab.</w:t>
            </w:r>
          </w:p>
        </w:tc>
        <w:tc>
          <w:tcPr>
            <w:tcW w:w="1200" w:type="dxa"/>
            <w:gridSpan w:val="2"/>
            <w:shd w:val="clear" w:color="auto" w:fill="002060"/>
          </w:tcPr>
          <w:p w14:paraId="09109FAF"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Diğer Lab.</w:t>
            </w:r>
          </w:p>
        </w:tc>
        <w:tc>
          <w:tcPr>
            <w:tcW w:w="1171" w:type="dxa"/>
            <w:gridSpan w:val="2"/>
            <w:shd w:val="clear" w:color="auto" w:fill="002060"/>
          </w:tcPr>
          <w:p w14:paraId="5DCAA615"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Atölye</w:t>
            </w:r>
          </w:p>
        </w:tc>
        <w:tc>
          <w:tcPr>
            <w:tcW w:w="1304" w:type="dxa"/>
            <w:gridSpan w:val="2"/>
            <w:shd w:val="clear" w:color="auto" w:fill="002060"/>
          </w:tcPr>
          <w:p w14:paraId="42526598"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Stüdyo</w:t>
            </w:r>
          </w:p>
        </w:tc>
        <w:tc>
          <w:tcPr>
            <w:tcW w:w="1308" w:type="dxa"/>
            <w:gridSpan w:val="2"/>
            <w:shd w:val="clear" w:color="auto" w:fill="002060"/>
          </w:tcPr>
          <w:p w14:paraId="6E105C9F"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Toplam</w:t>
            </w:r>
          </w:p>
        </w:tc>
      </w:tr>
      <w:tr w:rsidR="006547E6" w:rsidRPr="006354FB" w14:paraId="4E28D2DA" w14:textId="77777777" w:rsidTr="00DC66A0">
        <w:trPr>
          <w:trHeight w:val="152"/>
        </w:trPr>
        <w:tc>
          <w:tcPr>
            <w:tcW w:w="1321" w:type="dxa"/>
            <w:vMerge/>
            <w:shd w:val="clear" w:color="auto" w:fill="002060"/>
          </w:tcPr>
          <w:p w14:paraId="0E336050" w14:textId="77777777" w:rsidR="006547E6" w:rsidRPr="006354FB" w:rsidRDefault="006547E6" w:rsidP="00DC66A0">
            <w:pPr>
              <w:spacing w:line="360" w:lineRule="auto"/>
              <w:jc w:val="center"/>
              <w:rPr>
                <w:rFonts w:cs="Calibri"/>
                <w:color w:val="FFFFFF"/>
                <w:sz w:val="20"/>
                <w:szCs w:val="20"/>
              </w:rPr>
            </w:pPr>
          </w:p>
        </w:tc>
        <w:tc>
          <w:tcPr>
            <w:tcW w:w="592" w:type="dxa"/>
            <w:shd w:val="clear" w:color="auto" w:fill="002060"/>
          </w:tcPr>
          <w:p w14:paraId="64029A5A"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2" w:type="dxa"/>
            <w:shd w:val="clear" w:color="auto" w:fill="002060"/>
          </w:tcPr>
          <w:p w14:paraId="52E85EDD"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14:paraId="378C1AE7"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1" w:type="dxa"/>
            <w:shd w:val="clear" w:color="auto" w:fill="002060"/>
          </w:tcPr>
          <w:p w14:paraId="14F0E8DC"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14:paraId="79220AB2"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607" w:type="dxa"/>
            <w:shd w:val="clear" w:color="auto" w:fill="002060"/>
          </w:tcPr>
          <w:p w14:paraId="2A015982"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78" w:type="dxa"/>
            <w:shd w:val="clear" w:color="auto" w:fill="002060"/>
          </w:tcPr>
          <w:p w14:paraId="10D39A09"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593" w:type="dxa"/>
            <w:shd w:val="clear" w:color="auto" w:fill="002060"/>
          </w:tcPr>
          <w:p w14:paraId="20C8FB87"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14:paraId="59661C9E"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1" w:type="dxa"/>
            <w:shd w:val="clear" w:color="auto" w:fill="002060"/>
          </w:tcPr>
          <w:p w14:paraId="3D64CA8A"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14:paraId="5EBAF49C"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5" w:type="dxa"/>
            <w:shd w:val="clear" w:color="auto" w:fill="002060"/>
          </w:tcPr>
          <w:p w14:paraId="4546F4C4" w14:textId="77777777"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r>
      <w:tr w:rsidR="006547E6" w:rsidRPr="006354FB" w14:paraId="046A2236" w14:textId="77777777" w:rsidTr="00DC66A0">
        <w:trPr>
          <w:trHeight w:val="237"/>
        </w:trPr>
        <w:tc>
          <w:tcPr>
            <w:tcW w:w="1321" w:type="dxa"/>
            <w:shd w:val="clear" w:color="auto" w:fill="002060"/>
          </w:tcPr>
          <w:p w14:paraId="0F2DD242"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0-25 Kişilik</w:t>
            </w:r>
          </w:p>
        </w:tc>
        <w:tc>
          <w:tcPr>
            <w:tcW w:w="592" w:type="dxa"/>
            <w:shd w:val="clear" w:color="auto" w:fill="auto"/>
          </w:tcPr>
          <w:p w14:paraId="6BE7F861" w14:textId="77777777" w:rsidR="006547E6" w:rsidRPr="006354FB" w:rsidRDefault="006547E6" w:rsidP="00DC66A0">
            <w:pPr>
              <w:spacing w:line="360" w:lineRule="auto"/>
              <w:jc w:val="center"/>
              <w:rPr>
                <w:rFonts w:cs="Calibri"/>
                <w:color w:val="FF0000"/>
                <w:sz w:val="20"/>
                <w:szCs w:val="20"/>
              </w:rPr>
            </w:pPr>
          </w:p>
        </w:tc>
        <w:tc>
          <w:tcPr>
            <w:tcW w:w="712" w:type="dxa"/>
            <w:shd w:val="clear" w:color="auto" w:fill="auto"/>
          </w:tcPr>
          <w:p w14:paraId="3D30893D" w14:textId="77777777" w:rsidR="006547E6" w:rsidRPr="006354FB" w:rsidRDefault="006547E6" w:rsidP="00DC66A0">
            <w:pPr>
              <w:spacing w:line="360" w:lineRule="auto"/>
              <w:jc w:val="center"/>
              <w:rPr>
                <w:rFonts w:cs="Calibri"/>
                <w:color w:val="FF0000"/>
                <w:sz w:val="20"/>
                <w:szCs w:val="20"/>
              </w:rPr>
            </w:pPr>
          </w:p>
        </w:tc>
        <w:tc>
          <w:tcPr>
            <w:tcW w:w="593" w:type="dxa"/>
            <w:shd w:val="clear" w:color="auto" w:fill="auto"/>
          </w:tcPr>
          <w:p w14:paraId="0A0DC780"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4DAB20E9"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391A7950" w14:textId="77777777" w:rsidR="006547E6" w:rsidRPr="006354FB" w:rsidRDefault="006547E6" w:rsidP="00DC66A0">
            <w:pPr>
              <w:spacing w:line="360" w:lineRule="auto"/>
              <w:jc w:val="center"/>
              <w:rPr>
                <w:rFonts w:cs="Calibri"/>
                <w:sz w:val="20"/>
                <w:szCs w:val="20"/>
              </w:rPr>
            </w:pPr>
            <w:r w:rsidRPr="006354FB">
              <w:rPr>
                <w:rFonts w:cs="Calibri"/>
                <w:sz w:val="20"/>
                <w:szCs w:val="20"/>
              </w:rPr>
              <w:t>33</w:t>
            </w:r>
          </w:p>
        </w:tc>
        <w:tc>
          <w:tcPr>
            <w:tcW w:w="607" w:type="dxa"/>
            <w:shd w:val="clear" w:color="auto" w:fill="auto"/>
          </w:tcPr>
          <w:p w14:paraId="47ACD6C4" w14:textId="77777777" w:rsidR="006547E6" w:rsidRPr="006354FB" w:rsidRDefault="006547E6" w:rsidP="00DC66A0">
            <w:pPr>
              <w:spacing w:line="360" w:lineRule="auto"/>
              <w:jc w:val="center"/>
              <w:rPr>
                <w:rFonts w:cs="Calibri"/>
                <w:sz w:val="20"/>
                <w:szCs w:val="20"/>
              </w:rPr>
            </w:pPr>
            <w:r w:rsidRPr="006354FB">
              <w:rPr>
                <w:rFonts w:cs="Calibri"/>
                <w:sz w:val="20"/>
                <w:szCs w:val="20"/>
              </w:rPr>
              <w:t>812</w:t>
            </w:r>
          </w:p>
        </w:tc>
        <w:tc>
          <w:tcPr>
            <w:tcW w:w="578" w:type="dxa"/>
            <w:shd w:val="clear" w:color="auto" w:fill="auto"/>
          </w:tcPr>
          <w:p w14:paraId="4CB7FBD6"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9452A64"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7D781C82"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03EAB3CC"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5E00434B" w14:textId="77777777" w:rsidR="006547E6" w:rsidRPr="006354FB" w:rsidRDefault="006547E6" w:rsidP="00DC66A0">
            <w:pPr>
              <w:spacing w:line="360" w:lineRule="auto"/>
              <w:jc w:val="center"/>
              <w:rPr>
                <w:rFonts w:cs="Calibri"/>
                <w:sz w:val="20"/>
                <w:szCs w:val="20"/>
              </w:rPr>
            </w:pPr>
            <w:r w:rsidRPr="006354FB">
              <w:rPr>
                <w:rFonts w:cs="Calibri"/>
                <w:sz w:val="20"/>
                <w:szCs w:val="20"/>
              </w:rPr>
              <w:t>33</w:t>
            </w:r>
          </w:p>
        </w:tc>
        <w:tc>
          <w:tcPr>
            <w:tcW w:w="715" w:type="dxa"/>
            <w:shd w:val="clear" w:color="auto" w:fill="auto"/>
          </w:tcPr>
          <w:p w14:paraId="4B227833" w14:textId="77777777" w:rsidR="006547E6" w:rsidRPr="006354FB" w:rsidRDefault="006547E6" w:rsidP="00DC66A0">
            <w:pPr>
              <w:spacing w:line="360" w:lineRule="auto"/>
              <w:jc w:val="center"/>
              <w:rPr>
                <w:rFonts w:cs="Calibri"/>
                <w:sz w:val="20"/>
                <w:szCs w:val="20"/>
              </w:rPr>
            </w:pPr>
            <w:r w:rsidRPr="006354FB">
              <w:rPr>
                <w:rFonts w:cs="Calibri"/>
                <w:sz w:val="20"/>
                <w:szCs w:val="20"/>
              </w:rPr>
              <w:t>812</w:t>
            </w:r>
          </w:p>
        </w:tc>
      </w:tr>
      <w:tr w:rsidR="006547E6" w:rsidRPr="006354FB" w14:paraId="0F79203C" w14:textId="77777777" w:rsidTr="00DC66A0">
        <w:trPr>
          <w:trHeight w:val="237"/>
        </w:trPr>
        <w:tc>
          <w:tcPr>
            <w:tcW w:w="1321" w:type="dxa"/>
            <w:shd w:val="clear" w:color="auto" w:fill="002060"/>
          </w:tcPr>
          <w:p w14:paraId="76AF1162"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26-50 Kişilik</w:t>
            </w:r>
          </w:p>
        </w:tc>
        <w:tc>
          <w:tcPr>
            <w:tcW w:w="592" w:type="dxa"/>
            <w:shd w:val="clear" w:color="auto" w:fill="auto"/>
          </w:tcPr>
          <w:p w14:paraId="353ADD67" w14:textId="77777777" w:rsidR="006547E6" w:rsidRPr="006354FB" w:rsidRDefault="006547E6" w:rsidP="00DC66A0">
            <w:pPr>
              <w:spacing w:line="360" w:lineRule="auto"/>
              <w:jc w:val="center"/>
              <w:rPr>
                <w:rFonts w:cs="Calibri"/>
                <w:sz w:val="20"/>
                <w:szCs w:val="20"/>
              </w:rPr>
            </w:pPr>
          </w:p>
        </w:tc>
        <w:tc>
          <w:tcPr>
            <w:tcW w:w="712" w:type="dxa"/>
            <w:shd w:val="clear" w:color="auto" w:fill="auto"/>
          </w:tcPr>
          <w:p w14:paraId="2E4C9B8D"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BF82F9D"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0B476724"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D4C8008" w14:textId="77777777" w:rsidR="006547E6" w:rsidRPr="006354FB" w:rsidRDefault="006547E6" w:rsidP="00DC66A0">
            <w:pPr>
              <w:spacing w:line="360" w:lineRule="auto"/>
              <w:jc w:val="center"/>
              <w:rPr>
                <w:rFonts w:cs="Calibri"/>
                <w:sz w:val="20"/>
                <w:szCs w:val="20"/>
              </w:rPr>
            </w:pPr>
            <w:r w:rsidRPr="006354FB">
              <w:rPr>
                <w:rFonts w:cs="Calibri"/>
                <w:sz w:val="20"/>
                <w:szCs w:val="20"/>
              </w:rPr>
              <w:t>8</w:t>
            </w:r>
          </w:p>
        </w:tc>
        <w:tc>
          <w:tcPr>
            <w:tcW w:w="607" w:type="dxa"/>
            <w:shd w:val="clear" w:color="auto" w:fill="auto"/>
          </w:tcPr>
          <w:p w14:paraId="0AD89657" w14:textId="77777777" w:rsidR="006547E6" w:rsidRPr="006354FB" w:rsidRDefault="006547E6" w:rsidP="00DC66A0">
            <w:pPr>
              <w:spacing w:line="360" w:lineRule="auto"/>
              <w:jc w:val="center"/>
              <w:rPr>
                <w:rFonts w:cs="Calibri"/>
                <w:sz w:val="20"/>
                <w:szCs w:val="20"/>
              </w:rPr>
            </w:pPr>
            <w:r w:rsidRPr="006354FB">
              <w:rPr>
                <w:rFonts w:cs="Calibri"/>
                <w:sz w:val="20"/>
                <w:szCs w:val="20"/>
              </w:rPr>
              <w:t>574</w:t>
            </w:r>
          </w:p>
        </w:tc>
        <w:tc>
          <w:tcPr>
            <w:tcW w:w="578" w:type="dxa"/>
            <w:shd w:val="clear" w:color="auto" w:fill="auto"/>
          </w:tcPr>
          <w:p w14:paraId="320C3C82"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1A7A03D9"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55F24D49"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4B8BBEDD"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B25F9DA" w14:textId="77777777" w:rsidR="006547E6" w:rsidRPr="006354FB" w:rsidRDefault="006547E6" w:rsidP="00DC66A0">
            <w:pPr>
              <w:spacing w:line="360" w:lineRule="auto"/>
              <w:jc w:val="center"/>
              <w:rPr>
                <w:rFonts w:cs="Calibri"/>
                <w:sz w:val="20"/>
                <w:szCs w:val="20"/>
              </w:rPr>
            </w:pPr>
            <w:r w:rsidRPr="006354FB">
              <w:rPr>
                <w:rFonts w:cs="Calibri"/>
                <w:sz w:val="20"/>
                <w:szCs w:val="20"/>
              </w:rPr>
              <w:t>8</w:t>
            </w:r>
          </w:p>
        </w:tc>
        <w:tc>
          <w:tcPr>
            <w:tcW w:w="715" w:type="dxa"/>
            <w:shd w:val="clear" w:color="auto" w:fill="auto"/>
          </w:tcPr>
          <w:p w14:paraId="0AEF0AAC" w14:textId="77777777" w:rsidR="006547E6" w:rsidRPr="006354FB" w:rsidRDefault="006547E6" w:rsidP="00DC66A0">
            <w:pPr>
              <w:spacing w:line="360" w:lineRule="auto"/>
              <w:jc w:val="center"/>
              <w:rPr>
                <w:rFonts w:cs="Calibri"/>
                <w:sz w:val="20"/>
                <w:szCs w:val="20"/>
              </w:rPr>
            </w:pPr>
            <w:r w:rsidRPr="006354FB">
              <w:rPr>
                <w:rFonts w:cs="Calibri"/>
                <w:sz w:val="20"/>
                <w:szCs w:val="20"/>
              </w:rPr>
              <w:t>574</w:t>
            </w:r>
          </w:p>
        </w:tc>
      </w:tr>
      <w:tr w:rsidR="006547E6" w:rsidRPr="006354FB" w14:paraId="6857559B" w14:textId="77777777" w:rsidTr="00DC66A0">
        <w:trPr>
          <w:trHeight w:val="237"/>
        </w:trPr>
        <w:tc>
          <w:tcPr>
            <w:tcW w:w="1321" w:type="dxa"/>
            <w:shd w:val="clear" w:color="auto" w:fill="002060"/>
          </w:tcPr>
          <w:p w14:paraId="34D656AB"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51-75 Kişilik</w:t>
            </w:r>
          </w:p>
        </w:tc>
        <w:tc>
          <w:tcPr>
            <w:tcW w:w="592" w:type="dxa"/>
            <w:shd w:val="clear" w:color="auto" w:fill="auto"/>
          </w:tcPr>
          <w:p w14:paraId="1DC7B2CB" w14:textId="77777777" w:rsidR="006547E6" w:rsidRPr="006354FB" w:rsidRDefault="006547E6" w:rsidP="00DC66A0">
            <w:pPr>
              <w:spacing w:line="360" w:lineRule="auto"/>
              <w:jc w:val="center"/>
              <w:rPr>
                <w:rFonts w:cs="Calibri"/>
                <w:color w:val="FF0000"/>
                <w:sz w:val="20"/>
                <w:szCs w:val="20"/>
              </w:rPr>
            </w:pPr>
          </w:p>
        </w:tc>
        <w:tc>
          <w:tcPr>
            <w:tcW w:w="712" w:type="dxa"/>
            <w:shd w:val="clear" w:color="auto" w:fill="auto"/>
          </w:tcPr>
          <w:p w14:paraId="1122D2F7" w14:textId="77777777" w:rsidR="006547E6" w:rsidRPr="006354FB" w:rsidRDefault="006547E6" w:rsidP="00DC66A0">
            <w:pPr>
              <w:spacing w:line="360" w:lineRule="auto"/>
              <w:jc w:val="center"/>
              <w:rPr>
                <w:rFonts w:cs="Calibri"/>
                <w:color w:val="FF0000"/>
                <w:sz w:val="20"/>
                <w:szCs w:val="20"/>
              </w:rPr>
            </w:pPr>
          </w:p>
        </w:tc>
        <w:tc>
          <w:tcPr>
            <w:tcW w:w="593" w:type="dxa"/>
            <w:shd w:val="clear" w:color="auto" w:fill="auto"/>
          </w:tcPr>
          <w:p w14:paraId="00041092" w14:textId="77777777" w:rsidR="006547E6" w:rsidRPr="006354FB" w:rsidRDefault="006547E6" w:rsidP="00DC66A0">
            <w:pPr>
              <w:spacing w:line="360" w:lineRule="auto"/>
              <w:jc w:val="center"/>
              <w:rPr>
                <w:rFonts w:cs="Calibri"/>
                <w:sz w:val="20"/>
                <w:szCs w:val="20"/>
              </w:rPr>
            </w:pPr>
            <w:r w:rsidRPr="006354FB">
              <w:rPr>
                <w:rFonts w:cs="Calibri"/>
                <w:sz w:val="20"/>
                <w:szCs w:val="20"/>
              </w:rPr>
              <w:t>1</w:t>
            </w:r>
          </w:p>
        </w:tc>
        <w:tc>
          <w:tcPr>
            <w:tcW w:w="711" w:type="dxa"/>
            <w:shd w:val="clear" w:color="auto" w:fill="auto"/>
          </w:tcPr>
          <w:p w14:paraId="36FC656A" w14:textId="77777777" w:rsidR="006547E6" w:rsidRPr="006354FB" w:rsidRDefault="006547E6" w:rsidP="00DC66A0">
            <w:pPr>
              <w:spacing w:line="360" w:lineRule="auto"/>
              <w:jc w:val="center"/>
              <w:rPr>
                <w:rFonts w:cs="Calibri"/>
                <w:sz w:val="20"/>
                <w:szCs w:val="20"/>
              </w:rPr>
            </w:pPr>
            <w:r w:rsidRPr="006354FB">
              <w:rPr>
                <w:rFonts w:cs="Calibri"/>
                <w:sz w:val="20"/>
                <w:szCs w:val="20"/>
              </w:rPr>
              <w:t>186</w:t>
            </w:r>
          </w:p>
        </w:tc>
        <w:tc>
          <w:tcPr>
            <w:tcW w:w="593" w:type="dxa"/>
            <w:shd w:val="clear" w:color="auto" w:fill="auto"/>
          </w:tcPr>
          <w:p w14:paraId="0BCB6C14" w14:textId="77777777" w:rsidR="006547E6" w:rsidRPr="006354FB" w:rsidRDefault="006547E6" w:rsidP="00DC66A0">
            <w:pPr>
              <w:spacing w:line="360" w:lineRule="auto"/>
              <w:jc w:val="center"/>
              <w:rPr>
                <w:rFonts w:cs="Calibri"/>
                <w:sz w:val="20"/>
                <w:szCs w:val="20"/>
              </w:rPr>
            </w:pPr>
            <w:r w:rsidRPr="006354FB">
              <w:rPr>
                <w:rFonts w:cs="Calibri"/>
                <w:sz w:val="20"/>
                <w:szCs w:val="20"/>
              </w:rPr>
              <w:t>4</w:t>
            </w:r>
          </w:p>
        </w:tc>
        <w:tc>
          <w:tcPr>
            <w:tcW w:w="607" w:type="dxa"/>
            <w:shd w:val="clear" w:color="auto" w:fill="auto"/>
          </w:tcPr>
          <w:p w14:paraId="15FDF111" w14:textId="77777777" w:rsidR="006547E6" w:rsidRPr="006354FB" w:rsidRDefault="006547E6" w:rsidP="00DC66A0">
            <w:pPr>
              <w:spacing w:line="360" w:lineRule="auto"/>
              <w:jc w:val="center"/>
              <w:rPr>
                <w:rFonts w:cs="Calibri"/>
                <w:sz w:val="20"/>
                <w:szCs w:val="20"/>
              </w:rPr>
            </w:pPr>
            <w:r w:rsidRPr="006354FB">
              <w:rPr>
                <w:rFonts w:cs="Calibri"/>
                <w:sz w:val="20"/>
                <w:szCs w:val="20"/>
              </w:rPr>
              <w:t>495</w:t>
            </w:r>
          </w:p>
        </w:tc>
        <w:tc>
          <w:tcPr>
            <w:tcW w:w="578" w:type="dxa"/>
            <w:shd w:val="clear" w:color="auto" w:fill="auto"/>
          </w:tcPr>
          <w:p w14:paraId="4A15DCB0"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3C018AA"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3B7F0B99"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13ECBE42"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7C4B9D00" w14:textId="77777777" w:rsidR="006547E6" w:rsidRPr="006354FB" w:rsidRDefault="006547E6" w:rsidP="00DC66A0">
            <w:pPr>
              <w:spacing w:line="360" w:lineRule="auto"/>
              <w:jc w:val="center"/>
              <w:rPr>
                <w:rFonts w:cs="Calibri"/>
                <w:sz w:val="20"/>
                <w:szCs w:val="20"/>
              </w:rPr>
            </w:pPr>
            <w:r w:rsidRPr="006354FB">
              <w:rPr>
                <w:rFonts w:cs="Calibri"/>
                <w:sz w:val="20"/>
                <w:szCs w:val="20"/>
              </w:rPr>
              <w:t>5</w:t>
            </w:r>
          </w:p>
        </w:tc>
        <w:tc>
          <w:tcPr>
            <w:tcW w:w="715" w:type="dxa"/>
            <w:shd w:val="clear" w:color="auto" w:fill="auto"/>
          </w:tcPr>
          <w:p w14:paraId="7BD2FD96" w14:textId="77777777" w:rsidR="006547E6" w:rsidRPr="006354FB" w:rsidRDefault="006547E6" w:rsidP="00DC66A0">
            <w:pPr>
              <w:spacing w:line="360" w:lineRule="auto"/>
              <w:jc w:val="center"/>
              <w:rPr>
                <w:rFonts w:cs="Calibri"/>
                <w:sz w:val="20"/>
                <w:szCs w:val="20"/>
              </w:rPr>
            </w:pPr>
            <w:r w:rsidRPr="006354FB">
              <w:rPr>
                <w:rFonts w:cs="Calibri"/>
                <w:sz w:val="20"/>
                <w:szCs w:val="20"/>
              </w:rPr>
              <w:t>495</w:t>
            </w:r>
          </w:p>
        </w:tc>
      </w:tr>
      <w:tr w:rsidR="006547E6" w:rsidRPr="006354FB" w14:paraId="5B0C7A43" w14:textId="77777777" w:rsidTr="00DC66A0">
        <w:trPr>
          <w:trHeight w:val="237"/>
        </w:trPr>
        <w:tc>
          <w:tcPr>
            <w:tcW w:w="1321" w:type="dxa"/>
            <w:shd w:val="clear" w:color="auto" w:fill="002060"/>
          </w:tcPr>
          <w:p w14:paraId="797C0DB9"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76-100 Kişilik</w:t>
            </w:r>
          </w:p>
        </w:tc>
        <w:tc>
          <w:tcPr>
            <w:tcW w:w="592" w:type="dxa"/>
            <w:shd w:val="clear" w:color="auto" w:fill="auto"/>
          </w:tcPr>
          <w:p w14:paraId="27275A0F" w14:textId="77777777" w:rsidR="006547E6" w:rsidRPr="006354FB" w:rsidRDefault="006547E6" w:rsidP="00DC66A0">
            <w:pPr>
              <w:spacing w:line="360" w:lineRule="auto"/>
              <w:jc w:val="center"/>
              <w:rPr>
                <w:rFonts w:cs="Calibri"/>
                <w:sz w:val="20"/>
                <w:szCs w:val="20"/>
              </w:rPr>
            </w:pPr>
          </w:p>
        </w:tc>
        <w:tc>
          <w:tcPr>
            <w:tcW w:w="712" w:type="dxa"/>
            <w:shd w:val="clear" w:color="auto" w:fill="auto"/>
          </w:tcPr>
          <w:p w14:paraId="2BB6C200"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1D3D3798"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508A8188"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6C982AE6" w14:textId="77777777" w:rsidR="006547E6" w:rsidRPr="006354FB" w:rsidRDefault="006547E6" w:rsidP="00DC66A0">
            <w:pPr>
              <w:spacing w:line="360" w:lineRule="auto"/>
              <w:jc w:val="center"/>
              <w:rPr>
                <w:rFonts w:cs="Calibri"/>
                <w:sz w:val="20"/>
                <w:szCs w:val="20"/>
              </w:rPr>
            </w:pPr>
          </w:p>
        </w:tc>
        <w:tc>
          <w:tcPr>
            <w:tcW w:w="607" w:type="dxa"/>
            <w:shd w:val="clear" w:color="auto" w:fill="auto"/>
          </w:tcPr>
          <w:p w14:paraId="24B2BA5C" w14:textId="77777777" w:rsidR="006547E6" w:rsidRPr="006354FB" w:rsidRDefault="006547E6" w:rsidP="00DC66A0">
            <w:pPr>
              <w:spacing w:line="360" w:lineRule="auto"/>
              <w:jc w:val="center"/>
              <w:rPr>
                <w:rFonts w:cs="Calibri"/>
                <w:sz w:val="20"/>
                <w:szCs w:val="20"/>
              </w:rPr>
            </w:pPr>
          </w:p>
        </w:tc>
        <w:tc>
          <w:tcPr>
            <w:tcW w:w="578" w:type="dxa"/>
            <w:shd w:val="clear" w:color="auto" w:fill="auto"/>
          </w:tcPr>
          <w:p w14:paraId="77A41830"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6D40CF30"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6A59580D"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0093CF0E"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17B07E1" w14:textId="77777777" w:rsidR="006547E6" w:rsidRPr="006354FB" w:rsidRDefault="006547E6" w:rsidP="00DC66A0">
            <w:pPr>
              <w:spacing w:line="360" w:lineRule="auto"/>
              <w:jc w:val="center"/>
              <w:rPr>
                <w:rFonts w:cs="Calibri"/>
                <w:sz w:val="20"/>
                <w:szCs w:val="20"/>
              </w:rPr>
            </w:pPr>
          </w:p>
        </w:tc>
        <w:tc>
          <w:tcPr>
            <w:tcW w:w="715" w:type="dxa"/>
            <w:shd w:val="clear" w:color="auto" w:fill="auto"/>
          </w:tcPr>
          <w:p w14:paraId="27EA1AA2" w14:textId="77777777" w:rsidR="006547E6" w:rsidRPr="006354FB" w:rsidRDefault="006547E6" w:rsidP="00DC66A0">
            <w:pPr>
              <w:spacing w:line="360" w:lineRule="auto"/>
              <w:jc w:val="center"/>
              <w:rPr>
                <w:rFonts w:cs="Calibri"/>
                <w:sz w:val="20"/>
                <w:szCs w:val="20"/>
              </w:rPr>
            </w:pPr>
          </w:p>
        </w:tc>
      </w:tr>
      <w:tr w:rsidR="006547E6" w:rsidRPr="006354FB" w14:paraId="1A05EA85" w14:textId="77777777" w:rsidTr="00DC66A0">
        <w:trPr>
          <w:trHeight w:val="222"/>
        </w:trPr>
        <w:tc>
          <w:tcPr>
            <w:tcW w:w="1321" w:type="dxa"/>
            <w:shd w:val="clear" w:color="auto" w:fill="002060"/>
          </w:tcPr>
          <w:p w14:paraId="08BB4C23"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101-150 Kişilik</w:t>
            </w:r>
          </w:p>
        </w:tc>
        <w:tc>
          <w:tcPr>
            <w:tcW w:w="592" w:type="dxa"/>
            <w:shd w:val="clear" w:color="auto" w:fill="auto"/>
          </w:tcPr>
          <w:p w14:paraId="14648E7E" w14:textId="77777777" w:rsidR="006547E6" w:rsidRPr="006354FB" w:rsidRDefault="006547E6" w:rsidP="00DC66A0">
            <w:pPr>
              <w:spacing w:line="360" w:lineRule="auto"/>
              <w:jc w:val="center"/>
              <w:rPr>
                <w:rFonts w:cs="Calibri"/>
                <w:sz w:val="20"/>
                <w:szCs w:val="20"/>
              </w:rPr>
            </w:pPr>
          </w:p>
        </w:tc>
        <w:tc>
          <w:tcPr>
            <w:tcW w:w="712" w:type="dxa"/>
            <w:shd w:val="clear" w:color="auto" w:fill="auto"/>
          </w:tcPr>
          <w:p w14:paraId="70BB3EF4"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5A6B05E8"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56CE8B71"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CC8590C" w14:textId="77777777" w:rsidR="006547E6" w:rsidRPr="006354FB" w:rsidRDefault="006547E6" w:rsidP="00DC66A0">
            <w:pPr>
              <w:spacing w:line="360" w:lineRule="auto"/>
              <w:jc w:val="center"/>
              <w:rPr>
                <w:rFonts w:cs="Calibri"/>
                <w:sz w:val="20"/>
                <w:szCs w:val="20"/>
              </w:rPr>
            </w:pPr>
            <w:r w:rsidRPr="006354FB">
              <w:rPr>
                <w:rFonts w:cs="Calibri"/>
                <w:sz w:val="20"/>
                <w:szCs w:val="20"/>
              </w:rPr>
              <w:t>2</w:t>
            </w:r>
          </w:p>
        </w:tc>
        <w:tc>
          <w:tcPr>
            <w:tcW w:w="607" w:type="dxa"/>
            <w:shd w:val="clear" w:color="auto" w:fill="auto"/>
          </w:tcPr>
          <w:p w14:paraId="3D0D09E3" w14:textId="77777777" w:rsidR="006547E6" w:rsidRPr="006354FB" w:rsidRDefault="006547E6" w:rsidP="00DC66A0">
            <w:pPr>
              <w:spacing w:line="360" w:lineRule="auto"/>
              <w:jc w:val="center"/>
              <w:rPr>
                <w:rFonts w:cs="Calibri"/>
                <w:sz w:val="20"/>
                <w:szCs w:val="20"/>
              </w:rPr>
            </w:pPr>
            <w:r w:rsidRPr="006354FB">
              <w:rPr>
                <w:rFonts w:cs="Calibri"/>
                <w:sz w:val="20"/>
                <w:szCs w:val="20"/>
              </w:rPr>
              <w:t>594</w:t>
            </w:r>
          </w:p>
        </w:tc>
        <w:tc>
          <w:tcPr>
            <w:tcW w:w="578" w:type="dxa"/>
            <w:shd w:val="clear" w:color="auto" w:fill="auto"/>
          </w:tcPr>
          <w:p w14:paraId="38410BDA"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3270817D"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21246357"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0C03CCA9"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08CF30E3" w14:textId="77777777" w:rsidR="006547E6" w:rsidRPr="006354FB" w:rsidRDefault="006547E6" w:rsidP="00DC66A0">
            <w:pPr>
              <w:spacing w:line="360" w:lineRule="auto"/>
              <w:jc w:val="center"/>
              <w:rPr>
                <w:rFonts w:cs="Calibri"/>
                <w:sz w:val="20"/>
                <w:szCs w:val="20"/>
              </w:rPr>
            </w:pPr>
            <w:r w:rsidRPr="006354FB">
              <w:rPr>
                <w:rFonts w:cs="Calibri"/>
                <w:sz w:val="20"/>
                <w:szCs w:val="20"/>
              </w:rPr>
              <w:t>2</w:t>
            </w:r>
          </w:p>
        </w:tc>
        <w:tc>
          <w:tcPr>
            <w:tcW w:w="715" w:type="dxa"/>
            <w:shd w:val="clear" w:color="auto" w:fill="auto"/>
          </w:tcPr>
          <w:p w14:paraId="0F931E81" w14:textId="77777777" w:rsidR="006547E6" w:rsidRPr="006354FB" w:rsidRDefault="006547E6" w:rsidP="00DC66A0">
            <w:pPr>
              <w:spacing w:line="360" w:lineRule="auto"/>
              <w:jc w:val="center"/>
              <w:rPr>
                <w:rFonts w:cs="Calibri"/>
                <w:sz w:val="20"/>
                <w:szCs w:val="20"/>
              </w:rPr>
            </w:pPr>
            <w:r w:rsidRPr="006354FB">
              <w:rPr>
                <w:rFonts w:cs="Calibri"/>
                <w:sz w:val="20"/>
                <w:szCs w:val="20"/>
              </w:rPr>
              <w:t>594</w:t>
            </w:r>
          </w:p>
        </w:tc>
      </w:tr>
      <w:tr w:rsidR="006547E6" w:rsidRPr="006354FB" w14:paraId="51563821" w14:textId="77777777" w:rsidTr="00DC66A0">
        <w:trPr>
          <w:trHeight w:val="237"/>
        </w:trPr>
        <w:tc>
          <w:tcPr>
            <w:tcW w:w="1321" w:type="dxa"/>
            <w:shd w:val="clear" w:color="auto" w:fill="002060"/>
          </w:tcPr>
          <w:p w14:paraId="7002B7DF"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151-250 Kişilik</w:t>
            </w:r>
          </w:p>
        </w:tc>
        <w:tc>
          <w:tcPr>
            <w:tcW w:w="592" w:type="dxa"/>
            <w:shd w:val="clear" w:color="auto" w:fill="auto"/>
          </w:tcPr>
          <w:p w14:paraId="3354D1C2" w14:textId="77777777" w:rsidR="006547E6" w:rsidRPr="006354FB" w:rsidRDefault="006547E6" w:rsidP="00DC66A0">
            <w:pPr>
              <w:spacing w:line="360" w:lineRule="auto"/>
              <w:jc w:val="center"/>
              <w:rPr>
                <w:rFonts w:cs="Calibri"/>
                <w:sz w:val="20"/>
                <w:szCs w:val="20"/>
              </w:rPr>
            </w:pPr>
          </w:p>
        </w:tc>
        <w:tc>
          <w:tcPr>
            <w:tcW w:w="712" w:type="dxa"/>
            <w:shd w:val="clear" w:color="auto" w:fill="auto"/>
          </w:tcPr>
          <w:p w14:paraId="57FFE11B"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0E6BBCA7"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5630FF19"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30B75745" w14:textId="77777777" w:rsidR="006547E6" w:rsidRPr="006354FB" w:rsidRDefault="006547E6" w:rsidP="00DC66A0">
            <w:pPr>
              <w:spacing w:line="360" w:lineRule="auto"/>
              <w:jc w:val="center"/>
              <w:rPr>
                <w:rFonts w:cs="Calibri"/>
                <w:sz w:val="20"/>
                <w:szCs w:val="20"/>
              </w:rPr>
            </w:pPr>
          </w:p>
        </w:tc>
        <w:tc>
          <w:tcPr>
            <w:tcW w:w="607" w:type="dxa"/>
            <w:shd w:val="clear" w:color="auto" w:fill="auto"/>
          </w:tcPr>
          <w:p w14:paraId="049BCF35" w14:textId="77777777" w:rsidR="006547E6" w:rsidRPr="006354FB" w:rsidRDefault="006547E6" w:rsidP="00DC66A0">
            <w:pPr>
              <w:spacing w:line="360" w:lineRule="auto"/>
              <w:jc w:val="center"/>
              <w:rPr>
                <w:rFonts w:cs="Calibri"/>
                <w:sz w:val="20"/>
                <w:szCs w:val="20"/>
              </w:rPr>
            </w:pPr>
          </w:p>
        </w:tc>
        <w:tc>
          <w:tcPr>
            <w:tcW w:w="578" w:type="dxa"/>
            <w:shd w:val="clear" w:color="auto" w:fill="auto"/>
          </w:tcPr>
          <w:p w14:paraId="6868CF43"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17E42139"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25DB400E"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67352356"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7C999AAA" w14:textId="77777777" w:rsidR="006547E6" w:rsidRPr="006354FB" w:rsidRDefault="006547E6" w:rsidP="00DC66A0">
            <w:pPr>
              <w:spacing w:line="360" w:lineRule="auto"/>
              <w:jc w:val="center"/>
              <w:rPr>
                <w:rFonts w:cs="Calibri"/>
                <w:sz w:val="20"/>
                <w:szCs w:val="20"/>
              </w:rPr>
            </w:pPr>
          </w:p>
        </w:tc>
        <w:tc>
          <w:tcPr>
            <w:tcW w:w="715" w:type="dxa"/>
            <w:shd w:val="clear" w:color="auto" w:fill="auto"/>
          </w:tcPr>
          <w:p w14:paraId="2BCF78B3" w14:textId="77777777" w:rsidR="006547E6" w:rsidRPr="006354FB" w:rsidRDefault="006547E6" w:rsidP="00DC66A0">
            <w:pPr>
              <w:spacing w:line="360" w:lineRule="auto"/>
              <w:jc w:val="center"/>
              <w:rPr>
                <w:rFonts w:cs="Calibri"/>
                <w:sz w:val="20"/>
                <w:szCs w:val="20"/>
              </w:rPr>
            </w:pPr>
          </w:p>
        </w:tc>
      </w:tr>
      <w:tr w:rsidR="006547E6" w:rsidRPr="006354FB" w14:paraId="1CA07A2E" w14:textId="77777777" w:rsidTr="00DC66A0">
        <w:trPr>
          <w:trHeight w:val="237"/>
        </w:trPr>
        <w:tc>
          <w:tcPr>
            <w:tcW w:w="1321" w:type="dxa"/>
            <w:shd w:val="clear" w:color="auto" w:fill="002060"/>
          </w:tcPr>
          <w:p w14:paraId="73B4204E"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 xml:space="preserve">251-Üzeri </w:t>
            </w:r>
          </w:p>
        </w:tc>
        <w:tc>
          <w:tcPr>
            <w:tcW w:w="592" w:type="dxa"/>
            <w:shd w:val="clear" w:color="auto" w:fill="auto"/>
          </w:tcPr>
          <w:p w14:paraId="604833C4" w14:textId="77777777" w:rsidR="006547E6" w:rsidRPr="006354FB" w:rsidRDefault="006547E6" w:rsidP="00DC66A0">
            <w:pPr>
              <w:spacing w:line="360" w:lineRule="auto"/>
              <w:jc w:val="center"/>
              <w:rPr>
                <w:rFonts w:cs="Calibri"/>
                <w:sz w:val="20"/>
                <w:szCs w:val="20"/>
              </w:rPr>
            </w:pPr>
            <w:r w:rsidRPr="006354FB">
              <w:rPr>
                <w:rFonts w:cs="Calibri"/>
                <w:sz w:val="20"/>
                <w:szCs w:val="20"/>
              </w:rPr>
              <w:t>6</w:t>
            </w:r>
          </w:p>
        </w:tc>
        <w:tc>
          <w:tcPr>
            <w:tcW w:w="712" w:type="dxa"/>
            <w:shd w:val="clear" w:color="auto" w:fill="auto"/>
          </w:tcPr>
          <w:p w14:paraId="4CF6C18A" w14:textId="77777777" w:rsidR="006547E6" w:rsidRPr="006354FB" w:rsidRDefault="006547E6" w:rsidP="00DC66A0">
            <w:pPr>
              <w:spacing w:line="360" w:lineRule="auto"/>
              <w:jc w:val="center"/>
              <w:rPr>
                <w:rFonts w:cs="Calibri"/>
                <w:sz w:val="20"/>
                <w:szCs w:val="20"/>
              </w:rPr>
            </w:pPr>
            <w:r w:rsidRPr="006354FB">
              <w:rPr>
                <w:rFonts w:cs="Calibri"/>
                <w:sz w:val="20"/>
                <w:szCs w:val="20"/>
              </w:rPr>
              <w:t>2913</w:t>
            </w:r>
          </w:p>
        </w:tc>
        <w:tc>
          <w:tcPr>
            <w:tcW w:w="593" w:type="dxa"/>
            <w:shd w:val="clear" w:color="auto" w:fill="auto"/>
          </w:tcPr>
          <w:p w14:paraId="316BB515"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0C0EBA54"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2C0ED7DF" w14:textId="77777777" w:rsidR="006547E6" w:rsidRPr="006354FB" w:rsidRDefault="006547E6" w:rsidP="00DC66A0">
            <w:pPr>
              <w:spacing w:line="360" w:lineRule="auto"/>
              <w:jc w:val="center"/>
              <w:rPr>
                <w:rFonts w:cs="Calibri"/>
                <w:sz w:val="20"/>
                <w:szCs w:val="20"/>
              </w:rPr>
            </w:pPr>
          </w:p>
        </w:tc>
        <w:tc>
          <w:tcPr>
            <w:tcW w:w="607" w:type="dxa"/>
            <w:shd w:val="clear" w:color="auto" w:fill="auto"/>
          </w:tcPr>
          <w:p w14:paraId="507C580F" w14:textId="77777777" w:rsidR="006547E6" w:rsidRPr="006354FB" w:rsidRDefault="006547E6" w:rsidP="00DC66A0">
            <w:pPr>
              <w:spacing w:line="360" w:lineRule="auto"/>
              <w:jc w:val="center"/>
              <w:rPr>
                <w:rFonts w:cs="Calibri"/>
                <w:sz w:val="20"/>
                <w:szCs w:val="20"/>
              </w:rPr>
            </w:pPr>
          </w:p>
        </w:tc>
        <w:tc>
          <w:tcPr>
            <w:tcW w:w="578" w:type="dxa"/>
            <w:shd w:val="clear" w:color="auto" w:fill="auto"/>
          </w:tcPr>
          <w:p w14:paraId="4D4B0D51"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534ABC68"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752AD5C4" w14:textId="77777777" w:rsidR="006547E6" w:rsidRPr="006354FB" w:rsidRDefault="006547E6" w:rsidP="00DC66A0">
            <w:pPr>
              <w:spacing w:line="360" w:lineRule="auto"/>
              <w:jc w:val="center"/>
              <w:rPr>
                <w:rFonts w:cs="Calibri"/>
                <w:sz w:val="20"/>
                <w:szCs w:val="20"/>
              </w:rPr>
            </w:pPr>
          </w:p>
        </w:tc>
        <w:tc>
          <w:tcPr>
            <w:tcW w:w="711" w:type="dxa"/>
            <w:shd w:val="clear" w:color="auto" w:fill="auto"/>
          </w:tcPr>
          <w:p w14:paraId="0757C74D" w14:textId="77777777" w:rsidR="006547E6" w:rsidRPr="006354FB" w:rsidRDefault="006547E6" w:rsidP="00DC66A0">
            <w:pPr>
              <w:spacing w:line="360" w:lineRule="auto"/>
              <w:jc w:val="center"/>
              <w:rPr>
                <w:rFonts w:cs="Calibri"/>
                <w:sz w:val="20"/>
                <w:szCs w:val="20"/>
              </w:rPr>
            </w:pPr>
          </w:p>
        </w:tc>
        <w:tc>
          <w:tcPr>
            <w:tcW w:w="593" w:type="dxa"/>
            <w:shd w:val="clear" w:color="auto" w:fill="auto"/>
          </w:tcPr>
          <w:p w14:paraId="4D859BA1" w14:textId="77777777" w:rsidR="006547E6" w:rsidRPr="006354FB" w:rsidRDefault="006547E6" w:rsidP="00DC66A0">
            <w:pPr>
              <w:spacing w:line="360" w:lineRule="auto"/>
              <w:jc w:val="center"/>
              <w:rPr>
                <w:rFonts w:cs="Calibri"/>
                <w:sz w:val="20"/>
                <w:szCs w:val="20"/>
              </w:rPr>
            </w:pPr>
            <w:r w:rsidRPr="006354FB">
              <w:rPr>
                <w:rFonts w:cs="Calibri"/>
                <w:sz w:val="20"/>
                <w:szCs w:val="20"/>
              </w:rPr>
              <w:t>6</w:t>
            </w:r>
          </w:p>
        </w:tc>
        <w:tc>
          <w:tcPr>
            <w:tcW w:w="715" w:type="dxa"/>
            <w:shd w:val="clear" w:color="auto" w:fill="auto"/>
          </w:tcPr>
          <w:p w14:paraId="19B05458" w14:textId="77777777" w:rsidR="006547E6" w:rsidRPr="006354FB" w:rsidRDefault="006547E6" w:rsidP="00DC66A0">
            <w:pPr>
              <w:spacing w:line="360" w:lineRule="auto"/>
              <w:jc w:val="center"/>
              <w:rPr>
                <w:rFonts w:cs="Calibri"/>
                <w:sz w:val="20"/>
                <w:szCs w:val="20"/>
              </w:rPr>
            </w:pPr>
            <w:r w:rsidRPr="006354FB">
              <w:rPr>
                <w:rFonts w:cs="Calibri"/>
                <w:color w:val="000000"/>
                <w:sz w:val="20"/>
                <w:szCs w:val="20"/>
              </w:rPr>
              <w:t>2913</w:t>
            </w:r>
          </w:p>
        </w:tc>
      </w:tr>
      <w:tr w:rsidR="006547E6" w:rsidRPr="006354FB" w14:paraId="144D99E6" w14:textId="77777777" w:rsidTr="00DC66A0">
        <w:trPr>
          <w:trHeight w:val="237"/>
        </w:trPr>
        <w:tc>
          <w:tcPr>
            <w:tcW w:w="1321" w:type="dxa"/>
            <w:shd w:val="clear" w:color="auto" w:fill="002060"/>
          </w:tcPr>
          <w:p w14:paraId="537BF1C1" w14:textId="77777777" w:rsidR="006547E6" w:rsidRPr="006354FB" w:rsidRDefault="006547E6" w:rsidP="00DC66A0">
            <w:pPr>
              <w:spacing w:line="360" w:lineRule="auto"/>
              <w:rPr>
                <w:rFonts w:cs="Calibri"/>
                <w:color w:val="FFFFFF"/>
                <w:sz w:val="20"/>
                <w:szCs w:val="20"/>
              </w:rPr>
            </w:pPr>
            <w:r w:rsidRPr="006354FB">
              <w:rPr>
                <w:rFonts w:cs="Calibri"/>
                <w:color w:val="FFFFFF"/>
                <w:sz w:val="20"/>
                <w:szCs w:val="20"/>
              </w:rPr>
              <w:t>Toplam</w:t>
            </w:r>
          </w:p>
        </w:tc>
        <w:tc>
          <w:tcPr>
            <w:tcW w:w="592" w:type="dxa"/>
            <w:shd w:val="clear" w:color="auto" w:fill="auto"/>
          </w:tcPr>
          <w:p w14:paraId="54F6580C"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6</w:t>
            </w:r>
          </w:p>
        </w:tc>
        <w:tc>
          <w:tcPr>
            <w:tcW w:w="712" w:type="dxa"/>
            <w:shd w:val="clear" w:color="auto" w:fill="auto"/>
          </w:tcPr>
          <w:p w14:paraId="099CA386"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2913</w:t>
            </w:r>
          </w:p>
        </w:tc>
        <w:tc>
          <w:tcPr>
            <w:tcW w:w="593" w:type="dxa"/>
            <w:shd w:val="clear" w:color="auto" w:fill="auto"/>
          </w:tcPr>
          <w:p w14:paraId="5939F304"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1</w:t>
            </w:r>
          </w:p>
        </w:tc>
        <w:tc>
          <w:tcPr>
            <w:tcW w:w="711" w:type="dxa"/>
            <w:shd w:val="clear" w:color="auto" w:fill="auto"/>
          </w:tcPr>
          <w:p w14:paraId="1F2CC828"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186</w:t>
            </w:r>
          </w:p>
        </w:tc>
        <w:tc>
          <w:tcPr>
            <w:tcW w:w="593" w:type="dxa"/>
            <w:shd w:val="clear" w:color="auto" w:fill="auto"/>
          </w:tcPr>
          <w:p w14:paraId="140768FF"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47</w:t>
            </w:r>
          </w:p>
        </w:tc>
        <w:tc>
          <w:tcPr>
            <w:tcW w:w="607" w:type="dxa"/>
            <w:shd w:val="clear" w:color="auto" w:fill="auto"/>
          </w:tcPr>
          <w:p w14:paraId="7B53B688"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2475</w:t>
            </w:r>
          </w:p>
        </w:tc>
        <w:tc>
          <w:tcPr>
            <w:tcW w:w="578" w:type="dxa"/>
            <w:shd w:val="clear" w:color="auto" w:fill="auto"/>
          </w:tcPr>
          <w:p w14:paraId="558E6C93" w14:textId="77777777"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14:paraId="53E83644" w14:textId="77777777"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14:paraId="0E76BA01" w14:textId="77777777" w:rsidR="006547E6" w:rsidRPr="006354FB" w:rsidRDefault="006547E6" w:rsidP="00DC66A0">
            <w:pPr>
              <w:spacing w:line="360" w:lineRule="auto"/>
              <w:jc w:val="center"/>
              <w:rPr>
                <w:rFonts w:cs="Calibri"/>
                <w:color w:val="000000"/>
                <w:sz w:val="20"/>
                <w:szCs w:val="20"/>
              </w:rPr>
            </w:pPr>
          </w:p>
        </w:tc>
        <w:tc>
          <w:tcPr>
            <w:tcW w:w="711" w:type="dxa"/>
            <w:shd w:val="clear" w:color="auto" w:fill="auto"/>
          </w:tcPr>
          <w:p w14:paraId="7BCA7008" w14:textId="77777777"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14:paraId="2038E18A" w14:textId="77777777"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54</w:t>
            </w:r>
          </w:p>
        </w:tc>
        <w:tc>
          <w:tcPr>
            <w:tcW w:w="715" w:type="dxa"/>
            <w:shd w:val="clear" w:color="auto" w:fill="auto"/>
          </w:tcPr>
          <w:p w14:paraId="41311DB6" w14:textId="77777777" w:rsidR="006547E6" w:rsidRPr="006354FB" w:rsidRDefault="006547E6" w:rsidP="00DC66A0">
            <w:pPr>
              <w:spacing w:line="360" w:lineRule="auto"/>
              <w:jc w:val="center"/>
              <w:rPr>
                <w:rFonts w:cs="Calibri"/>
                <w:sz w:val="20"/>
                <w:szCs w:val="20"/>
              </w:rPr>
            </w:pPr>
            <w:r w:rsidRPr="006354FB">
              <w:rPr>
                <w:rFonts w:cs="Calibri"/>
                <w:sz w:val="20"/>
                <w:szCs w:val="20"/>
              </w:rPr>
              <w:t>5574</w:t>
            </w:r>
          </w:p>
        </w:tc>
      </w:tr>
    </w:tbl>
    <w:p w14:paraId="0015CAAD" w14:textId="77777777" w:rsidR="006547E6" w:rsidRPr="006354FB" w:rsidRDefault="006547E6" w:rsidP="006547E6">
      <w:pPr>
        <w:tabs>
          <w:tab w:val="left" w:pos="2160"/>
        </w:tabs>
        <w:spacing w:line="360" w:lineRule="auto"/>
        <w:ind w:left="360"/>
        <w:rPr>
          <w:b/>
        </w:rPr>
      </w:pPr>
    </w:p>
    <w:p w14:paraId="5F0CF236" w14:textId="77777777" w:rsidR="008C21C4" w:rsidRPr="006354FB" w:rsidRDefault="008C21C4" w:rsidP="006547E6">
      <w:pPr>
        <w:tabs>
          <w:tab w:val="left" w:pos="2160"/>
        </w:tabs>
        <w:spacing w:line="360" w:lineRule="auto"/>
        <w:ind w:left="360"/>
        <w:rPr>
          <w:rFonts w:cs="Calibri"/>
          <w:b/>
        </w:rPr>
      </w:pPr>
    </w:p>
    <w:p w14:paraId="0EB4F7A2" w14:textId="77777777" w:rsidR="006547E6" w:rsidRPr="006354FB" w:rsidRDefault="006547E6" w:rsidP="006547E6">
      <w:pPr>
        <w:tabs>
          <w:tab w:val="left" w:pos="2160"/>
        </w:tabs>
        <w:spacing w:line="360" w:lineRule="auto"/>
        <w:rPr>
          <w:rFonts w:cs="Calibri"/>
          <w:b/>
        </w:rPr>
      </w:pPr>
      <w:r w:rsidRPr="006354FB">
        <w:rPr>
          <w:rFonts w:cs="Calibri"/>
          <w:b/>
        </w:rPr>
        <w:t>Tablo</w:t>
      </w:r>
      <w:r w:rsidR="002378AE" w:rsidRPr="006354FB">
        <w:rPr>
          <w:rFonts w:cs="Calibri"/>
          <w:b/>
        </w:rPr>
        <w:t xml:space="preserve"> B.5.1-3</w:t>
      </w:r>
      <w:r w:rsidRPr="006354FB">
        <w:rPr>
          <w:rFonts w:cs="Calibri"/>
          <w:b/>
        </w:rPr>
        <w:t xml:space="preserve">. </w:t>
      </w:r>
      <w:r w:rsidRPr="006354FB">
        <w:rPr>
          <w:rFonts w:cs="Calibri"/>
        </w:rPr>
        <w:t>Araştırma ve Öğrenci Uygulama Laboratuvarları</w:t>
      </w:r>
    </w:p>
    <w:tbl>
      <w:tblPr>
        <w:tblW w:w="0" w:type="auto"/>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5689"/>
        <w:gridCol w:w="3371"/>
      </w:tblGrid>
      <w:tr w:rsidR="006547E6" w:rsidRPr="006354FB" w14:paraId="06BD013B" w14:textId="77777777" w:rsidTr="00DC66A0">
        <w:tc>
          <w:tcPr>
            <w:tcW w:w="5697" w:type="dxa"/>
            <w:shd w:val="clear" w:color="auto" w:fill="002060"/>
          </w:tcPr>
          <w:p w14:paraId="4F8CC62F"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Laboratuvar</w:t>
            </w:r>
          </w:p>
        </w:tc>
        <w:tc>
          <w:tcPr>
            <w:tcW w:w="3375" w:type="dxa"/>
            <w:shd w:val="clear" w:color="auto" w:fill="002060"/>
          </w:tcPr>
          <w:p w14:paraId="669BEC16"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Sayısı</w:t>
            </w:r>
          </w:p>
        </w:tc>
      </w:tr>
      <w:tr w:rsidR="006547E6" w:rsidRPr="006354FB" w14:paraId="0CC251B9" w14:textId="77777777" w:rsidTr="00DC66A0">
        <w:tc>
          <w:tcPr>
            <w:tcW w:w="5697" w:type="dxa"/>
            <w:tcBorders>
              <w:top w:val="single" w:sz="4" w:space="0" w:color="4472C4"/>
              <w:bottom w:val="single" w:sz="4" w:space="0" w:color="4472C4"/>
            </w:tcBorders>
            <w:shd w:val="clear" w:color="auto" w:fill="auto"/>
          </w:tcPr>
          <w:p w14:paraId="1BE4E3DE" w14:textId="77777777" w:rsidR="006547E6" w:rsidRPr="00561982" w:rsidRDefault="006547E6" w:rsidP="00DC66A0">
            <w:pPr>
              <w:tabs>
                <w:tab w:val="left" w:pos="2160"/>
              </w:tabs>
              <w:spacing w:line="360" w:lineRule="auto"/>
              <w:ind w:left="360"/>
              <w:rPr>
                <w:rFonts w:eastAsia="Times New Roman" w:cs="Calibri"/>
              </w:rPr>
            </w:pPr>
            <w:r w:rsidRPr="00561982">
              <w:rPr>
                <w:rFonts w:eastAsia="Times New Roman" w:cs="Calibri"/>
              </w:rPr>
              <w:t>Anatomi Öğrenci Laboratuvarı</w:t>
            </w:r>
          </w:p>
        </w:tc>
        <w:tc>
          <w:tcPr>
            <w:tcW w:w="3375" w:type="dxa"/>
            <w:tcBorders>
              <w:top w:val="single" w:sz="4" w:space="0" w:color="4472C4"/>
              <w:bottom w:val="single" w:sz="4" w:space="0" w:color="4472C4"/>
            </w:tcBorders>
            <w:shd w:val="clear" w:color="auto" w:fill="auto"/>
          </w:tcPr>
          <w:p w14:paraId="37066E4D" w14:textId="77777777" w:rsidR="006547E6" w:rsidRPr="00561982" w:rsidRDefault="006547E6" w:rsidP="00DC66A0">
            <w:pPr>
              <w:tabs>
                <w:tab w:val="left" w:pos="2160"/>
              </w:tabs>
              <w:spacing w:line="360" w:lineRule="auto"/>
              <w:ind w:left="360"/>
              <w:rPr>
                <w:rFonts w:eastAsia="Times New Roman" w:cs="Calibri"/>
                <w:bCs/>
              </w:rPr>
            </w:pPr>
            <w:r w:rsidRPr="00561982">
              <w:rPr>
                <w:rFonts w:eastAsia="Times New Roman" w:cs="Calibri"/>
                <w:bCs/>
              </w:rPr>
              <w:t>1</w:t>
            </w:r>
          </w:p>
        </w:tc>
      </w:tr>
      <w:tr w:rsidR="006547E6" w:rsidRPr="006354FB" w14:paraId="4E61A6C3" w14:textId="77777777" w:rsidTr="00DC66A0">
        <w:tc>
          <w:tcPr>
            <w:tcW w:w="5697" w:type="dxa"/>
            <w:shd w:val="clear" w:color="auto" w:fill="auto"/>
          </w:tcPr>
          <w:p w14:paraId="15C5E034" w14:textId="77777777" w:rsidR="006547E6" w:rsidRPr="00561982" w:rsidRDefault="006547E6" w:rsidP="00DC66A0">
            <w:pPr>
              <w:tabs>
                <w:tab w:val="left" w:pos="2160"/>
              </w:tabs>
              <w:spacing w:line="360" w:lineRule="auto"/>
              <w:ind w:left="360"/>
              <w:rPr>
                <w:rFonts w:eastAsia="Times New Roman" w:cs="Calibri"/>
              </w:rPr>
            </w:pPr>
            <w:r w:rsidRPr="00561982">
              <w:rPr>
                <w:rFonts w:eastAsia="Times New Roman" w:cs="Calibri"/>
              </w:rPr>
              <w:t>Anatomi Araştırma Laboratuvarı</w:t>
            </w:r>
          </w:p>
        </w:tc>
        <w:tc>
          <w:tcPr>
            <w:tcW w:w="3375" w:type="dxa"/>
            <w:shd w:val="clear" w:color="auto" w:fill="auto"/>
          </w:tcPr>
          <w:p w14:paraId="6336F4FE" w14:textId="77777777" w:rsidR="006547E6" w:rsidRPr="00561982" w:rsidRDefault="006547E6" w:rsidP="00DC66A0">
            <w:pPr>
              <w:tabs>
                <w:tab w:val="left" w:pos="2160"/>
              </w:tabs>
              <w:spacing w:line="360" w:lineRule="auto"/>
              <w:ind w:left="360"/>
              <w:rPr>
                <w:rFonts w:eastAsia="Times New Roman" w:cs="Calibri"/>
                <w:bCs/>
              </w:rPr>
            </w:pPr>
            <w:r w:rsidRPr="00561982">
              <w:rPr>
                <w:rFonts w:eastAsia="Times New Roman" w:cs="Calibri"/>
                <w:bCs/>
              </w:rPr>
              <w:t>1</w:t>
            </w:r>
          </w:p>
        </w:tc>
      </w:tr>
      <w:tr w:rsidR="006547E6" w:rsidRPr="006354FB" w14:paraId="5015BCE0" w14:textId="77777777" w:rsidTr="00DC66A0">
        <w:tc>
          <w:tcPr>
            <w:tcW w:w="5697" w:type="dxa"/>
            <w:tcBorders>
              <w:top w:val="single" w:sz="4" w:space="0" w:color="4472C4"/>
              <w:bottom w:val="single" w:sz="4" w:space="0" w:color="4472C4"/>
            </w:tcBorders>
            <w:shd w:val="clear" w:color="auto" w:fill="auto"/>
          </w:tcPr>
          <w:p w14:paraId="134775A9" w14:textId="77777777" w:rsidR="006547E6" w:rsidRPr="00561982" w:rsidRDefault="006547E6" w:rsidP="00DC66A0">
            <w:pPr>
              <w:tabs>
                <w:tab w:val="left" w:pos="2160"/>
              </w:tabs>
              <w:spacing w:line="360" w:lineRule="auto"/>
              <w:ind w:left="360"/>
              <w:rPr>
                <w:rFonts w:eastAsia="Times New Roman" w:cs="Calibri"/>
              </w:rPr>
            </w:pPr>
            <w:r w:rsidRPr="00561982">
              <w:rPr>
                <w:rFonts w:eastAsia="Times New Roman" w:cs="Calibri"/>
              </w:rPr>
              <w:t xml:space="preserve">Beceri Laboratuvarı </w:t>
            </w:r>
          </w:p>
        </w:tc>
        <w:tc>
          <w:tcPr>
            <w:tcW w:w="3375" w:type="dxa"/>
            <w:tcBorders>
              <w:top w:val="single" w:sz="4" w:space="0" w:color="4472C4"/>
              <w:bottom w:val="single" w:sz="4" w:space="0" w:color="4472C4"/>
            </w:tcBorders>
            <w:shd w:val="clear" w:color="auto" w:fill="auto"/>
          </w:tcPr>
          <w:p w14:paraId="3779A0AC" w14:textId="77777777" w:rsidR="006547E6" w:rsidRPr="00561982" w:rsidRDefault="006547E6" w:rsidP="00DC66A0">
            <w:pPr>
              <w:tabs>
                <w:tab w:val="left" w:pos="2160"/>
              </w:tabs>
              <w:spacing w:line="360" w:lineRule="auto"/>
              <w:ind w:left="360"/>
              <w:rPr>
                <w:rFonts w:eastAsia="Times New Roman" w:cs="Calibri"/>
                <w:bCs/>
              </w:rPr>
            </w:pPr>
            <w:r w:rsidRPr="00561982">
              <w:rPr>
                <w:rFonts w:eastAsia="Times New Roman" w:cs="Calibri"/>
                <w:bCs/>
              </w:rPr>
              <w:t>15</w:t>
            </w:r>
          </w:p>
        </w:tc>
      </w:tr>
      <w:tr w:rsidR="006547E6" w:rsidRPr="006354FB" w14:paraId="358D6BF8" w14:textId="77777777" w:rsidTr="00DC66A0">
        <w:tc>
          <w:tcPr>
            <w:tcW w:w="5697" w:type="dxa"/>
            <w:shd w:val="clear" w:color="auto" w:fill="auto"/>
          </w:tcPr>
          <w:p w14:paraId="6CFBC7C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Biyoloji ve Genetik Öğrenci Laboratuvarı</w:t>
            </w:r>
          </w:p>
        </w:tc>
        <w:tc>
          <w:tcPr>
            <w:tcW w:w="3375" w:type="dxa"/>
            <w:shd w:val="clear" w:color="auto" w:fill="auto"/>
          </w:tcPr>
          <w:p w14:paraId="122BCE13"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1EE70973" w14:textId="77777777" w:rsidTr="00DC66A0">
        <w:tc>
          <w:tcPr>
            <w:tcW w:w="5697" w:type="dxa"/>
            <w:tcBorders>
              <w:top w:val="single" w:sz="4" w:space="0" w:color="4472C4"/>
              <w:bottom w:val="single" w:sz="4" w:space="0" w:color="4472C4"/>
            </w:tcBorders>
            <w:shd w:val="clear" w:color="auto" w:fill="auto"/>
          </w:tcPr>
          <w:p w14:paraId="0D73E45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Histoloji ve Embriyoloji Öğrenci Laboratuvarı</w:t>
            </w:r>
          </w:p>
        </w:tc>
        <w:tc>
          <w:tcPr>
            <w:tcW w:w="3375" w:type="dxa"/>
            <w:tcBorders>
              <w:top w:val="single" w:sz="4" w:space="0" w:color="4472C4"/>
              <w:bottom w:val="single" w:sz="4" w:space="0" w:color="4472C4"/>
            </w:tcBorders>
            <w:shd w:val="clear" w:color="auto" w:fill="auto"/>
          </w:tcPr>
          <w:p w14:paraId="320C5A0A"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3955877D" w14:textId="77777777" w:rsidTr="00DC66A0">
        <w:tc>
          <w:tcPr>
            <w:tcW w:w="5697" w:type="dxa"/>
            <w:shd w:val="clear" w:color="auto" w:fill="auto"/>
          </w:tcPr>
          <w:p w14:paraId="2062561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Patoloji Öğrenci Laboratuvarı</w:t>
            </w:r>
          </w:p>
        </w:tc>
        <w:tc>
          <w:tcPr>
            <w:tcW w:w="3375" w:type="dxa"/>
            <w:shd w:val="clear" w:color="auto" w:fill="auto"/>
          </w:tcPr>
          <w:p w14:paraId="778EB8D4"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3EA89CC8" w14:textId="77777777" w:rsidTr="00DC66A0">
        <w:tc>
          <w:tcPr>
            <w:tcW w:w="5697" w:type="dxa"/>
            <w:tcBorders>
              <w:top w:val="single" w:sz="4" w:space="0" w:color="4472C4"/>
              <w:bottom w:val="single" w:sz="4" w:space="0" w:color="4472C4"/>
            </w:tcBorders>
            <w:shd w:val="clear" w:color="auto" w:fill="auto"/>
          </w:tcPr>
          <w:p w14:paraId="213BA49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Bilgisayar Öğrenci Laboratuvarı</w:t>
            </w:r>
          </w:p>
        </w:tc>
        <w:tc>
          <w:tcPr>
            <w:tcW w:w="3375" w:type="dxa"/>
            <w:tcBorders>
              <w:top w:val="single" w:sz="4" w:space="0" w:color="4472C4"/>
              <w:bottom w:val="single" w:sz="4" w:space="0" w:color="4472C4"/>
            </w:tcBorders>
            <w:shd w:val="clear" w:color="auto" w:fill="auto"/>
          </w:tcPr>
          <w:p w14:paraId="0826416D"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7DE978D3" w14:textId="77777777" w:rsidTr="00DC66A0">
        <w:tc>
          <w:tcPr>
            <w:tcW w:w="5697" w:type="dxa"/>
            <w:shd w:val="clear" w:color="auto" w:fill="auto"/>
          </w:tcPr>
          <w:p w14:paraId="6593889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Biyofizik Öğrenci ve Araştırma Laboratuvarı</w:t>
            </w:r>
          </w:p>
        </w:tc>
        <w:tc>
          <w:tcPr>
            <w:tcW w:w="3375" w:type="dxa"/>
            <w:shd w:val="clear" w:color="auto" w:fill="auto"/>
          </w:tcPr>
          <w:p w14:paraId="67ECAE59"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2</w:t>
            </w:r>
          </w:p>
        </w:tc>
      </w:tr>
      <w:tr w:rsidR="006547E6" w:rsidRPr="006354FB" w14:paraId="1F0F7CD3" w14:textId="77777777" w:rsidTr="00DC66A0">
        <w:tc>
          <w:tcPr>
            <w:tcW w:w="5697" w:type="dxa"/>
            <w:tcBorders>
              <w:top w:val="single" w:sz="4" w:space="0" w:color="4472C4"/>
              <w:bottom w:val="single" w:sz="4" w:space="0" w:color="4472C4"/>
            </w:tcBorders>
            <w:shd w:val="clear" w:color="auto" w:fill="auto"/>
          </w:tcPr>
          <w:p w14:paraId="00CD377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Biyoloji ve Genetik Araştırma Laboratuvarı</w:t>
            </w:r>
          </w:p>
        </w:tc>
        <w:tc>
          <w:tcPr>
            <w:tcW w:w="3375" w:type="dxa"/>
            <w:tcBorders>
              <w:top w:val="single" w:sz="4" w:space="0" w:color="4472C4"/>
              <w:bottom w:val="single" w:sz="4" w:space="0" w:color="4472C4"/>
            </w:tcBorders>
            <w:shd w:val="clear" w:color="auto" w:fill="auto"/>
          </w:tcPr>
          <w:p w14:paraId="5BD54045"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3</w:t>
            </w:r>
          </w:p>
        </w:tc>
      </w:tr>
      <w:tr w:rsidR="006547E6" w:rsidRPr="006354FB" w14:paraId="6562C9A4" w14:textId="77777777" w:rsidTr="00DC66A0">
        <w:tc>
          <w:tcPr>
            <w:tcW w:w="5697" w:type="dxa"/>
            <w:shd w:val="clear" w:color="auto" w:fill="auto"/>
          </w:tcPr>
          <w:p w14:paraId="30345CD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Tıbbi Biyokimya Araştırma Laboratuvarı </w:t>
            </w:r>
          </w:p>
        </w:tc>
        <w:tc>
          <w:tcPr>
            <w:tcW w:w="3375" w:type="dxa"/>
            <w:shd w:val="clear" w:color="auto" w:fill="auto"/>
          </w:tcPr>
          <w:p w14:paraId="63DB0BDB"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2</w:t>
            </w:r>
          </w:p>
        </w:tc>
      </w:tr>
      <w:tr w:rsidR="006547E6" w:rsidRPr="006354FB" w14:paraId="7F9AE424" w14:textId="77777777" w:rsidTr="00DC66A0">
        <w:tc>
          <w:tcPr>
            <w:tcW w:w="5697" w:type="dxa"/>
            <w:tcBorders>
              <w:top w:val="single" w:sz="4" w:space="0" w:color="4472C4"/>
              <w:bottom w:val="single" w:sz="4" w:space="0" w:color="4472C4"/>
            </w:tcBorders>
            <w:shd w:val="clear" w:color="auto" w:fill="auto"/>
          </w:tcPr>
          <w:p w14:paraId="19DE86C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Histoloji ve Embriyoloji Araştırma Laboratuvarı</w:t>
            </w:r>
          </w:p>
        </w:tc>
        <w:tc>
          <w:tcPr>
            <w:tcW w:w="3375" w:type="dxa"/>
            <w:tcBorders>
              <w:top w:val="single" w:sz="4" w:space="0" w:color="4472C4"/>
              <w:bottom w:val="single" w:sz="4" w:space="0" w:color="4472C4"/>
            </w:tcBorders>
            <w:shd w:val="clear" w:color="auto" w:fill="auto"/>
          </w:tcPr>
          <w:p w14:paraId="08E6215F"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4</w:t>
            </w:r>
          </w:p>
        </w:tc>
      </w:tr>
      <w:tr w:rsidR="006547E6" w:rsidRPr="006354FB" w14:paraId="08B38CB2" w14:textId="77777777" w:rsidTr="00DC66A0">
        <w:tc>
          <w:tcPr>
            <w:tcW w:w="5697" w:type="dxa"/>
            <w:shd w:val="clear" w:color="auto" w:fill="auto"/>
          </w:tcPr>
          <w:p w14:paraId="742F46D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Fizyoloji Öğrenci Laboratuvarı</w:t>
            </w:r>
          </w:p>
        </w:tc>
        <w:tc>
          <w:tcPr>
            <w:tcW w:w="3375" w:type="dxa"/>
            <w:shd w:val="clear" w:color="auto" w:fill="auto"/>
          </w:tcPr>
          <w:p w14:paraId="54BD996B"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05AE7B02" w14:textId="77777777" w:rsidTr="00DC66A0">
        <w:tc>
          <w:tcPr>
            <w:tcW w:w="5697" w:type="dxa"/>
            <w:tcBorders>
              <w:top w:val="single" w:sz="4" w:space="0" w:color="4472C4"/>
              <w:bottom w:val="single" w:sz="4" w:space="0" w:color="4472C4"/>
            </w:tcBorders>
            <w:shd w:val="clear" w:color="auto" w:fill="auto"/>
          </w:tcPr>
          <w:p w14:paraId="6B292E9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Fizyoloji Araştırma Laboratuvarı</w:t>
            </w:r>
          </w:p>
        </w:tc>
        <w:tc>
          <w:tcPr>
            <w:tcW w:w="3375" w:type="dxa"/>
            <w:tcBorders>
              <w:top w:val="single" w:sz="4" w:space="0" w:color="4472C4"/>
              <w:bottom w:val="single" w:sz="4" w:space="0" w:color="4472C4"/>
            </w:tcBorders>
            <w:shd w:val="clear" w:color="auto" w:fill="auto"/>
          </w:tcPr>
          <w:p w14:paraId="25ECBA29"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3</w:t>
            </w:r>
          </w:p>
        </w:tc>
      </w:tr>
      <w:tr w:rsidR="006547E6" w:rsidRPr="006354FB" w14:paraId="322A1479" w14:textId="77777777" w:rsidTr="00DC66A0">
        <w:tc>
          <w:tcPr>
            <w:tcW w:w="5697" w:type="dxa"/>
            <w:shd w:val="clear" w:color="auto" w:fill="auto"/>
          </w:tcPr>
          <w:p w14:paraId="11B1B37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lastRenderedPageBreak/>
              <w:t>Tıbbi Mikrobiyoloji Araştırma Laboratuvarı</w:t>
            </w:r>
          </w:p>
        </w:tc>
        <w:tc>
          <w:tcPr>
            <w:tcW w:w="3375" w:type="dxa"/>
            <w:shd w:val="clear" w:color="auto" w:fill="auto"/>
          </w:tcPr>
          <w:p w14:paraId="693F0830"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8</w:t>
            </w:r>
          </w:p>
        </w:tc>
      </w:tr>
      <w:tr w:rsidR="006547E6" w:rsidRPr="006354FB" w14:paraId="23A23DD0" w14:textId="77777777" w:rsidTr="00DC66A0">
        <w:tc>
          <w:tcPr>
            <w:tcW w:w="5697" w:type="dxa"/>
            <w:tcBorders>
              <w:top w:val="single" w:sz="4" w:space="0" w:color="4472C4"/>
              <w:bottom w:val="single" w:sz="4" w:space="0" w:color="4472C4"/>
            </w:tcBorders>
            <w:shd w:val="clear" w:color="auto" w:fill="auto"/>
          </w:tcPr>
          <w:p w14:paraId="1360232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Elektron Mikroskobu Laboratuvarı</w:t>
            </w:r>
          </w:p>
        </w:tc>
        <w:tc>
          <w:tcPr>
            <w:tcW w:w="3375" w:type="dxa"/>
            <w:tcBorders>
              <w:top w:val="single" w:sz="4" w:space="0" w:color="4472C4"/>
              <w:bottom w:val="single" w:sz="4" w:space="0" w:color="4472C4"/>
            </w:tcBorders>
            <w:shd w:val="clear" w:color="auto" w:fill="auto"/>
          </w:tcPr>
          <w:p w14:paraId="6A32382E"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1C60FE9B" w14:textId="77777777" w:rsidTr="00DC66A0">
        <w:tc>
          <w:tcPr>
            <w:tcW w:w="5697" w:type="dxa"/>
            <w:shd w:val="clear" w:color="auto" w:fill="auto"/>
          </w:tcPr>
          <w:p w14:paraId="222A2D2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Biyoistatistik Araştırma Laboratuvarı</w:t>
            </w:r>
          </w:p>
        </w:tc>
        <w:tc>
          <w:tcPr>
            <w:tcW w:w="3375" w:type="dxa"/>
            <w:shd w:val="clear" w:color="auto" w:fill="auto"/>
          </w:tcPr>
          <w:p w14:paraId="4712194A"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14:paraId="5AB41CF3" w14:textId="77777777" w:rsidTr="00DC66A0">
        <w:tc>
          <w:tcPr>
            <w:tcW w:w="5697" w:type="dxa"/>
            <w:tcBorders>
              <w:top w:val="single" w:sz="4" w:space="0" w:color="4472C4"/>
              <w:bottom w:val="single" w:sz="4" w:space="0" w:color="4472C4"/>
            </w:tcBorders>
            <w:shd w:val="clear" w:color="auto" w:fill="auto"/>
          </w:tcPr>
          <w:p w14:paraId="5014482A"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Toplam</w:t>
            </w:r>
          </w:p>
        </w:tc>
        <w:tc>
          <w:tcPr>
            <w:tcW w:w="3375" w:type="dxa"/>
            <w:tcBorders>
              <w:top w:val="single" w:sz="4" w:space="0" w:color="4472C4"/>
              <w:bottom w:val="single" w:sz="4" w:space="0" w:color="4472C4"/>
            </w:tcBorders>
            <w:shd w:val="clear" w:color="auto" w:fill="auto"/>
          </w:tcPr>
          <w:p w14:paraId="35215484"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46</w:t>
            </w:r>
          </w:p>
        </w:tc>
      </w:tr>
    </w:tbl>
    <w:p w14:paraId="4AC77DAE" w14:textId="77777777" w:rsidR="006547E6" w:rsidRPr="006354FB" w:rsidRDefault="006547E6" w:rsidP="006547E6">
      <w:pPr>
        <w:tabs>
          <w:tab w:val="left" w:pos="2160"/>
        </w:tabs>
        <w:spacing w:line="360" w:lineRule="auto"/>
        <w:ind w:left="360"/>
        <w:rPr>
          <w:rFonts w:cs="Calibri"/>
        </w:rPr>
      </w:pPr>
    </w:p>
    <w:p w14:paraId="622D4929" w14:textId="77777777" w:rsidR="006547E6" w:rsidRPr="00561982" w:rsidRDefault="006547E6" w:rsidP="006547E6">
      <w:pPr>
        <w:spacing w:line="360" w:lineRule="auto"/>
        <w:ind w:firstLine="708"/>
        <w:jc w:val="both"/>
      </w:pPr>
      <w:r w:rsidRPr="00663549">
        <w:t xml:space="preserve">Öğrenci pratik ders uygulamaları ve bilimsel araştırmalarda kullanılmak üzere bu laboratuvarlar içinde Anatomi laboratuvar olanakları, bir dizi iyileştirme çalışması sonrasında kadavra diseksiyon çalışmaları için uygun havalandırma koşulları, yeterli fiziki alan ve sahip olduğu eğitim-öğretim materyali ile oldukça iyi düzeydedir. </w:t>
      </w:r>
      <w:r w:rsidRPr="00561982">
        <w:t>Öğrenci pratik ders uygulamaları ve bilimsel araştırmalarda kullanılmak üzere yirmiden fazla insan kadavrası, çok sayıda insan vücut kısımları ve 70 adet fetüs bulunan laboratuvarda, insan vücudunun değişik bölgelerine ait toplam 150 adet insan anatomisi maketi bulunmaktadır. Kadavraların uygun şartlarda saklanması için 2 adet kadavra havuzu, 6 adet morg ünitesi ve 5 adet derin dondurucu, kadavra diseksiyonlarında kullanılmak üzere 2 adet cerrahi mikroskop, 1 adet diseksiyon mikroskobu, 1 adet ışık mikroskobu,</w:t>
      </w:r>
      <w:r w:rsidR="00187E3C" w:rsidRPr="00561982">
        <w:t xml:space="preserve"> </w:t>
      </w:r>
      <w:r w:rsidRPr="00561982">
        <w:t>1</w:t>
      </w:r>
      <w:r w:rsidR="00187E3C" w:rsidRPr="00561982">
        <w:t xml:space="preserve"> </w:t>
      </w:r>
      <w:r w:rsidRPr="00561982">
        <w:t>adet endoskopik görüntüleme cihazı, cerrahi diseksiyon aletleri, 2 adet video kayıt cihazı ve bir adet fotoğraf makinesi bulunmaktadır. Bir adet projeksiyon cihazı ve 3 adet televizyon ile kadavra diseksiyonları esnasında laboratuvar ortamına görüntü aktarılabilmekte, video kayıtları ve görseller de laboratuvar eğitim ortamına taşınabilmektedir. Anabilim dalında yeni edinilen fiziki alanların bir bölümü, klinik dönem öğrencilerinin de anatomi bilgilerini güncelleyebileceği</w:t>
      </w:r>
      <w:r w:rsidR="003F2223" w:rsidRPr="00561982">
        <w:t xml:space="preserve"> </w:t>
      </w:r>
      <w:r w:rsidRPr="00561982">
        <w:t xml:space="preserve">ve cerrahi anatomi çalışmalarına katılabileceği ortamlar olarak düzenlenmiştir. </w:t>
      </w:r>
    </w:p>
    <w:p w14:paraId="7E5C98A3" w14:textId="77777777" w:rsidR="006547E6" w:rsidRPr="006354FB" w:rsidRDefault="006547E6" w:rsidP="006547E6">
      <w:pPr>
        <w:spacing w:line="360" w:lineRule="auto"/>
        <w:ind w:firstLine="708"/>
        <w:jc w:val="both"/>
      </w:pPr>
      <w:r w:rsidRPr="00561982">
        <w:t>Öğrenci laboratuvarlarımızda toplam 194 adet mikroskoba ek olarak diğer bilgi ve teknoloji kaynakları bulunmaktadır (Tablo</w:t>
      </w:r>
      <w:r w:rsidR="00561982">
        <w:t xml:space="preserve"> B.5.1-4</w:t>
      </w:r>
      <w:r w:rsidR="002B213A">
        <w:t xml:space="preserve"> ve Tablo B.5.1-5</w:t>
      </w:r>
      <w:r w:rsidRPr="00561982">
        <w:t>).</w:t>
      </w:r>
    </w:p>
    <w:p w14:paraId="415890E3" w14:textId="77777777" w:rsidR="002B213A" w:rsidRPr="006354FB" w:rsidRDefault="002B213A" w:rsidP="006547E6">
      <w:pPr>
        <w:tabs>
          <w:tab w:val="left" w:pos="2160"/>
        </w:tabs>
        <w:spacing w:line="360" w:lineRule="auto"/>
        <w:ind w:left="360"/>
        <w:jc w:val="both"/>
      </w:pPr>
    </w:p>
    <w:p w14:paraId="7DBB2F0D" w14:textId="77777777" w:rsidR="006547E6" w:rsidRPr="006354FB" w:rsidRDefault="006547E6" w:rsidP="006547E6">
      <w:pPr>
        <w:tabs>
          <w:tab w:val="left" w:pos="2160"/>
        </w:tabs>
        <w:spacing w:line="360" w:lineRule="auto"/>
      </w:pPr>
      <w:r w:rsidRPr="00062A6C">
        <w:rPr>
          <w:b/>
        </w:rPr>
        <w:t>Tablo</w:t>
      </w:r>
      <w:r w:rsidR="002378AE" w:rsidRPr="00062A6C">
        <w:rPr>
          <w:b/>
        </w:rPr>
        <w:t xml:space="preserve"> B.5.1-4</w:t>
      </w:r>
      <w:r w:rsidRPr="00062A6C">
        <w:rPr>
          <w:b/>
        </w:rPr>
        <w:t>.</w:t>
      </w:r>
      <w:r w:rsidRPr="00062A6C">
        <w:t>Bilgi ve Teknoloji Kaynakları</w:t>
      </w:r>
      <w:r w:rsidR="00861C00">
        <w:t xml:space="preserve"> </w:t>
      </w:r>
    </w:p>
    <w:tbl>
      <w:tblPr>
        <w:tblW w:w="9208" w:type="dxa"/>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2477"/>
        <w:gridCol w:w="1269"/>
        <w:gridCol w:w="1591"/>
        <w:gridCol w:w="1269"/>
        <w:gridCol w:w="1269"/>
        <w:gridCol w:w="1333"/>
      </w:tblGrid>
      <w:tr w:rsidR="006547E6" w:rsidRPr="006354FB" w14:paraId="1FEDA106" w14:textId="77777777" w:rsidTr="00DC66A0">
        <w:trPr>
          <w:trHeight w:val="248"/>
        </w:trPr>
        <w:tc>
          <w:tcPr>
            <w:tcW w:w="9207" w:type="dxa"/>
            <w:gridSpan w:val="6"/>
            <w:shd w:val="clear" w:color="auto" w:fill="002060"/>
          </w:tcPr>
          <w:p w14:paraId="1108F6B8"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 xml:space="preserve">                                             Bilgi ve Teknolojik Kaynakları</w:t>
            </w:r>
          </w:p>
        </w:tc>
      </w:tr>
      <w:tr w:rsidR="006547E6" w:rsidRPr="006354FB" w14:paraId="39131509" w14:textId="77777777" w:rsidTr="00DC66A0">
        <w:trPr>
          <w:trHeight w:val="671"/>
        </w:trPr>
        <w:tc>
          <w:tcPr>
            <w:tcW w:w="2477" w:type="dxa"/>
            <w:tcBorders>
              <w:top w:val="single" w:sz="4" w:space="0" w:color="4472C4"/>
              <w:bottom w:val="single" w:sz="4" w:space="0" w:color="4472C4"/>
            </w:tcBorders>
            <w:shd w:val="clear" w:color="auto" w:fill="auto"/>
          </w:tcPr>
          <w:p w14:paraId="7A473526"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Cinsi</w:t>
            </w:r>
          </w:p>
        </w:tc>
        <w:tc>
          <w:tcPr>
            <w:tcW w:w="1269" w:type="dxa"/>
            <w:tcBorders>
              <w:top w:val="single" w:sz="4" w:space="0" w:color="4472C4"/>
              <w:bottom w:val="single" w:sz="4" w:space="0" w:color="4472C4"/>
            </w:tcBorders>
            <w:shd w:val="clear" w:color="auto" w:fill="auto"/>
          </w:tcPr>
          <w:p w14:paraId="18CEE812"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Eğitim Amaçlı (Adet)</w:t>
            </w:r>
          </w:p>
        </w:tc>
        <w:tc>
          <w:tcPr>
            <w:tcW w:w="1591" w:type="dxa"/>
            <w:tcBorders>
              <w:top w:val="single" w:sz="4" w:space="0" w:color="4472C4"/>
              <w:bottom w:val="single" w:sz="4" w:space="0" w:color="4472C4"/>
            </w:tcBorders>
            <w:shd w:val="clear" w:color="auto" w:fill="auto"/>
          </w:tcPr>
          <w:p w14:paraId="54A9B85B"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Araştırma Amaçlı (Adet)</w:t>
            </w:r>
          </w:p>
        </w:tc>
        <w:tc>
          <w:tcPr>
            <w:tcW w:w="1269" w:type="dxa"/>
            <w:tcBorders>
              <w:top w:val="single" w:sz="4" w:space="0" w:color="4472C4"/>
              <w:bottom w:val="single" w:sz="4" w:space="0" w:color="4472C4"/>
            </w:tcBorders>
            <w:shd w:val="clear" w:color="auto" w:fill="auto"/>
          </w:tcPr>
          <w:p w14:paraId="0E124F48"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Sağlık Amaçlı (Adet)</w:t>
            </w:r>
          </w:p>
        </w:tc>
        <w:tc>
          <w:tcPr>
            <w:tcW w:w="1269" w:type="dxa"/>
            <w:tcBorders>
              <w:top w:val="single" w:sz="4" w:space="0" w:color="4472C4"/>
              <w:bottom w:val="single" w:sz="4" w:space="0" w:color="4472C4"/>
            </w:tcBorders>
            <w:shd w:val="clear" w:color="auto" w:fill="auto"/>
          </w:tcPr>
          <w:p w14:paraId="6F7836EC"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İdari Amaçlı (Adet)</w:t>
            </w:r>
          </w:p>
        </w:tc>
        <w:tc>
          <w:tcPr>
            <w:tcW w:w="1333" w:type="dxa"/>
            <w:tcBorders>
              <w:top w:val="single" w:sz="4" w:space="0" w:color="4472C4"/>
              <w:bottom w:val="single" w:sz="4" w:space="0" w:color="4472C4"/>
            </w:tcBorders>
            <w:shd w:val="clear" w:color="auto" w:fill="auto"/>
          </w:tcPr>
          <w:p w14:paraId="71DFFDA8" w14:textId="77777777"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Toplam</w:t>
            </w:r>
          </w:p>
        </w:tc>
      </w:tr>
      <w:tr w:rsidR="006547E6" w:rsidRPr="006354FB" w14:paraId="707775B6" w14:textId="77777777" w:rsidTr="00DC66A0">
        <w:trPr>
          <w:trHeight w:val="419"/>
        </w:trPr>
        <w:tc>
          <w:tcPr>
            <w:tcW w:w="2477" w:type="dxa"/>
            <w:shd w:val="clear" w:color="auto" w:fill="auto"/>
          </w:tcPr>
          <w:p w14:paraId="2C1ACF9D"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Projeksiyon</w:t>
            </w:r>
          </w:p>
        </w:tc>
        <w:tc>
          <w:tcPr>
            <w:tcW w:w="1269" w:type="dxa"/>
            <w:shd w:val="clear" w:color="auto" w:fill="auto"/>
          </w:tcPr>
          <w:p w14:paraId="1B9B8F9B"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29</w:t>
            </w:r>
          </w:p>
        </w:tc>
        <w:tc>
          <w:tcPr>
            <w:tcW w:w="1591" w:type="dxa"/>
            <w:shd w:val="clear" w:color="auto" w:fill="auto"/>
          </w:tcPr>
          <w:p w14:paraId="39E0F16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059A73F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1160436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14:paraId="3507348B"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29</w:t>
            </w:r>
          </w:p>
        </w:tc>
      </w:tr>
      <w:tr w:rsidR="006547E6" w:rsidRPr="006354FB" w14:paraId="6983AFD5" w14:textId="77777777" w:rsidTr="00DC66A0">
        <w:trPr>
          <w:trHeight w:val="823"/>
        </w:trPr>
        <w:tc>
          <w:tcPr>
            <w:tcW w:w="2477" w:type="dxa"/>
            <w:tcBorders>
              <w:top w:val="single" w:sz="4" w:space="0" w:color="4472C4"/>
              <w:bottom w:val="single" w:sz="4" w:space="0" w:color="4472C4"/>
            </w:tcBorders>
            <w:shd w:val="clear" w:color="auto" w:fill="auto"/>
          </w:tcPr>
          <w:p w14:paraId="31EBB051"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Tepegöz/ Doküman Kamerası</w:t>
            </w:r>
          </w:p>
        </w:tc>
        <w:tc>
          <w:tcPr>
            <w:tcW w:w="1269" w:type="dxa"/>
            <w:tcBorders>
              <w:top w:val="single" w:sz="4" w:space="0" w:color="4472C4"/>
              <w:bottom w:val="single" w:sz="4" w:space="0" w:color="4472C4"/>
            </w:tcBorders>
            <w:shd w:val="clear" w:color="auto" w:fill="auto"/>
          </w:tcPr>
          <w:p w14:paraId="39D7EE2A"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1</w:t>
            </w:r>
          </w:p>
        </w:tc>
        <w:tc>
          <w:tcPr>
            <w:tcW w:w="1591" w:type="dxa"/>
            <w:tcBorders>
              <w:top w:val="single" w:sz="4" w:space="0" w:color="4472C4"/>
              <w:bottom w:val="single" w:sz="4" w:space="0" w:color="4472C4"/>
            </w:tcBorders>
            <w:shd w:val="clear" w:color="auto" w:fill="auto"/>
          </w:tcPr>
          <w:p w14:paraId="2BD899D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2F9201F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0F61C05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14:paraId="341D77A4"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1</w:t>
            </w:r>
          </w:p>
        </w:tc>
      </w:tr>
      <w:tr w:rsidR="006547E6" w:rsidRPr="006354FB" w14:paraId="0245E293" w14:textId="77777777" w:rsidTr="00DC66A0">
        <w:trPr>
          <w:trHeight w:val="838"/>
        </w:trPr>
        <w:tc>
          <w:tcPr>
            <w:tcW w:w="2477" w:type="dxa"/>
            <w:shd w:val="clear" w:color="auto" w:fill="auto"/>
          </w:tcPr>
          <w:p w14:paraId="7BFD75BD"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Barkod Okuyucu ve Optik Okuyucular</w:t>
            </w:r>
          </w:p>
        </w:tc>
        <w:tc>
          <w:tcPr>
            <w:tcW w:w="1269" w:type="dxa"/>
            <w:shd w:val="clear" w:color="auto" w:fill="auto"/>
          </w:tcPr>
          <w:p w14:paraId="459ABB10"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1</w:t>
            </w:r>
          </w:p>
        </w:tc>
        <w:tc>
          <w:tcPr>
            <w:tcW w:w="1591" w:type="dxa"/>
            <w:shd w:val="clear" w:color="auto" w:fill="auto"/>
          </w:tcPr>
          <w:p w14:paraId="5C0721C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18A7249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5F3353CD"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1</w:t>
            </w:r>
          </w:p>
        </w:tc>
        <w:tc>
          <w:tcPr>
            <w:tcW w:w="1333" w:type="dxa"/>
            <w:shd w:val="clear" w:color="auto" w:fill="auto"/>
          </w:tcPr>
          <w:p w14:paraId="4F22B9FC"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2</w:t>
            </w:r>
          </w:p>
        </w:tc>
      </w:tr>
      <w:tr w:rsidR="006547E6" w:rsidRPr="006354FB" w14:paraId="6A360A11" w14:textId="77777777" w:rsidTr="00DC66A0">
        <w:trPr>
          <w:trHeight w:val="419"/>
        </w:trPr>
        <w:tc>
          <w:tcPr>
            <w:tcW w:w="2477" w:type="dxa"/>
            <w:tcBorders>
              <w:top w:val="single" w:sz="4" w:space="0" w:color="4472C4"/>
              <w:bottom w:val="single" w:sz="4" w:space="0" w:color="4472C4"/>
            </w:tcBorders>
            <w:shd w:val="clear" w:color="auto" w:fill="auto"/>
          </w:tcPr>
          <w:p w14:paraId="4E11D5B4"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Fotokopi Makinesi</w:t>
            </w:r>
          </w:p>
        </w:tc>
        <w:tc>
          <w:tcPr>
            <w:tcW w:w="1269" w:type="dxa"/>
            <w:tcBorders>
              <w:top w:val="single" w:sz="4" w:space="0" w:color="4472C4"/>
              <w:bottom w:val="single" w:sz="4" w:space="0" w:color="4472C4"/>
            </w:tcBorders>
            <w:shd w:val="clear" w:color="auto" w:fill="auto"/>
          </w:tcPr>
          <w:p w14:paraId="1D402BF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14:paraId="41E4725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7403168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3583DEE2"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8</w:t>
            </w:r>
          </w:p>
        </w:tc>
        <w:tc>
          <w:tcPr>
            <w:tcW w:w="1333" w:type="dxa"/>
            <w:tcBorders>
              <w:top w:val="single" w:sz="4" w:space="0" w:color="4472C4"/>
              <w:bottom w:val="single" w:sz="4" w:space="0" w:color="4472C4"/>
            </w:tcBorders>
            <w:shd w:val="clear" w:color="auto" w:fill="auto"/>
          </w:tcPr>
          <w:p w14:paraId="1F0A539A"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8</w:t>
            </w:r>
          </w:p>
        </w:tc>
      </w:tr>
      <w:tr w:rsidR="006547E6" w:rsidRPr="006354FB" w14:paraId="6BD4A117" w14:textId="77777777" w:rsidTr="00DC66A0">
        <w:trPr>
          <w:trHeight w:val="419"/>
        </w:trPr>
        <w:tc>
          <w:tcPr>
            <w:tcW w:w="2477" w:type="dxa"/>
            <w:shd w:val="clear" w:color="auto" w:fill="auto"/>
          </w:tcPr>
          <w:p w14:paraId="362D2730"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lastRenderedPageBreak/>
              <w:t>Faks</w:t>
            </w:r>
          </w:p>
        </w:tc>
        <w:tc>
          <w:tcPr>
            <w:tcW w:w="1269" w:type="dxa"/>
            <w:shd w:val="clear" w:color="auto" w:fill="auto"/>
          </w:tcPr>
          <w:p w14:paraId="7D451D5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14:paraId="5F82DE8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3A9FD81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21324F5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14:paraId="221A73A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14:paraId="0B5B52D6" w14:textId="77777777" w:rsidTr="00DC66A0">
        <w:trPr>
          <w:trHeight w:val="419"/>
        </w:trPr>
        <w:tc>
          <w:tcPr>
            <w:tcW w:w="2477" w:type="dxa"/>
            <w:tcBorders>
              <w:top w:val="single" w:sz="4" w:space="0" w:color="4472C4"/>
              <w:bottom w:val="single" w:sz="4" w:space="0" w:color="4472C4"/>
            </w:tcBorders>
            <w:shd w:val="clear" w:color="auto" w:fill="auto"/>
          </w:tcPr>
          <w:p w14:paraId="5734E91D" w14:textId="77777777" w:rsidR="006547E6" w:rsidRPr="006354FB" w:rsidRDefault="00FD7ED5" w:rsidP="00DC66A0">
            <w:pPr>
              <w:tabs>
                <w:tab w:val="left" w:pos="2160"/>
              </w:tabs>
              <w:spacing w:line="360" w:lineRule="auto"/>
              <w:ind w:left="360"/>
              <w:rPr>
                <w:rFonts w:eastAsia="Times New Roman" w:cs="Calibri"/>
                <w:bCs/>
              </w:rPr>
            </w:pPr>
            <w:r w:rsidRPr="006354FB">
              <w:rPr>
                <w:rFonts w:eastAsia="Times New Roman" w:cs="Calibri"/>
                <w:bCs/>
              </w:rPr>
              <w:t>Fotoğraf</w:t>
            </w:r>
            <w:r w:rsidR="006547E6" w:rsidRPr="006354FB">
              <w:rPr>
                <w:rFonts w:eastAsia="Times New Roman" w:cs="Calibri"/>
                <w:bCs/>
              </w:rPr>
              <w:t xml:space="preserve"> Makinesi</w:t>
            </w:r>
          </w:p>
        </w:tc>
        <w:tc>
          <w:tcPr>
            <w:tcW w:w="1269" w:type="dxa"/>
            <w:tcBorders>
              <w:top w:val="single" w:sz="4" w:space="0" w:color="4472C4"/>
              <w:bottom w:val="single" w:sz="4" w:space="0" w:color="4472C4"/>
            </w:tcBorders>
            <w:shd w:val="clear" w:color="auto" w:fill="auto"/>
          </w:tcPr>
          <w:p w14:paraId="23DFDDD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591" w:type="dxa"/>
            <w:tcBorders>
              <w:top w:val="single" w:sz="4" w:space="0" w:color="4472C4"/>
              <w:bottom w:val="single" w:sz="4" w:space="0" w:color="4472C4"/>
            </w:tcBorders>
            <w:shd w:val="clear" w:color="auto" w:fill="auto"/>
          </w:tcPr>
          <w:p w14:paraId="5E4D846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5EDE19D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099261EB" w14:textId="77777777" w:rsidR="006547E6" w:rsidRPr="006354FB" w:rsidRDefault="006547E6" w:rsidP="00DC66A0">
            <w:pPr>
              <w:tabs>
                <w:tab w:val="left" w:pos="2160"/>
              </w:tabs>
              <w:spacing w:line="360" w:lineRule="auto"/>
              <w:ind w:left="360"/>
              <w:rPr>
                <w:rFonts w:eastAsia="Times New Roman" w:cs="Calibri"/>
              </w:rPr>
            </w:pPr>
          </w:p>
        </w:tc>
        <w:tc>
          <w:tcPr>
            <w:tcW w:w="1333" w:type="dxa"/>
            <w:tcBorders>
              <w:top w:val="single" w:sz="4" w:space="0" w:color="4472C4"/>
              <w:bottom w:val="single" w:sz="4" w:space="0" w:color="4472C4"/>
            </w:tcBorders>
            <w:shd w:val="clear" w:color="auto" w:fill="auto"/>
          </w:tcPr>
          <w:p w14:paraId="4FC31DC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14:paraId="2236A2FD" w14:textId="77777777" w:rsidTr="00DC66A0">
        <w:trPr>
          <w:trHeight w:val="419"/>
        </w:trPr>
        <w:tc>
          <w:tcPr>
            <w:tcW w:w="2477" w:type="dxa"/>
            <w:shd w:val="clear" w:color="auto" w:fill="auto"/>
          </w:tcPr>
          <w:p w14:paraId="49859DE7"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Kameralar</w:t>
            </w:r>
          </w:p>
        </w:tc>
        <w:tc>
          <w:tcPr>
            <w:tcW w:w="1269" w:type="dxa"/>
            <w:shd w:val="clear" w:color="auto" w:fill="auto"/>
          </w:tcPr>
          <w:p w14:paraId="26078FA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14:paraId="0B1F6A6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4F422F6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3922A7BE" w14:textId="77777777" w:rsidR="006547E6" w:rsidRPr="006354FB" w:rsidRDefault="006547E6" w:rsidP="007B4C93">
            <w:pPr>
              <w:tabs>
                <w:tab w:val="left" w:pos="2160"/>
              </w:tabs>
              <w:spacing w:line="360" w:lineRule="auto"/>
              <w:ind w:left="360"/>
              <w:rPr>
                <w:rFonts w:eastAsia="Times New Roman" w:cs="Calibri"/>
              </w:rPr>
            </w:pPr>
            <w:r w:rsidRPr="006354FB">
              <w:rPr>
                <w:rFonts w:eastAsia="Times New Roman" w:cs="Calibri"/>
              </w:rPr>
              <w:t>1</w:t>
            </w:r>
            <w:r w:rsidR="007B4C93">
              <w:rPr>
                <w:rFonts w:eastAsia="Times New Roman" w:cs="Calibri"/>
              </w:rPr>
              <w:t>1</w:t>
            </w:r>
          </w:p>
        </w:tc>
        <w:tc>
          <w:tcPr>
            <w:tcW w:w="1333" w:type="dxa"/>
            <w:shd w:val="clear" w:color="auto" w:fill="auto"/>
          </w:tcPr>
          <w:p w14:paraId="0189E584" w14:textId="77777777" w:rsidR="006547E6" w:rsidRPr="006354FB" w:rsidRDefault="006547E6" w:rsidP="007B4C93">
            <w:pPr>
              <w:tabs>
                <w:tab w:val="left" w:pos="2160"/>
              </w:tabs>
              <w:spacing w:line="360" w:lineRule="auto"/>
              <w:ind w:left="360"/>
              <w:rPr>
                <w:rFonts w:eastAsia="Times New Roman" w:cs="Calibri"/>
              </w:rPr>
            </w:pPr>
            <w:r w:rsidRPr="006354FB">
              <w:rPr>
                <w:rFonts w:eastAsia="Times New Roman" w:cs="Calibri"/>
              </w:rPr>
              <w:t>1</w:t>
            </w:r>
            <w:r w:rsidR="007B4C93">
              <w:rPr>
                <w:rFonts w:eastAsia="Times New Roman" w:cs="Calibri"/>
              </w:rPr>
              <w:t>1</w:t>
            </w:r>
          </w:p>
        </w:tc>
      </w:tr>
      <w:tr w:rsidR="006547E6" w:rsidRPr="006354FB" w14:paraId="0B5F7B35" w14:textId="77777777" w:rsidTr="00DC66A0">
        <w:trPr>
          <w:trHeight w:val="419"/>
        </w:trPr>
        <w:tc>
          <w:tcPr>
            <w:tcW w:w="2477" w:type="dxa"/>
            <w:tcBorders>
              <w:top w:val="single" w:sz="4" w:space="0" w:color="4472C4"/>
              <w:bottom w:val="single" w:sz="4" w:space="0" w:color="4472C4"/>
            </w:tcBorders>
            <w:shd w:val="clear" w:color="auto" w:fill="auto"/>
          </w:tcPr>
          <w:p w14:paraId="251799EE"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Televizyonlar</w:t>
            </w:r>
          </w:p>
        </w:tc>
        <w:tc>
          <w:tcPr>
            <w:tcW w:w="1269" w:type="dxa"/>
            <w:tcBorders>
              <w:top w:val="single" w:sz="4" w:space="0" w:color="4472C4"/>
              <w:bottom w:val="single" w:sz="4" w:space="0" w:color="4472C4"/>
            </w:tcBorders>
            <w:shd w:val="clear" w:color="auto" w:fill="auto"/>
          </w:tcPr>
          <w:p w14:paraId="15791286"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5</w:t>
            </w:r>
          </w:p>
        </w:tc>
        <w:tc>
          <w:tcPr>
            <w:tcW w:w="1591" w:type="dxa"/>
            <w:tcBorders>
              <w:top w:val="single" w:sz="4" w:space="0" w:color="4472C4"/>
              <w:bottom w:val="single" w:sz="4" w:space="0" w:color="4472C4"/>
            </w:tcBorders>
            <w:shd w:val="clear" w:color="auto" w:fill="auto"/>
          </w:tcPr>
          <w:p w14:paraId="60C84C5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7F25D43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694B87C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tcBorders>
              <w:top w:val="single" w:sz="4" w:space="0" w:color="4472C4"/>
              <w:bottom w:val="single" w:sz="4" w:space="0" w:color="4472C4"/>
            </w:tcBorders>
            <w:shd w:val="clear" w:color="auto" w:fill="auto"/>
          </w:tcPr>
          <w:p w14:paraId="11A53E9B"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6</w:t>
            </w:r>
          </w:p>
        </w:tc>
      </w:tr>
      <w:tr w:rsidR="006547E6" w:rsidRPr="006354FB" w14:paraId="5A0F9348" w14:textId="77777777" w:rsidTr="00DC66A0">
        <w:trPr>
          <w:trHeight w:val="404"/>
        </w:trPr>
        <w:tc>
          <w:tcPr>
            <w:tcW w:w="2477" w:type="dxa"/>
            <w:shd w:val="clear" w:color="auto" w:fill="auto"/>
          </w:tcPr>
          <w:p w14:paraId="69064AE3"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Tarayıcılar</w:t>
            </w:r>
          </w:p>
        </w:tc>
        <w:tc>
          <w:tcPr>
            <w:tcW w:w="1269" w:type="dxa"/>
            <w:shd w:val="clear" w:color="auto" w:fill="auto"/>
          </w:tcPr>
          <w:p w14:paraId="3173CDD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14:paraId="42AD8A9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16AAFE5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38EBA1D3"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6</w:t>
            </w:r>
          </w:p>
        </w:tc>
        <w:tc>
          <w:tcPr>
            <w:tcW w:w="1333" w:type="dxa"/>
            <w:shd w:val="clear" w:color="auto" w:fill="auto"/>
          </w:tcPr>
          <w:p w14:paraId="42ABF62A"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6</w:t>
            </w:r>
          </w:p>
        </w:tc>
      </w:tr>
      <w:tr w:rsidR="006547E6" w:rsidRPr="006354FB" w14:paraId="69648CD8" w14:textId="77777777" w:rsidTr="00DC66A0">
        <w:trPr>
          <w:trHeight w:val="419"/>
        </w:trPr>
        <w:tc>
          <w:tcPr>
            <w:tcW w:w="2477" w:type="dxa"/>
            <w:tcBorders>
              <w:top w:val="single" w:sz="4" w:space="0" w:color="4472C4"/>
              <w:bottom w:val="single" w:sz="4" w:space="0" w:color="4472C4"/>
            </w:tcBorders>
            <w:shd w:val="clear" w:color="auto" w:fill="auto"/>
          </w:tcPr>
          <w:p w14:paraId="22920BD2"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Müzik Sistemi</w:t>
            </w:r>
          </w:p>
        </w:tc>
        <w:tc>
          <w:tcPr>
            <w:tcW w:w="1269" w:type="dxa"/>
            <w:tcBorders>
              <w:top w:val="single" w:sz="4" w:space="0" w:color="4472C4"/>
              <w:bottom w:val="single" w:sz="4" w:space="0" w:color="4472C4"/>
            </w:tcBorders>
            <w:shd w:val="clear" w:color="auto" w:fill="auto"/>
          </w:tcPr>
          <w:p w14:paraId="57DC48E3"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w:t>
            </w:r>
          </w:p>
        </w:tc>
        <w:tc>
          <w:tcPr>
            <w:tcW w:w="1591" w:type="dxa"/>
            <w:tcBorders>
              <w:top w:val="single" w:sz="4" w:space="0" w:color="4472C4"/>
              <w:bottom w:val="single" w:sz="4" w:space="0" w:color="4472C4"/>
            </w:tcBorders>
            <w:shd w:val="clear" w:color="auto" w:fill="auto"/>
          </w:tcPr>
          <w:p w14:paraId="38E4FEE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44131CD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2C4522F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14:paraId="735A470C"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w:t>
            </w:r>
          </w:p>
        </w:tc>
      </w:tr>
      <w:tr w:rsidR="006547E6" w:rsidRPr="006354FB" w14:paraId="7434745D" w14:textId="77777777" w:rsidTr="00DC66A0">
        <w:trPr>
          <w:trHeight w:val="419"/>
        </w:trPr>
        <w:tc>
          <w:tcPr>
            <w:tcW w:w="2477" w:type="dxa"/>
            <w:shd w:val="clear" w:color="auto" w:fill="auto"/>
          </w:tcPr>
          <w:p w14:paraId="517C337A"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Mikroskoplar</w:t>
            </w:r>
          </w:p>
        </w:tc>
        <w:tc>
          <w:tcPr>
            <w:tcW w:w="1269" w:type="dxa"/>
            <w:shd w:val="clear" w:color="auto" w:fill="auto"/>
          </w:tcPr>
          <w:p w14:paraId="24CFB693"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175</w:t>
            </w:r>
          </w:p>
        </w:tc>
        <w:tc>
          <w:tcPr>
            <w:tcW w:w="1591" w:type="dxa"/>
            <w:shd w:val="clear" w:color="auto" w:fill="auto"/>
          </w:tcPr>
          <w:p w14:paraId="4F9BE46B"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14</w:t>
            </w:r>
          </w:p>
        </w:tc>
        <w:tc>
          <w:tcPr>
            <w:tcW w:w="1269" w:type="dxa"/>
            <w:shd w:val="clear" w:color="auto" w:fill="auto"/>
          </w:tcPr>
          <w:p w14:paraId="2A96AD7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718AA5B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14:paraId="6F037F38"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189</w:t>
            </w:r>
          </w:p>
        </w:tc>
      </w:tr>
      <w:tr w:rsidR="006547E6" w:rsidRPr="006354FB" w14:paraId="047A370C" w14:textId="77777777" w:rsidTr="00DC66A0">
        <w:trPr>
          <w:trHeight w:val="838"/>
        </w:trPr>
        <w:tc>
          <w:tcPr>
            <w:tcW w:w="2477" w:type="dxa"/>
            <w:tcBorders>
              <w:top w:val="single" w:sz="4" w:space="0" w:color="4472C4"/>
              <w:bottom w:val="single" w:sz="4" w:space="0" w:color="4472C4"/>
            </w:tcBorders>
            <w:shd w:val="clear" w:color="auto" w:fill="auto"/>
          </w:tcPr>
          <w:p w14:paraId="1B60F8B7"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Nokta Vuruşlu Yazıcılar</w:t>
            </w:r>
          </w:p>
        </w:tc>
        <w:tc>
          <w:tcPr>
            <w:tcW w:w="1269" w:type="dxa"/>
            <w:tcBorders>
              <w:top w:val="single" w:sz="4" w:space="0" w:color="4472C4"/>
              <w:bottom w:val="single" w:sz="4" w:space="0" w:color="4472C4"/>
            </w:tcBorders>
            <w:shd w:val="clear" w:color="auto" w:fill="auto"/>
          </w:tcPr>
          <w:p w14:paraId="723251B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14:paraId="0F76573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49FBA7C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566040E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14:paraId="45A5CB6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14:paraId="1EDDB6F4" w14:textId="77777777" w:rsidTr="00DC66A0">
        <w:trPr>
          <w:trHeight w:val="838"/>
        </w:trPr>
        <w:tc>
          <w:tcPr>
            <w:tcW w:w="2477" w:type="dxa"/>
            <w:shd w:val="clear" w:color="auto" w:fill="auto"/>
          </w:tcPr>
          <w:p w14:paraId="5F9E730A"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M.Püskürtmeli Yazıcılar</w:t>
            </w:r>
          </w:p>
        </w:tc>
        <w:tc>
          <w:tcPr>
            <w:tcW w:w="1269" w:type="dxa"/>
            <w:shd w:val="clear" w:color="auto" w:fill="auto"/>
          </w:tcPr>
          <w:p w14:paraId="5CB042D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14:paraId="7101F84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739E3CB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188B330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14:paraId="2F31A6E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14:paraId="28BB7793" w14:textId="77777777" w:rsidTr="00DC66A0">
        <w:trPr>
          <w:trHeight w:val="419"/>
        </w:trPr>
        <w:tc>
          <w:tcPr>
            <w:tcW w:w="2477" w:type="dxa"/>
            <w:tcBorders>
              <w:top w:val="single" w:sz="4" w:space="0" w:color="4472C4"/>
              <w:bottom w:val="single" w:sz="4" w:space="0" w:color="4472C4"/>
            </w:tcBorders>
            <w:shd w:val="clear" w:color="auto" w:fill="auto"/>
          </w:tcPr>
          <w:p w14:paraId="3AC074D9"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Lazer Yazıcılar</w:t>
            </w:r>
          </w:p>
        </w:tc>
        <w:tc>
          <w:tcPr>
            <w:tcW w:w="1269" w:type="dxa"/>
            <w:tcBorders>
              <w:top w:val="single" w:sz="4" w:space="0" w:color="4472C4"/>
              <w:bottom w:val="single" w:sz="4" w:space="0" w:color="4472C4"/>
            </w:tcBorders>
            <w:shd w:val="clear" w:color="auto" w:fill="auto"/>
          </w:tcPr>
          <w:p w14:paraId="044F8A3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14:paraId="7A77251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47D6E8E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1AB0CD97"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25</w:t>
            </w:r>
          </w:p>
        </w:tc>
        <w:tc>
          <w:tcPr>
            <w:tcW w:w="1333" w:type="dxa"/>
            <w:tcBorders>
              <w:top w:val="single" w:sz="4" w:space="0" w:color="4472C4"/>
              <w:bottom w:val="single" w:sz="4" w:space="0" w:color="4472C4"/>
            </w:tcBorders>
            <w:shd w:val="clear" w:color="auto" w:fill="auto"/>
          </w:tcPr>
          <w:p w14:paraId="0BCBE922"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25</w:t>
            </w:r>
          </w:p>
        </w:tc>
      </w:tr>
      <w:tr w:rsidR="006547E6" w:rsidRPr="006354FB" w14:paraId="4AA4A5E0" w14:textId="77777777" w:rsidTr="00DC66A0">
        <w:trPr>
          <w:trHeight w:val="823"/>
        </w:trPr>
        <w:tc>
          <w:tcPr>
            <w:tcW w:w="2477" w:type="dxa"/>
            <w:shd w:val="clear" w:color="auto" w:fill="auto"/>
          </w:tcPr>
          <w:p w14:paraId="3AE6FB0C"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Çok Fonksiyonlu Yazıcılar</w:t>
            </w:r>
          </w:p>
        </w:tc>
        <w:tc>
          <w:tcPr>
            <w:tcW w:w="1269" w:type="dxa"/>
            <w:shd w:val="clear" w:color="auto" w:fill="auto"/>
          </w:tcPr>
          <w:p w14:paraId="4A39E17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14:paraId="298C41F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04CC6EF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31CA9EDA"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12</w:t>
            </w:r>
          </w:p>
        </w:tc>
        <w:tc>
          <w:tcPr>
            <w:tcW w:w="1333" w:type="dxa"/>
            <w:shd w:val="clear" w:color="auto" w:fill="auto"/>
          </w:tcPr>
          <w:p w14:paraId="453CDADA"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12</w:t>
            </w:r>
          </w:p>
        </w:tc>
      </w:tr>
      <w:tr w:rsidR="006547E6" w:rsidRPr="006354FB" w14:paraId="1E6948C1" w14:textId="77777777" w:rsidTr="00DC66A0">
        <w:trPr>
          <w:trHeight w:val="838"/>
        </w:trPr>
        <w:tc>
          <w:tcPr>
            <w:tcW w:w="2477" w:type="dxa"/>
            <w:tcBorders>
              <w:top w:val="single" w:sz="4" w:space="0" w:color="4472C4"/>
              <w:bottom w:val="single" w:sz="4" w:space="0" w:color="4472C4"/>
            </w:tcBorders>
            <w:shd w:val="clear" w:color="auto" w:fill="auto"/>
          </w:tcPr>
          <w:p w14:paraId="297C638F"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Barkod Yazıcı ve Okuyucuları</w:t>
            </w:r>
          </w:p>
        </w:tc>
        <w:tc>
          <w:tcPr>
            <w:tcW w:w="1269" w:type="dxa"/>
            <w:tcBorders>
              <w:top w:val="single" w:sz="4" w:space="0" w:color="4472C4"/>
              <w:bottom w:val="single" w:sz="4" w:space="0" w:color="4472C4"/>
            </w:tcBorders>
            <w:shd w:val="clear" w:color="auto" w:fill="auto"/>
          </w:tcPr>
          <w:p w14:paraId="24042EF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14:paraId="4F8B185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2631B48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5BE82AC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tcBorders>
              <w:top w:val="single" w:sz="4" w:space="0" w:color="4472C4"/>
              <w:bottom w:val="single" w:sz="4" w:space="0" w:color="4472C4"/>
            </w:tcBorders>
            <w:shd w:val="clear" w:color="auto" w:fill="auto"/>
          </w:tcPr>
          <w:p w14:paraId="74BD54C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14:paraId="31CBE303" w14:textId="77777777" w:rsidTr="00DC66A0">
        <w:trPr>
          <w:trHeight w:val="419"/>
        </w:trPr>
        <w:tc>
          <w:tcPr>
            <w:tcW w:w="2477" w:type="dxa"/>
            <w:shd w:val="clear" w:color="auto" w:fill="auto"/>
          </w:tcPr>
          <w:p w14:paraId="4818E975"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Sabit Telefon</w:t>
            </w:r>
          </w:p>
        </w:tc>
        <w:tc>
          <w:tcPr>
            <w:tcW w:w="1269" w:type="dxa"/>
            <w:shd w:val="clear" w:color="auto" w:fill="auto"/>
          </w:tcPr>
          <w:p w14:paraId="7EC1031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14:paraId="4D9FB40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02C9B54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0F3C24A3"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56</w:t>
            </w:r>
          </w:p>
        </w:tc>
        <w:tc>
          <w:tcPr>
            <w:tcW w:w="1333" w:type="dxa"/>
            <w:shd w:val="clear" w:color="auto" w:fill="auto"/>
          </w:tcPr>
          <w:p w14:paraId="11562B68" w14:textId="77777777" w:rsidR="006547E6" w:rsidRPr="006354FB" w:rsidRDefault="008230E5" w:rsidP="00DC66A0">
            <w:pPr>
              <w:tabs>
                <w:tab w:val="left" w:pos="2160"/>
              </w:tabs>
              <w:spacing w:line="360" w:lineRule="auto"/>
              <w:ind w:left="360"/>
              <w:rPr>
                <w:rFonts w:eastAsia="Times New Roman" w:cs="Calibri"/>
              </w:rPr>
            </w:pPr>
            <w:r>
              <w:rPr>
                <w:rFonts w:eastAsia="Times New Roman" w:cs="Calibri"/>
              </w:rPr>
              <w:t>56</w:t>
            </w:r>
          </w:p>
        </w:tc>
      </w:tr>
      <w:tr w:rsidR="006547E6" w:rsidRPr="006354FB" w14:paraId="0FAE2793" w14:textId="77777777" w:rsidTr="00DC66A0">
        <w:trPr>
          <w:trHeight w:val="419"/>
        </w:trPr>
        <w:tc>
          <w:tcPr>
            <w:tcW w:w="2477" w:type="dxa"/>
            <w:tcBorders>
              <w:top w:val="single" w:sz="4" w:space="0" w:color="4472C4"/>
              <w:bottom w:val="single" w:sz="4" w:space="0" w:color="4472C4"/>
            </w:tcBorders>
            <w:shd w:val="clear" w:color="auto" w:fill="auto"/>
          </w:tcPr>
          <w:p w14:paraId="75D0C6B3"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Telsiz Telefon</w:t>
            </w:r>
          </w:p>
        </w:tc>
        <w:tc>
          <w:tcPr>
            <w:tcW w:w="1269" w:type="dxa"/>
            <w:tcBorders>
              <w:top w:val="single" w:sz="4" w:space="0" w:color="4472C4"/>
              <w:bottom w:val="single" w:sz="4" w:space="0" w:color="4472C4"/>
            </w:tcBorders>
            <w:shd w:val="clear" w:color="auto" w:fill="auto"/>
          </w:tcPr>
          <w:p w14:paraId="6563AE5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14:paraId="3C2466C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5B87769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76DE908B"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1</w:t>
            </w:r>
          </w:p>
        </w:tc>
        <w:tc>
          <w:tcPr>
            <w:tcW w:w="1333" w:type="dxa"/>
            <w:tcBorders>
              <w:top w:val="single" w:sz="4" w:space="0" w:color="4472C4"/>
              <w:bottom w:val="single" w:sz="4" w:space="0" w:color="4472C4"/>
            </w:tcBorders>
            <w:shd w:val="clear" w:color="auto" w:fill="auto"/>
          </w:tcPr>
          <w:p w14:paraId="535C1C15"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1</w:t>
            </w:r>
          </w:p>
        </w:tc>
      </w:tr>
      <w:tr w:rsidR="006547E6" w:rsidRPr="006354FB" w14:paraId="05BB1025" w14:textId="77777777" w:rsidTr="00DC66A0">
        <w:trPr>
          <w:trHeight w:val="419"/>
        </w:trPr>
        <w:tc>
          <w:tcPr>
            <w:tcW w:w="2477" w:type="dxa"/>
            <w:shd w:val="clear" w:color="auto" w:fill="auto"/>
          </w:tcPr>
          <w:p w14:paraId="2730F2FE"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Amfiler</w:t>
            </w:r>
          </w:p>
        </w:tc>
        <w:tc>
          <w:tcPr>
            <w:tcW w:w="1269" w:type="dxa"/>
            <w:shd w:val="clear" w:color="auto" w:fill="auto"/>
          </w:tcPr>
          <w:p w14:paraId="1BE6C3C8"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5</w:t>
            </w:r>
          </w:p>
        </w:tc>
        <w:tc>
          <w:tcPr>
            <w:tcW w:w="1591" w:type="dxa"/>
            <w:shd w:val="clear" w:color="auto" w:fill="auto"/>
          </w:tcPr>
          <w:p w14:paraId="7EF18A6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1357547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14:paraId="1850BC0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14:paraId="6C4A9ECD" w14:textId="77777777" w:rsidR="006547E6" w:rsidRPr="006354FB" w:rsidRDefault="007B4C93" w:rsidP="00DC66A0">
            <w:pPr>
              <w:tabs>
                <w:tab w:val="left" w:pos="2160"/>
              </w:tabs>
              <w:spacing w:line="360" w:lineRule="auto"/>
              <w:ind w:left="360"/>
              <w:rPr>
                <w:rFonts w:eastAsia="Times New Roman" w:cs="Calibri"/>
              </w:rPr>
            </w:pPr>
            <w:r>
              <w:rPr>
                <w:rFonts w:eastAsia="Times New Roman" w:cs="Calibri"/>
              </w:rPr>
              <w:t>5</w:t>
            </w:r>
          </w:p>
        </w:tc>
      </w:tr>
      <w:tr w:rsidR="006547E6" w:rsidRPr="006354FB" w14:paraId="12047D53" w14:textId="77777777" w:rsidTr="00DC66A0">
        <w:trPr>
          <w:trHeight w:val="419"/>
        </w:trPr>
        <w:tc>
          <w:tcPr>
            <w:tcW w:w="2477" w:type="dxa"/>
            <w:tcBorders>
              <w:top w:val="single" w:sz="4" w:space="0" w:color="4472C4"/>
              <w:bottom w:val="single" w:sz="4" w:space="0" w:color="4472C4"/>
            </w:tcBorders>
            <w:shd w:val="clear" w:color="auto" w:fill="auto"/>
          </w:tcPr>
          <w:p w14:paraId="7466FDAE" w14:textId="77777777"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Mikrofonlar</w:t>
            </w:r>
          </w:p>
        </w:tc>
        <w:tc>
          <w:tcPr>
            <w:tcW w:w="1269" w:type="dxa"/>
            <w:tcBorders>
              <w:top w:val="single" w:sz="4" w:space="0" w:color="4472C4"/>
              <w:bottom w:val="single" w:sz="4" w:space="0" w:color="4472C4"/>
            </w:tcBorders>
            <w:shd w:val="clear" w:color="auto" w:fill="auto"/>
          </w:tcPr>
          <w:p w14:paraId="2E1EFCCA" w14:textId="77777777" w:rsidR="006547E6" w:rsidRPr="006354FB" w:rsidRDefault="006547E6" w:rsidP="007B4C93">
            <w:pPr>
              <w:tabs>
                <w:tab w:val="left" w:pos="2160"/>
              </w:tabs>
              <w:spacing w:line="360" w:lineRule="auto"/>
              <w:ind w:left="360"/>
              <w:rPr>
                <w:rFonts w:eastAsia="Times New Roman" w:cs="Calibri"/>
              </w:rPr>
            </w:pPr>
            <w:r w:rsidRPr="006354FB">
              <w:rPr>
                <w:rFonts w:eastAsia="Times New Roman" w:cs="Calibri"/>
              </w:rPr>
              <w:t>1</w:t>
            </w:r>
            <w:r w:rsidR="007B4C93">
              <w:rPr>
                <w:rFonts w:eastAsia="Times New Roman" w:cs="Calibri"/>
              </w:rPr>
              <w:t>5</w:t>
            </w:r>
          </w:p>
        </w:tc>
        <w:tc>
          <w:tcPr>
            <w:tcW w:w="1591" w:type="dxa"/>
            <w:tcBorders>
              <w:top w:val="single" w:sz="4" w:space="0" w:color="4472C4"/>
              <w:bottom w:val="single" w:sz="4" w:space="0" w:color="4472C4"/>
            </w:tcBorders>
            <w:shd w:val="clear" w:color="auto" w:fill="auto"/>
          </w:tcPr>
          <w:p w14:paraId="75D49F8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78F90F8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14:paraId="05D68AD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14:paraId="1298FBE7" w14:textId="77777777" w:rsidR="006547E6" w:rsidRPr="006354FB" w:rsidRDefault="006547E6" w:rsidP="007B4C93">
            <w:pPr>
              <w:tabs>
                <w:tab w:val="left" w:pos="2160"/>
              </w:tabs>
              <w:spacing w:line="360" w:lineRule="auto"/>
              <w:ind w:left="360"/>
              <w:rPr>
                <w:rFonts w:eastAsia="Times New Roman" w:cs="Calibri"/>
              </w:rPr>
            </w:pPr>
            <w:r w:rsidRPr="006354FB">
              <w:rPr>
                <w:rFonts w:eastAsia="Times New Roman" w:cs="Calibri"/>
              </w:rPr>
              <w:t>1</w:t>
            </w:r>
            <w:r w:rsidR="007B4C93">
              <w:rPr>
                <w:rFonts w:eastAsia="Times New Roman" w:cs="Calibri"/>
              </w:rPr>
              <w:t>5</w:t>
            </w:r>
          </w:p>
        </w:tc>
      </w:tr>
    </w:tbl>
    <w:p w14:paraId="514899AA" w14:textId="77777777" w:rsidR="006547E6" w:rsidRPr="006354FB" w:rsidRDefault="006547E6" w:rsidP="006547E6">
      <w:pPr>
        <w:tabs>
          <w:tab w:val="left" w:pos="2160"/>
        </w:tabs>
        <w:spacing w:line="360" w:lineRule="auto"/>
        <w:ind w:left="360"/>
      </w:pPr>
    </w:p>
    <w:p w14:paraId="693BF7A8" w14:textId="77777777" w:rsidR="006547E6" w:rsidRPr="006354FB" w:rsidRDefault="006547E6" w:rsidP="006547E6">
      <w:pPr>
        <w:spacing w:line="360" w:lineRule="auto"/>
        <w:ind w:firstLine="708"/>
        <w:jc w:val="both"/>
      </w:pPr>
      <w:r w:rsidRPr="006354FB">
        <w:t xml:space="preserve">Fakültemizde 6 yıldır </w:t>
      </w:r>
      <w:r w:rsidR="00FA12B6" w:rsidRPr="006354FB">
        <w:t>Klinik Uygulamalara Giriş (</w:t>
      </w:r>
      <w:r w:rsidRPr="006354FB">
        <w:t>KUG</w:t>
      </w:r>
      <w:r w:rsidR="00FA12B6" w:rsidRPr="006354FB">
        <w:t>)</w:t>
      </w:r>
      <w:r w:rsidRPr="006354FB">
        <w:t xml:space="preserve"> dersleri uygulanmaktadır. Gerekli tıbbi araç, gereç ve maketlerin listesi Tablo</w:t>
      </w:r>
      <w:r w:rsidR="002B213A">
        <w:t xml:space="preserve"> B.5.1-5</w:t>
      </w:r>
      <w:r w:rsidRPr="006354FB">
        <w:t>’d</w:t>
      </w:r>
      <w:r w:rsidR="002B213A">
        <w:t>e</w:t>
      </w:r>
      <w:r w:rsidR="003F2223">
        <w:t xml:space="preserve"> </w:t>
      </w:r>
      <w:r w:rsidRPr="006354FB">
        <w:t xml:space="preserve">verilmiştir. </w:t>
      </w:r>
    </w:p>
    <w:p w14:paraId="3C98CD43" w14:textId="77777777" w:rsidR="006547E6" w:rsidRPr="006354FB" w:rsidRDefault="006547E6" w:rsidP="006547E6">
      <w:pPr>
        <w:tabs>
          <w:tab w:val="left" w:pos="2160"/>
        </w:tabs>
        <w:spacing w:line="360" w:lineRule="auto"/>
        <w:jc w:val="both"/>
        <w:rPr>
          <w:b/>
        </w:rPr>
      </w:pPr>
    </w:p>
    <w:p w14:paraId="4D074607" w14:textId="77777777" w:rsidR="006547E6" w:rsidRPr="006354FB" w:rsidRDefault="006547E6" w:rsidP="006547E6">
      <w:pPr>
        <w:tabs>
          <w:tab w:val="left" w:pos="2160"/>
        </w:tabs>
        <w:spacing w:line="360" w:lineRule="auto"/>
        <w:jc w:val="both"/>
      </w:pPr>
      <w:r w:rsidRPr="006354FB">
        <w:rPr>
          <w:b/>
        </w:rPr>
        <w:t>Tablo</w:t>
      </w:r>
      <w:r w:rsidR="00E64A20" w:rsidRPr="006354FB">
        <w:rPr>
          <w:b/>
        </w:rPr>
        <w:t xml:space="preserve"> B.5.1-5</w:t>
      </w:r>
      <w:r w:rsidRPr="006354FB">
        <w:rPr>
          <w:b/>
        </w:rPr>
        <w:t>.</w:t>
      </w:r>
      <w:r w:rsidRPr="006354FB">
        <w:t>Mesleki Beceri Laboratuvarında Kullanılan Tıbbi Araç, Gereç ve Malzeme Listesi</w:t>
      </w:r>
    </w:p>
    <w:tbl>
      <w:tblPr>
        <w:tblW w:w="9093" w:type="dxa"/>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1038"/>
        <w:gridCol w:w="5906"/>
        <w:gridCol w:w="882"/>
        <w:gridCol w:w="1267"/>
      </w:tblGrid>
      <w:tr w:rsidR="006547E6" w:rsidRPr="006354FB" w14:paraId="0670EE3D" w14:textId="77777777" w:rsidTr="00DC66A0">
        <w:trPr>
          <w:trHeight w:val="401"/>
        </w:trPr>
        <w:tc>
          <w:tcPr>
            <w:tcW w:w="1038" w:type="dxa"/>
            <w:shd w:val="clear" w:color="auto" w:fill="002060"/>
          </w:tcPr>
          <w:p w14:paraId="2B164759" w14:textId="77777777" w:rsidR="006547E6" w:rsidRPr="006354FB" w:rsidRDefault="006547E6" w:rsidP="00DC66A0">
            <w:pPr>
              <w:tabs>
                <w:tab w:val="left" w:pos="2160"/>
              </w:tabs>
              <w:spacing w:line="360" w:lineRule="auto"/>
              <w:rPr>
                <w:rFonts w:eastAsia="Times New Roman" w:cs="Calibri"/>
                <w:b/>
                <w:bCs/>
                <w:color w:val="FFFFFF"/>
              </w:rPr>
            </w:pPr>
            <w:r w:rsidRPr="006354FB">
              <w:rPr>
                <w:rFonts w:eastAsia="Times New Roman" w:cs="Calibri"/>
                <w:b/>
                <w:bCs/>
                <w:color w:val="FFFFFF"/>
              </w:rPr>
              <w:t>Sıra No</w:t>
            </w:r>
          </w:p>
        </w:tc>
        <w:tc>
          <w:tcPr>
            <w:tcW w:w="5906" w:type="dxa"/>
            <w:shd w:val="clear" w:color="auto" w:fill="002060"/>
          </w:tcPr>
          <w:p w14:paraId="10BBDBC8"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Malzemenin Adı</w:t>
            </w:r>
          </w:p>
        </w:tc>
        <w:tc>
          <w:tcPr>
            <w:tcW w:w="2149" w:type="dxa"/>
            <w:gridSpan w:val="2"/>
            <w:shd w:val="clear" w:color="auto" w:fill="002060"/>
          </w:tcPr>
          <w:p w14:paraId="11EB2ED9"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Miktarı</w:t>
            </w:r>
          </w:p>
        </w:tc>
      </w:tr>
      <w:tr w:rsidR="00887D69" w:rsidRPr="006354FB" w14:paraId="0336553D" w14:textId="77777777" w:rsidTr="00DC66A0">
        <w:trPr>
          <w:trHeight w:val="416"/>
        </w:trPr>
        <w:tc>
          <w:tcPr>
            <w:tcW w:w="1038" w:type="dxa"/>
            <w:tcBorders>
              <w:top w:val="single" w:sz="4" w:space="0" w:color="4472C4"/>
              <w:bottom w:val="single" w:sz="4" w:space="0" w:color="4472C4"/>
            </w:tcBorders>
            <w:shd w:val="clear" w:color="auto" w:fill="auto"/>
          </w:tcPr>
          <w:p w14:paraId="35703E8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5906" w:type="dxa"/>
            <w:tcBorders>
              <w:top w:val="single" w:sz="4" w:space="0" w:color="4472C4"/>
              <w:bottom w:val="single" w:sz="4" w:space="0" w:color="4472C4"/>
            </w:tcBorders>
            <w:shd w:val="clear" w:color="auto" w:fill="auto"/>
          </w:tcPr>
          <w:p w14:paraId="2E1A920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Süt</w:t>
            </w:r>
            <w:r w:rsidR="008B6CAE" w:rsidRPr="006354FB">
              <w:rPr>
                <w:rFonts w:eastAsia="Times New Roman" w:cs="Calibri"/>
              </w:rPr>
              <w:t>u</w:t>
            </w:r>
            <w:r w:rsidRPr="006354FB">
              <w:rPr>
                <w:rFonts w:eastAsia="Times New Roman" w:cs="Calibri"/>
              </w:rPr>
              <w:t>r Maketi</w:t>
            </w:r>
          </w:p>
        </w:tc>
        <w:tc>
          <w:tcPr>
            <w:tcW w:w="882" w:type="dxa"/>
            <w:tcBorders>
              <w:top w:val="single" w:sz="4" w:space="0" w:color="4472C4"/>
              <w:bottom w:val="single" w:sz="4" w:space="0" w:color="4472C4"/>
            </w:tcBorders>
            <w:shd w:val="clear" w:color="auto" w:fill="auto"/>
          </w:tcPr>
          <w:p w14:paraId="4C604AF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14:paraId="2527CED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424FA9AB" w14:textId="77777777" w:rsidTr="00DC66A0">
        <w:trPr>
          <w:trHeight w:val="401"/>
        </w:trPr>
        <w:tc>
          <w:tcPr>
            <w:tcW w:w="1038" w:type="dxa"/>
            <w:shd w:val="clear" w:color="auto" w:fill="auto"/>
          </w:tcPr>
          <w:p w14:paraId="5670BDC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5906" w:type="dxa"/>
            <w:shd w:val="clear" w:color="auto" w:fill="auto"/>
          </w:tcPr>
          <w:p w14:paraId="3E2E6DF7" w14:textId="77777777" w:rsidR="006547E6" w:rsidRPr="006354FB" w:rsidRDefault="008B6CAE" w:rsidP="00DC66A0">
            <w:pPr>
              <w:tabs>
                <w:tab w:val="left" w:pos="2160"/>
              </w:tabs>
              <w:spacing w:line="360" w:lineRule="auto"/>
              <w:ind w:left="360"/>
              <w:rPr>
                <w:rFonts w:eastAsia="Times New Roman" w:cs="Calibri"/>
              </w:rPr>
            </w:pPr>
            <w:r w:rsidRPr="006354FB">
              <w:rPr>
                <w:rFonts w:eastAsia="Times New Roman" w:cs="Calibri"/>
              </w:rPr>
              <w:t>Stetoskop</w:t>
            </w:r>
          </w:p>
        </w:tc>
        <w:tc>
          <w:tcPr>
            <w:tcW w:w="882" w:type="dxa"/>
            <w:shd w:val="clear" w:color="auto" w:fill="auto"/>
          </w:tcPr>
          <w:p w14:paraId="163D7D5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w:t>
            </w:r>
          </w:p>
        </w:tc>
        <w:tc>
          <w:tcPr>
            <w:tcW w:w="1267" w:type="dxa"/>
            <w:shd w:val="clear" w:color="auto" w:fill="auto"/>
          </w:tcPr>
          <w:p w14:paraId="4FFD451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3314C076" w14:textId="77777777" w:rsidTr="00DC66A0">
        <w:trPr>
          <w:trHeight w:val="401"/>
        </w:trPr>
        <w:tc>
          <w:tcPr>
            <w:tcW w:w="1038" w:type="dxa"/>
            <w:tcBorders>
              <w:top w:val="single" w:sz="4" w:space="0" w:color="4472C4"/>
              <w:bottom w:val="single" w:sz="4" w:space="0" w:color="4472C4"/>
            </w:tcBorders>
            <w:shd w:val="clear" w:color="auto" w:fill="auto"/>
          </w:tcPr>
          <w:p w14:paraId="052CCEB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5906" w:type="dxa"/>
            <w:tcBorders>
              <w:top w:val="single" w:sz="4" w:space="0" w:color="4472C4"/>
              <w:bottom w:val="single" w:sz="4" w:space="0" w:color="4472C4"/>
            </w:tcBorders>
            <w:shd w:val="clear" w:color="auto" w:fill="auto"/>
          </w:tcPr>
          <w:p w14:paraId="2302911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Tansiyon Aleti</w:t>
            </w:r>
          </w:p>
        </w:tc>
        <w:tc>
          <w:tcPr>
            <w:tcW w:w="882" w:type="dxa"/>
            <w:tcBorders>
              <w:top w:val="single" w:sz="4" w:space="0" w:color="4472C4"/>
              <w:bottom w:val="single" w:sz="4" w:space="0" w:color="4472C4"/>
            </w:tcBorders>
            <w:shd w:val="clear" w:color="auto" w:fill="auto"/>
          </w:tcPr>
          <w:p w14:paraId="348577C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1267" w:type="dxa"/>
            <w:tcBorders>
              <w:top w:val="single" w:sz="4" w:space="0" w:color="4472C4"/>
              <w:bottom w:val="single" w:sz="4" w:space="0" w:color="4472C4"/>
            </w:tcBorders>
            <w:shd w:val="clear" w:color="auto" w:fill="auto"/>
          </w:tcPr>
          <w:p w14:paraId="7F4FCA6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146C9E5F" w14:textId="77777777" w:rsidTr="00DC66A0">
        <w:trPr>
          <w:trHeight w:val="401"/>
        </w:trPr>
        <w:tc>
          <w:tcPr>
            <w:tcW w:w="1038" w:type="dxa"/>
            <w:shd w:val="clear" w:color="auto" w:fill="auto"/>
          </w:tcPr>
          <w:p w14:paraId="3E28503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5906" w:type="dxa"/>
            <w:shd w:val="clear" w:color="auto" w:fill="auto"/>
          </w:tcPr>
          <w:p w14:paraId="2B998C7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Derece</w:t>
            </w:r>
          </w:p>
        </w:tc>
        <w:tc>
          <w:tcPr>
            <w:tcW w:w="882" w:type="dxa"/>
            <w:shd w:val="clear" w:color="auto" w:fill="auto"/>
          </w:tcPr>
          <w:p w14:paraId="3CAFA10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20</w:t>
            </w:r>
          </w:p>
        </w:tc>
        <w:tc>
          <w:tcPr>
            <w:tcW w:w="1267" w:type="dxa"/>
            <w:shd w:val="clear" w:color="auto" w:fill="auto"/>
          </w:tcPr>
          <w:p w14:paraId="38C2636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69582C98" w14:textId="77777777" w:rsidTr="00DC66A0">
        <w:trPr>
          <w:trHeight w:val="416"/>
        </w:trPr>
        <w:tc>
          <w:tcPr>
            <w:tcW w:w="1038" w:type="dxa"/>
            <w:tcBorders>
              <w:top w:val="single" w:sz="4" w:space="0" w:color="4472C4"/>
              <w:bottom w:val="single" w:sz="4" w:space="0" w:color="4472C4"/>
            </w:tcBorders>
            <w:shd w:val="clear" w:color="auto" w:fill="auto"/>
          </w:tcPr>
          <w:p w14:paraId="2604533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w:t>
            </w:r>
          </w:p>
        </w:tc>
        <w:tc>
          <w:tcPr>
            <w:tcW w:w="5906" w:type="dxa"/>
            <w:tcBorders>
              <w:top w:val="single" w:sz="4" w:space="0" w:color="4472C4"/>
              <w:bottom w:val="single" w:sz="4" w:space="0" w:color="4472C4"/>
            </w:tcBorders>
            <w:shd w:val="clear" w:color="auto" w:fill="auto"/>
          </w:tcPr>
          <w:p w14:paraId="0EF9415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Hemşire Eğitim Bebeği</w:t>
            </w:r>
          </w:p>
        </w:tc>
        <w:tc>
          <w:tcPr>
            <w:tcW w:w="882" w:type="dxa"/>
            <w:tcBorders>
              <w:top w:val="single" w:sz="4" w:space="0" w:color="4472C4"/>
              <w:bottom w:val="single" w:sz="4" w:space="0" w:color="4472C4"/>
            </w:tcBorders>
            <w:shd w:val="clear" w:color="auto" w:fill="auto"/>
          </w:tcPr>
          <w:p w14:paraId="0B4D8B9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tcBorders>
              <w:top w:val="single" w:sz="4" w:space="0" w:color="4472C4"/>
              <w:bottom w:val="single" w:sz="4" w:space="0" w:color="4472C4"/>
            </w:tcBorders>
            <w:shd w:val="clear" w:color="auto" w:fill="auto"/>
          </w:tcPr>
          <w:p w14:paraId="38EFFA0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2724FBC6" w14:textId="77777777" w:rsidTr="00DC66A0">
        <w:trPr>
          <w:trHeight w:val="401"/>
        </w:trPr>
        <w:tc>
          <w:tcPr>
            <w:tcW w:w="1038" w:type="dxa"/>
            <w:shd w:val="clear" w:color="auto" w:fill="auto"/>
          </w:tcPr>
          <w:p w14:paraId="76B3B0B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5906" w:type="dxa"/>
            <w:shd w:val="clear" w:color="auto" w:fill="auto"/>
          </w:tcPr>
          <w:p w14:paraId="668E383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Kadın Sonda Maketi</w:t>
            </w:r>
          </w:p>
        </w:tc>
        <w:tc>
          <w:tcPr>
            <w:tcW w:w="882" w:type="dxa"/>
            <w:shd w:val="clear" w:color="auto" w:fill="auto"/>
          </w:tcPr>
          <w:p w14:paraId="7910500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14:paraId="01DA1A0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633BE59E" w14:textId="77777777" w:rsidTr="00DC66A0">
        <w:trPr>
          <w:trHeight w:val="401"/>
        </w:trPr>
        <w:tc>
          <w:tcPr>
            <w:tcW w:w="1038" w:type="dxa"/>
            <w:tcBorders>
              <w:top w:val="single" w:sz="4" w:space="0" w:color="4472C4"/>
              <w:bottom w:val="single" w:sz="4" w:space="0" w:color="4472C4"/>
            </w:tcBorders>
            <w:shd w:val="clear" w:color="auto" w:fill="auto"/>
          </w:tcPr>
          <w:p w14:paraId="50DB991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c>
          <w:tcPr>
            <w:tcW w:w="5906" w:type="dxa"/>
            <w:tcBorders>
              <w:top w:val="single" w:sz="4" w:space="0" w:color="4472C4"/>
              <w:bottom w:val="single" w:sz="4" w:space="0" w:color="4472C4"/>
            </w:tcBorders>
            <w:shd w:val="clear" w:color="auto" w:fill="auto"/>
          </w:tcPr>
          <w:p w14:paraId="138E21F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Erkek Sonda Maketi</w:t>
            </w:r>
          </w:p>
        </w:tc>
        <w:tc>
          <w:tcPr>
            <w:tcW w:w="882" w:type="dxa"/>
            <w:tcBorders>
              <w:top w:val="single" w:sz="4" w:space="0" w:color="4472C4"/>
              <w:bottom w:val="single" w:sz="4" w:space="0" w:color="4472C4"/>
            </w:tcBorders>
            <w:shd w:val="clear" w:color="auto" w:fill="auto"/>
          </w:tcPr>
          <w:p w14:paraId="4EB9C33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14:paraId="47820D0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5987695F" w14:textId="77777777" w:rsidTr="00DC66A0">
        <w:trPr>
          <w:trHeight w:val="401"/>
        </w:trPr>
        <w:tc>
          <w:tcPr>
            <w:tcW w:w="1038" w:type="dxa"/>
            <w:shd w:val="clear" w:color="auto" w:fill="auto"/>
          </w:tcPr>
          <w:p w14:paraId="0BE4D13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lastRenderedPageBreak/>
              <w:t>8</w:t>
            </w:r>
          </w:p>
        </w:tc>
        <w:tc>
          <w:tcPr>
            <w:tcW w:w="5906" w:type="dxa"/>
            <w:shd w:val="clear" w:color="auto" w:fill="auto"/>
          </w:tcPr>
          <w:p w14:paraId="643A02C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Jinekolojik Muayene Maketi</w:t>
            </w:r>
          </w:p>
        </w:tc>
        <w:tc>
          <w:tcPr>
            <w:tcW w:w="882" w:type="dxa"/>
            <w:shd w:val="clear" w:color="auto" w:fill="auto"/>
          </w:tcPr>
          <w:p w14:paraId="2088FB5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14:paraId="421FD05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1C787CC6" w14:textId="77777777" w:rsidTr="00DC66A0">
        <w:trPr>
          <w:trHeight w:val="416"/>
        </w:trPr>
        <w:tc>
          <w:tcPr>
            <w:tcW w:w="1038" w:type="dxa"/>
            <w:tcBorders>
              <w:top w:val="single" w:sz="4" w:space="0" w:color="4472C4"/>
              <w:bottom w:val="single" w:sz="4" w:space="0" w:color="4472C4"/>
            </w:tcBorders>
            <w:shd w:val="clear" w:color="auto" w:fill="auto"/>
          </w:tcPr>
          <w:p w14:paraId="3AE2595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9</w:t>
            </w:r>
          </w:p>
        </w:tc>
        <w:tc>
          <w:tcPr>
            <w:tcW w:w="5906" w:type="dxa"/>
            <w:tcBorders>
              <w:top w:val="single" w:sz="4" w:space="0" w:color="4472C4"/>
              <w:bottom w:val="single" w:sz="4" w:space="0" w:color="4472C4"/>
            </w:tcBorders>
            <w:shd w:val="clear" w:color="auto" w:fill="auto"/>
          </w:tcPr>
          <w:p w14:paraId="188989A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Kondom Maketi</w:t>
            </w:r>
          </w:p>
        </w:tc>
        <w:tc>
          <w:tcPr>
            <w:tcW w:w="882" w:type="dxa"/>
            <w:tcBorders>
              <w:top w:val="single" w:sz="4" w:space="0" w:color="4472C4"/>
              <w:bottom w:val="single" w:sz="4" w:space="0" w:color="4472C4"/>
            </w:tcBorders>
            <w:shd w:val="clear" w:color="auto" w:fill="auto"/>
          </w:tcPr>
          <w:p w14:paraId="6F720CC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1267" w:type="dxa"/>
            <w:tcBorders>
              <w:top w:val="single" w:sz="4" w:space="0" w:color="4472C4"/>
              <w:bottom w:val="single" w:sz="4" w:space="0" w:color="4472C4"/>
            </w:tcBorders>
            <w:shd w:val="clear" w:color="auto" w:fill="auto"/>
          </w:tcPr>
          <w:p w14:paraId="0562057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63A03DC9" w14:textId="77777777" w:rsidTr="00DC66A0">
        <w:trPr>
          <w:trHeight w:val="416"/>
        </w:trPr>
        <w:tc>
          <w:tcPr>
            <w:tcW w:w="1038" w:type="dxa"/>
            <w:shd w:val="clear" w:color="auto" w:fill="auto"/>
          </w:tcPr>
          <w:p w14:paraId="555789E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5906" w:type="dxa"/>
            <w:shd w:val="clear" w:color="auto" w:fill="auto"/>
          </w:tcPr>
          <w:p w14:paraId="1A5231D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Üst Kol Enjeksiyon Maketi</w:t>
            </w:r>
          </w:p>
        </w:tc>
        <w:tc>
          <w:tcPr>
            <w:tcW w:w="882" w:type="dxa"/>
            <w:shd w:val="clear" w:color="auto" w:fill="auto"/>
          </w:tcPr>
          <w:p w14:paraId="5E4E030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shd w:val="clear" w:color="auto" w:fill="auto"/>
          </w:tcPr>
          <w:p w14:paraId="71D7172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24BF4AB0" w14:textId="77777777" w:rsidTr="00DC66A0">
        <w:trPr>
          <w:trHeight w:val="401"/>
        </w:trPr>
        <w:tc>
          <w:tcPr>
            <w:tcW w:w="1038" w:type="dxa"/>
            <w:tcBorders>
              <w:top w:val="single" w:sz="4" w:space="0" w:color="4472C4"/>
              <w:bottom w:val="single" w:sz="4" w:space="0" w:color="4472C4"/>
            </w:tcBorders>
            <w:shd w:val="clear" w:color="auto" w:fill="auto"/>
          </w:tcPr>
          <w:p w14:paraId="156F235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11</w:t>
            </w:r>
          </w:p>
        </w:tc>
        <w:tc>
          <w:tcPr>
            <w:tcW w:w="5906" w:type="dxa"/>
            <w:tcBorders>
              <w:top w:val="single" w:sz="4" w:space="0" w:color="4472C4"/>
              <w:bottom w:val="single" w:sz="4" w:space="0" w:color="4472C4"/>
            </w:tcBorders>
            <w:shd w:val="clear" w:color="auto" w:fill="auto"/>
          </w:tcPr>
          <w:p w14:paraId="63AC440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Oskültasyon Maketi (Kalp)</w:t>
            </w:r>
          </w:p>
        </w:tc>
        <w:tc>
          <w:tcPr>
            <w:tcW w:w="882" w:type="dxa"/>
            <w:tcBorders>
              <w:top w:val="single" w:sz="4" w:space="0" w:color="4472C4"/>
              <w:bottom w:val="single" w:sz="4" w:space="0" w:color="4472C4"/>
            </w:tcBorders>
            <w:shd w:val="clear" w:color="auto" w:fill="auto"/>
          </w:tcPr>
          <w:p w14:paraId="62B9D46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267" w:type="dxa"/>
            <w:tcBorders>
              <w:top w:val="single" w:sz="4" w:space="0" w:color="4472C4"/>
              <w:bottom w:val="single" w:sz="4" w:space="0" w:color="4472C4"/>
            </w:tcBorders>
            <w:shd w:val="clear" w:color="auto" w:fill="auto"/>
          </w:tcPr>
          <w:p w14:paraId="0E1708F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441C76AE" w14:textId="77777777" w:rsidTr="00DC66A0">
        <w:trPr>
          <w:trHeight w:val="401"/>
        </w:trPr>
        <w:tc>
          <w:tcPr>
            <w:tcW w:w="1038" w:type="dxa"/>
            <w:shd w:val="clear" w:color="auto" w:fill="auto"/>
          </w:tcPr>
          <w:p w14:paraId="59A117C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5906" w:type="dxa"/>
            <w:shd w:val="clear" w:color="auto" w:fill="auto"/>
          </w:tcPr>
          <w:p w14:paraId="141B19D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Tansiyon Ölçme Kol Maketi</w:t>
            </w:r>
          </w:p>
        </w:tc>
        <w:tc>
          <w:tcPr>
            <w:tcW w:w="882" w:type="dxa"/>
            <w:shd w:val="clear" w:color="auto" w:fill="auto"/>
          </w:tcPr>
          <w:p w14:paraId="6EBA5AE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shd w:val="clear" w:color="auto" w:fill="auto"/>
          </w:tcPr>
          <w:p w14:paraId="7E3EA3B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5299D1EC" w14:textId="77777777" w:rsidTr="00DC66A0">
        <w:trPr>
          <w:trHeight w:val="416"/>
        </w:trPr>
        <w:tc>
          <w:tcPr>
            <w:tcW w:w="1038" w:type="dxa"/>
            <w:tcBorders>
              <w:top w:val="single" w:sz="4" w:space="0" w:color="4472C4"/>
              <w:bottom w:val="single" w:sz="4" w:space="0" w:color="4472C4"/>
            </w:tcBorders>
            <w:shd w:val="clear" w:color="auto" w:fill="auto"/>
          </w:tcPr>
          <w:p w14:paraId="1301D62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c>
          <w:tcPr>
            <w:tcW w:w="5906" w:type="dxa"/>
            <w:tcBorders>
              <w:top w:val="single" w:sz="4" w:space="0" w:color="4472C4"/>
              <w:bottom w:val="single" w:sz="4" w:space="0" w:color="4472C4"/>
            </w:tcBorders>
            <w:shd w:val="clear" w:color="auto" w:fill="auto"/>
          </w:tcPr>
          <w:p w14:paraId="4880F04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Nazogastrik Sonda Maketi</w:t>
            </w:r>
          </w:p>
        </w:tc>
        <w:tc>
          <w:tcPr>
            <w:tcW w:w="882" w:type="dxa"/>
            <w:tcBorders>
              <w:top w:val="single" w:sz="4" w:space="0" w:color="4472C4"/>
              <w:bottom w:val="single" w:sz="4" w:space="0" w:color="4472C4"/>
            </w:tcBorders>
            <w:shd w:val="clear" w:color="auto" w:fill="auto"/>
          </w:tcPr>
          <w:p w14:paraId="158DCAE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14:paraId="7BADB8D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0D1FF369" w14:textId="77777777" w:rsidTr="00DC66A0">
        <w:trPr>
          <w:trHeight w:val="401"/>
        </w:trPr>
        <w:tc>
          <w:tcPr>
            <w:tcW w:w="1038" w:type="dxa"/>
            <w:shd w:val="clear" w:color="auto" w:fill="auto"/>
          </w:tcPr>
          <w:p w14:paraId="72172A4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14</w:t>
            </w:r>
          </w:p>
        </w:tc>
        <w:tc>
          <w:tcPr>
            <w:tcW w:w="5906" w:type="dxa"/>
            <w:shd w:val="clear" w:color="auto" w:fill="auto"/>
          </w:tcPr>
          <w:p w14:paraId="7DBD633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Doğum Maketi</w:t>
            </w:r>
          </w:p>
        </w:tc>
        <w:tc>
          <w:tcPr>
            <w:tcW w:w="882" w:type="dxa"/>
            <w:shd w:val="clear" w:color="auto" w:fill="auto"/>
          </w:tcPr>
          <w:p w14:paraId="65953B2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14:paraId="290A59B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13284697" w14:textId="77777777" w:rsidTr="00DC66A0">
        <w:trPr>
          <w:trHeight w:val="401"/>
        </w:trPr>
        <w:tc>
          <w:tcPr>
            <w:tcW w:w="1038" w:type="dxa"/>
            <w:tcBorders>
              <w:top w:val="single" w:sz="4" w:space="0" w:color="4472C4"/>
              <w:bottom w:val="single" w:sz="4" w:space="0" w:color="4472C4"/>
            </w:tcBorders>
            <w:shd w:val="clear" w:color="auto" w:fill="auto"/>
          </w:tcPr>
          <w:p w14:paraId="1DC9AC4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15</w:t>
            </w:r>
          </w:p>
        </w:tc>
        <w:tc>
          <w:tcPr>
            <w:tcW w:w="5906" w:type="dxa"/>
            <w:tcBorders>
              <w:top w:val="single" w:sz="4" w:space="0" w:color="4472C4"/>
              <w:bottom w:val="single" w:sz="4" w:space="0" w:color="4472C4"/>
            </w:tcBorders>
            <w:shd w:val="clear" w:color="auto" w:fill="auto"/>
          </w:tcPr>
          <w:p w14:paraId="5CE3154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Gebe Muayene Maketi</w:t>
            </w:r>
          </w:p>
        </w:tc>
        <w:tc>
          <w:tcPr>
            <w:tcW w:w="882" w:type="dxa"/>
            <w:tcBorders>
              <w:top w:val="single" w:sz="4" w:space="0" w:color="4472C4"/>
              <w:bottom w:val="single" w:sz="4" w:space="0" w:color="4472C4"/>
            </w:tcBorders>
            <w:shd w:val="clear" w:color="auto" w:fill="auto"/>
          </w:tcPr>
          <w:p w14:paraId="0EB43DC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tcBorders>
              <w:top w:val="single" w:sz="4" w:space="0" w:color="4472C4"/>
              <w:bottom w:val="single" w:sz="4" w:space="0" w:color="4472C4"/>
            </w:tcBorders>
            <w:shd w:val="clear" w:color="auto" w:fill="auto"/>
          </w:tcPr>
          <w:p w14:paraId="33B3C8B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60A3AEB4" w14:textId="77777777" w:rsidTr="00DC66A0">
        <w:trPr>
          <w:trHeight w:val="401"/>
        </w:trPr>
        <w:tc>
          <w:tcPr>
            <w:tcW w:w="1038" w:type="dxa"/>
            <w:shd w:val="clear" w:color="auto" w:fill="auto"/>
          </w:tcPr>
          <w:p w14:paraId="0B28B91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16</w:t>
            </w:r>
          </w:p>
        </w:tc>
        <w:tc>
          <w:tcPr>
            <w:tcW w:w="5906" w:type="dxa"/>
            <w:shd w:val="clear" w:color="auto" w:fill="auto"/>
          </w:tcPr>
          <w:p w14:paraId="3452787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Kan Alma Tam Kol Maketi</w:t>
            </w:r>
          </w:p>
        </w:tc>
        <w:tc>
          <w:tcPr>
            <w:tcW w:w="882" w:type="dxa"/>
            <w:shd w:val="clear" w:color="auto" w:fill="auto"/>
          </w:tcPr>
          <w:p w14:paraId="5AE4020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1267" w:type="dxa"/>
            <w:shd w:val="clear" w:color="auto" w:fill="auto"/>
          </w:tcPr>
          <w:p w14:paraId="782FE65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23A5EA01" w14:textId="77777777" w:rsidTr="00DC66A0">
        <w:trPr>
          <w:trHeight w:val="416"/>
        </w:trPr>
        <w:tc>
          <w:tcPr>
            <w:tcW w:w="1038" w:type="dxa"/>
            <w:tcBorders>
              <w:top w:val="single" w:sz="4" w:space="0" w:color="4472C4"/>
              <w:bottom w:val="single" w:sz="4" w:space="0" w:color="4472C4"/>
            </w:tcBorders>
            <w:shd w:val="clear" w:color="auto" w:fill="auto"/>
          </w:tcPr>
          <w:p w14:paraId="0272243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w:t>
            </w:r>
          </w:p>
        </w:tc>
        <w:tc>
          <w:tcPr>
            <w:tcW w:w="5906" w:type="dxa"/>
            <w:tcBorders>
              <w:top w:val="single" w:sz="4" w:space="0" w:color="4472C4"/>
              <w:bottom w:val="single" w:sz="4" w:space="0" w:color="4472C4"/>
            </w:tcBorders>
            <w:shd w:val="clear" w:color="auto" w:fill="auto"/>
          </w:tcPr>
          <w:p w14:paraId="6FE3BF8C" w14:textId="71A1D1BF"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Kalp Sesi </w:t>
            </w:r>
            <w:r w:rsidR="00C34724" w:rsidRPr="006354FB">
              <w:rPr>
                <w:rFonts w:eastAsia="Times New Roman" w:cs="Calibri"/>
              </w:rPr>
              <w:t>ile</w:t>
            </w:r>
            <w:r w:rsidRPr="006354FB">
              <w:rPr>
                <w:rFonts w:eastAsia="Times New Roman" w:cs="Calibri"/>
              </w:rPr>
              <w:t xml:space="preserve"> İlgili Cihaz (Oskültasyon)</w:t>
            </w:r>
          </w:p>
        </w:tc>
        <w:tc>
          <w:tcPr>
            <w:tcW w:w="882" w:type="dxa"/>
            <w:tcBorders>
              <w:top w:val="single" w:sz="4" w:space="0" w:color="4472C4"/>
              <w:bottom w:val="single" w:sz="4" w:space="0" w:color="4472C4"/>
            </w:tcBorders>
            <w:shd w:val="clear" w:color="auto" w:fill="auto"/>
          </w:tcPr>
          <w:p w14:paraId="0F3843D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14:paraId="7C8F61B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1E4C87CA" w14:textId="77777777" w:rsidTr="00DC66A0">
        <w:trPr>
          <w:trHeight w:val="401"/>
        </w:trPr>
        <w:tc>
          <w:tcPr>
            <w:tcW w:w="1038" w:type="dxa"/>
            <w:shd w:val="clear" w:color="auto" w:fill="auto"/>
          </w:tcPr>
          <w:p w14:paraId="2F0EE78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18</w:t>
            </w:r>
          </w:p>
        </w:tc>
        <w:tc>
          <w:tcPr>
            <w:tcW w:w="5906" w:type="dxa"/>
            <w:shd w:val="clear" w:color="auto" w:fill="auto"/>
          </w:tcPr>
          <w:p w14:paraId="69D5049A" w14:textId="77777777" w:rsidR="006547E6" w:rsidRPr="006354FB" w:rsidRDefault="00FA12B6" w:rsidP="00DC66A0">
            <w:pPr>
              <w:tabs>
                <w:tab w:val="left" w:pos="2160"/>
              </w:tabs>
              <w:spacing w:line="360" w:lineRule="auto"/>
              <w:ind w:left="360"/>
              <w:rPr>
                <w:rFonts w:eastAsia="Times New Roman" w:cs="Calibri"/>
              </w:rPr>
            </w:pPr>
            <w:r w:rsidRPr="006354FB">
              <w:rPr>
                <w:rFonts w:eastAsia="Times New Roman" w:cs="Calibri"/>
              </w:rPr>
              <w:t>Pla</w:t>
            </w:r>
            <w:r w:rsidR="006547E6" w:rsidRPr="006354FB">
              <w:rPr>
                <w:rFonts w:eastAsia="Times New Roman" w:cs="Calibri"/>
              </w:rPr>
              <w:t>sentalı Bebek Maketi</w:t>
            </w:r>
          </w:p>
        </w:tc>
        <w:tc>
          <w:tcPr>
            <w:tcW w:w="882" w:type="dxa"/>
            <w:shd w:val="clear" w:color="auto" w:fill="auto"/>
          </w:tcPr>
          <w:p w14:paraId="2C1E6AA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14:paraId="25ED5E6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759B58B5" w14:textId="77777777" w:rsidTr="00DC66A0">
        <w:trPr>
          <w:trHeight w:val="401"/>
        </w:trPr>
        <w:tc>
          <w:tcPr>
            <w:tcW w:w="1038" w:type="dxa"/>
            <w:tcBorders>
              <w:top w:val="single" w:sz="4" w:space="0" w:color="4472C4"/>
              <w:bottom w:val="single" w:sz="4" w:space="0" w:color="4472C4"/>
            </w:tcBorders>
            <w:shd w:val="clear" w:color="auto" w:fill="auto"/>
          </w:tcPr>
          <w:p w14:paraId="7902247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19</w:t>
            </w:r>
          </w:p>
        </w:tc>
        <w:tc>
          <w:tcPr>
            <w:tcW w:w="5906" w:type="dxa"/>
            <w:tcBorders>
              <w:top w:val="single" w:sz="4" w:space="0" w:color="4472C4"/>
              <w:bottom w:val="single" w:sz="4" w:space="0" w:color="4472C4"/>
            </w:tcBorders>
            <w:shd w:val="clear" w:color="auto" w:fill="auto"/>
          </w:tcPr>
          <w:p w14:paraId="623D485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Epizyotomi Maketi</w:t>
            </w:r>
          </w:p>
        </w:tc>
        <w:tc>
          <w:tcPr>
            <w:tcW w:w="882" w:type="dxa"/>
            <w:tcBorders>
              <w:top w:val="single" w:sz="4" w:space="0" w:color="4472C4"/>
              <w:bottom w:val="single" w:sz="4" w:space="0" w:color="4472C4"/>
            </w:tcBorders>
            <w:shd w:val="clear" w:color="auto" w:fill="auto"/>
          </w:tcPr>
          <w:p w14:paraId="640CEF1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267" w:type="dxa"/>
            <w:tcBorders>
              <w:top w:val="single" w:sz="4" w:space="0" w:color="4472C4"/>
              <w:bottom w:val="single" w:sz="4" w:space="0" w:color="4472C4"/>
            </w:tcBorders>
            <w:shd w:val="clear" w:color="auto" w:fill="auto"/>
          </w:tcPr>
          <w:p w14:paraId="5F3E56F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41FD973B" w14:textId="77777777" w:rsidTr="00DC66A0">
        <w:trPr>
          <w:trHeight w:val="401"/>
        </w:trPr>
        <w:tc>
          <w:tcPr>
            <w:tcW w:w="1038" w:type="dxa"/>
            <w:shd w:val="clear" w:color="auto" w:fill="auto"/>
          </w:tcPr>
          <w:p w14:paraId="63A7182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20</w:t>
            </w:r>
          </w:p>
        </w:tc>
        <w:tc>
          <w:tcPr>
            <w:tcW w:w="5906" w:type="dxa"/>
            <w:shd w:val="clear" w:color="auto" w:fill="auto"/>
          </w:tcPr>
          <w:p w14:paraId="1C57837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Meme Maketi</w:t>
            </w:r>
          </w:p>
        </w:tc>
        <w:tc>
          <w:tcPr>
            <w:tcW w:w="882" w:type="dxa"/>
            <w:shd w:val="clear" w:color="auto" w:fill="auto"/>
          </w:tcPr>
          <w:p w14:paraId="645A3AA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1267" w:type="dxa"/>
            <w:shd w:val="clear" w:color="auto" w:fill="auto"/>
          </w:tcPr>
          <w:p w14:paraId="7488DFC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3582B054" w14:textId="77777777" w:rsidTr="00DC66A0">
        <w:trPr>
          <w:trHeight w:val="416"/>
        </w:trPr>
        <w:tc>
          <w:tcPr>
            <w:tcW w:w="1038" w:type="dxa"/>
            <w:tcBorders>
              <w:top w:val="single" w:sz="4" w:space="0" w:color="4472C4"/>
              <w:bottom w:val="single" w:sz="4" w:space="0" w:color="4472C4"/>
            </w:tcBorders>
            <w:shd w:val="clear" w:color="auto" w:fill="auto"/>
          </w:tcPr>
          <w:p w14:paraId="389F864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21</w:t>
            </w:r>
          </w:p>
        </w:tc>
        <w:tc>
          <w:tcPr>
            <w:tcW w:w="5906" w:type="dxa"/>
            <w:tcBorders>
              <w:top w:val="single" w:sz="4" w:space="0" w:color="4472C4"/>
              <w:bottom w:val="single" w:sz="4" w:space="0" w:color="4472C4"/>
            </w:tcBorders>
            <w:shd w:val="clear" w:color="auto" w:fill="auto"/>
          </w:tcPr>
          <w:p w14:paraId="5AEF357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Temel Yaşam Maketi</w:t>
            </w:r>
          </w:p>
        </w:tc>
        <w:tc>
          <w:tcPr>
            <w:tcW w:w="882" w:type="dxa"/>
            <w:tcBorders>
              <w:top w:val="single" w:sz="4" w:space="0" w:color="4472C4"/>
              <w:bottom w:val="single" w:sz="4" w:space="0" w:color="4472C4"/>
            </w:tcBorders>
            <w:shd w:val="clear" w:color="auto" w:fill="auto"/>
          </w:tcPr>
          <w:p w14:paraId="25E2469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1267" w:type="dxa"/>
            <w:tcBorders>
              <w:top w:val="single" w:sz="4" w:space="0" w:color="4472C4"/>
              <w:bottom w:val="single" w:sz="4" w:space="0" w:color="4472C4"/>
            </w:tcBorders>
            <w:shd w:val="clear" w:color="auto" w:fill="auto"/>
          </w:tcPr>
          <w:p w14:paraId="74BA98B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0F4F27FA" w14:textId="77777777" w:rsidTr="00DC66A0">
        <w:trPr>
          <w:trHeight w:val="401"/>
        </w:trPr>
        <w:tc>
          <w:tcPr>
            <w:tcW w:w="1038" w:type="dxa"/>
            <w:shd w:val="clear" w:color="auto" w:fill="auto"/>
          </w:tcPr>
          <w:p w14:paraId="71B3515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22</w:t>
            </w:r>
          </w:p>
        </w:tc>
        <w:tc>
          <w:tcPr>
            <w:tcW w:w="5906" w:type="dxa"/>
            <w:shd w:val="clear" w:color="auto" w:fill="auto"/>
          </w:tcPr>
          <w:p w14:paraId="07456E9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Servikal Genişleme Maketi (Doğum Modülü)</w:t>
            </w:r>
          </w:p>
        </w:tc>
        <w:tc>
          <w:tcPr>
            <w:tcW w:w="882" w:type="dxa"/>
            <w:shd w:val="clear" w:color="auto" w:fill="auto"/>
          </w:tcPr>
          <w:p w14:paraId="0DB0A95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w:t>
            </w:r>
          </w:p>
        </w:tc>
        <w:tc>
          <w:tcPr>
            <w:tcW w:w="1267" w:type="dxa"/>
            <w:shd w:val="clear" w:color="auto" w:fill="auto"/>
          </w:tcPr>
          <w:p w14:paraId="4D5D4C9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14:paraId="7180C39D" w14:textId="77777777" w:rsidTr="00DC66A0">
        <w:trPr>
          <w:trHeight w:val="401"/>
        </w:trPr>
        <w:tc>
          <w:tcPr>
            <w:tcW w:w="1038" w:type="dxa"/>
            <w:tcBorders>
              <w:top w:val="single" w:sz="4" w:space="0" w:color="4472C4"/>
              <w:bottom w:val="single" w:sz="4" w:space="0" w:color="4472C4"/>
            </w:tcBorders>
            <w:shd w:val="clear" w:color="auto" w:fill="auto"/>
          </w:tcPr>
          <w:p w14:paraId="6ABD585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c>
          <w:tcPr>
            <w:tcW w:w="5906" w:type="dxa"/>
            <w:tcBorders>
              <w:top w:val="single" w:sz="4" w:space="0" w:color="4472C4"/>
              <w:bottom w:val="single" w:sz="4" w:space="0" w:color="4472C4"/>
            </w:tcBorders>
            <w:shd w:val="clear" w:color="auto" w:fill="auto"/>
          </w:tcPr>
          <w:p w14:paraId="7CF3F0F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Kol Enjeksiyon Maketi</w:t>
            </w:r>
          </w:p>
        </w:tc>
        <w:tc>
          <w:tcPr>
            <w:tcW w:w="882" w:type="dxa"/>
            <w:tcBorders>
              <w:top w:val="single" w:sz="4" w:space="0" w:color="4472C4"/>
              <w:bottom w:val="single" w:sz="4" w:space="0" w:color="4472C4"/>
            </w:tcBorders>
            <w:shd w:val="clear" w:color="auto" w:fill="auto"/>
          </w:tcPr>
          <w:p w14:paraId="3570971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1267" w:type="dxa"/>
            <w:tcBorders>
              <w:top w:val="single" w:sz="4" w:space="0" w:color="4472C4"/>
              <w:bottom w:val="single" w:sz="4" w:space="0" w:color="4472C4"/>
            </w:tcBorders>
            <w:shd w:val="clear" w:color="auto" w:fill="auto"/>
          </w:tcPr>
          <w:p w14:paraId="3B601E8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14:paraId="6C6A14AD" w14:textId="77777777" w:rsidTr="00DC66A0">
        <w:trPr>
          <w:trHeight w:val="416"/>
        </w:trPr>
        <w:tc>
          <w:tcPr>
            <w:tcW w:w="1038" w:type="dxa"/>
            <w:shd w:val="clear" w:color="auto" w:fill="auto"/>
          </w:tcPr>
          <w:p w14:paraId="73DD474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24</w:t>
            </w:r>
          </w:p>
        </w:tc>
        <w:tc>
          <w:tcPr>
            <w:tcW w:w="5906" w:type="dxa"/>
            <w:shd w:val="clear" w:color="auto" w:fill="auto"/>
          </w:tcPr>
          <w:p w14:paraId="0B05837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Kan Alma Yarım Kol Maketi</w:t>
            </w:r>
          </w:p>
        </w:tc>
        <w:tc>
          <w:tcPr>
            <w:tcW w:w="882" w:type="dxa"/>
            <w:shd w:val="clear" w:color="auto" w:fill="auto"/>
          </w:tcPr>
          <w:p w14:paraId="6D91E12B"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14:paraId="1078268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Takım</w:t>
            </w:r>
          </w:p>
        </w:tc>
      </w:tr>
    </w:tbl>
    <w:p w14:paraId="3CA82DAE" w14:textId="77777777" w:rsidR="006547E6" w:rsidRDefault="006547E6" w:rsidP="006547E6">
      <w:pPr>
        <w:tabs>
          <w:tab w:val="left" w:pos="2160"/>
        </w:tabs>
        <w:spacing w:line="360" w:lineRule="auto"/>
        <w:ind w:left="360"/>
        <w:rPr>
          <w:b/>
        </w:rPr>
      </w:pPr>
    </w:p>
    <w:p w14:paraId="1AED375E" w14:textId="77777777" w:rsidR="006547E6" w:rsidRPr="006354FB" w:rsidRDefault="006547E6" w:rsidP="006547E6">
      <w:pPr>
        <w:tabs>
          <w:tab w:val="left" w:pos="2160"/>
        </w:tabs>
        <w:spacing w:line="360" w:lineRule="auto"/>
        <w:ind w:left="360"/>
        <w:jc w:val="both"/>
      </w:pPr>
      <w:r w:rsidRPr="006354FB">
        <w:rPr>
          <w:b/>
        </w:rPr>
        <w:t>Kütüphane ve Bilişim Olanakları</w:t>
      </w:r>
    </w:p>
    <w:p w14:paraId="1971CBBF" w14:textId="77777777" w:rsidR="006547E6" w:rsidRDefault="006547E6" w:rsidP="006547E6">
      <w:pPr>
        <w:spacing w:line="360" w:lineRule="auto"/>
        <w:ind w:firstLine="708"/>
        <w:jc w:val="both"/>
      </w:pPr>
      <w:r w:rsidRPr="006354FB">
        <w:t>Üniversitemiz Kütüphanesi Çiftlikköy Kampüsü’nde  414 kişi oturumlu, 3000 m²’lik  bir alanda sürekli yenilenerek ve gelişerek hizmet vermektedir. Tıp Fakültesi’nin de Temel Tıp Bilimleri binası içerisinde 250 kişilik, 450 metrekarelik bir kütüphanesi bulunm</w:t>
      </w:r>
      <w:r w:rsidR="00B0234F" w:rsidRPr="006354FB">
        <w:t>aktadır.</w:t>
      </w:r>
      <w:r w:rsidR="006A3774">
        <w:t xml:space="preserve"> </w:t>
      </w:r>
    </w:p>
    <w:p w14:paraId="3DA21383" w14:textId="77777777" w:rsidR="00FC1B54" w:rsidRPr="006354FB" w:rsidRDefault="00FC1B54" w:rsidP="006547E6">
      <w:pPr>
        <w:spacing w:line="360" w:lineRule="auto"/>
        <w:ind w:firstLine="708"/>
        <w:jc w:val="both"/>
      </w:pPr>
    </w:p>
    <w:p w14:paraId="0DD35A1D" w14:textId="77777777" w:rsidR="006547E6" w:rsidRPr="006354FB" w:rsidRDefault="006547E6" w:rsidP="006547E6">
      <w:pPr>
        <w:tabs>
          <w:tab w:val="left" w:pos="2160"/>
        </w:tabs>
        <w:spacing w:line="360" w:lineRule="auto"/>
        <w:jc w:val="both"/>
        <w:rPr>
          <w:rFonts w:cs="Calibri"/>
        </w:rPr>
      </w:pPr>
      <w:r w:rsidRPr="006354FB">
        <w:rPr>
          <w:rFonts w:cs="Calibri"/>
          <w:b/>
        </w:rPr>
        <w:t>Tablo</w:t>
      </w:r>
      <w:r w:rsidR="00BB6C1A" w:rsidRPr="006354FB">
        <w:rPr>
          <w:rFonts w:cs="Calibri"/>
          <w:b/>
        </w:rPr>
        <w:t xml:space="preserve"> B.5.1-6</w:t>
      </w:r>
      <w:r w:rsidRPr="006354FB">
        <w:rPr>
          <w:rFonts w:cs="Calibri"/>
          <w:b/>
        </w:rPr>
        <w:t>.</w:t>
      </w:r>
      <w:r w:rsidRPr="006354FB">
        <w:rPr>
          <w:rFonts w:cs="Calibri"/>
        </w:rPr>
        <w:t xml:space="preserve"> Kütüphanelerin Kapasiteleri</w:t>
      </w:r>
    </w:p>
    <w:tbl>
      <w:tblPr>
        <w:tblW w:w="0" w:type="auto"/>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5766"/>
        <w:gridCol w:w="2124"/>
        <w:gridCol w:w="1170"/>
      </w:tblGrid>
      <w:tr w:rsidR="006547E6" w:rsidRPr="006354FB" w14:paraId="52B9BD0A" w14:textId="77777777" w:rsidTr="00DC66A0">
        <w:trPr>
          <w:trHeight w:val="828"/>
        </w:trPr>
        <w:tc>
          <w:tcPr>
            <w:tcW w:w="5778" w:type="dxa"/>
            <w:shd w:val="clear" w:color="auto" w:fill="002060"/>
            <w:hideMark/>
          </w:tcPr>
          <w:p w14:paraId="0034D5FE" w14:textId="77777777" w:rsidR="006547E6" w:rsidRPr="006354FB" w:rsidRDefault="006547E6" w:rsidP="00DC66A0">
            <w:pPr>
              <w:tabs>
                <w:tab w:val="left" w:pos="2160"/>
              </w:tabs>
              <w:spacing w:line="360" w:lineRule="auto"/>
              <w:ind w:left="360"/>
              <w:rPr>
                <w:rFonts w:eastAsia="Times New Roman" w:cs="Calibri"/>
                <w:b/>
                <w:bCs/>
                <w:color w:val="FFFFFF"/>
              </w:rPr>
            </w:pPr>
          </w:p>
          <w:p w14:paraId="06022162"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YER</w:t>
            </w:r>
          </w:p>
        </w:tc>
        <w:tc>
          <w:tcPr>
            <w:tcW w:w="2127" w:type="dxa"/>
            <w:shd w:val="clear" w:color="auto" w:fill="002060"/>
            <w:hideMark/>
          </w:tcPr>
          <w:p w14:paraId="1AC7513F" w14:textId="77777777" w:rsidR="006547E6" w:rsidRPr="006354FB" w:rsidRDefault="006547E6" w:rsidP="00DC66A0">
            <w:pPr>
              <w:tabs>
                <w:tab w:val="left" w:pos="2160"/>
              </w:tabs>
              <w:spacing w:line="360" w:lineRule="auto"/>
              <w:ind w:left="142"/>
              <w:rPr>
                <w:rFonts w:eastAsia="Times New Roman" w:cs="Calibri"/>
                <w:b/>
                <w:bCs/>
                <w:color w:val="FFFFFF"/>
              </w:rPr>
            </w:pPr>
            <w:r w:rsidRPr="006354FB">
              <w:rPr>
                <w:rFonts w:eastAsia="Times New Roman" w:cs="Calibri"/>
                <w:b/>
                <w:bCs/>
                <w:color w:val="FFFFFF"/>
              </w:rPr>
              <w:t>KİŞİ / OTURUM SAYISI</w:t>
            </w:r>
          </w:p>
        </w:tc>
        <w:tc>
          <w:tcPr>
            <w:tcW w:w="1170" w:type="dxa"/>
            <w:shd w:val="clear" w:color="auto" w:fill="002060"/>
            <w:hideMark/>
          </w:tcPr>
          <w:p w14:paraId="6B8498EA" w14:textId="77777777" w:rsidR="006547E6" w:rsidRPr="006354FB" w:rsidRDefault="006547E6" w:rsidP="00DC66A0">
            <w:pPr>
              <w:tabs>
                <w:tab w:val="left" w:pos="2160"/>
              </w:tabs>
              <w:spacing w:line="360" w:lineRule="auto"/>
              <w:ind w:left="360"/>
              <w:rPr>
                <w:rFonts w:eastAsia="Times New Roman" w:cs="Calibri"/>
                <w:b/>
                <w:bCs/>
                <w:color w:val="FFFFFF"/>
              </w:rPr>
            </w:pPr>
          </w:p>
          <w:p w14:paraId="58EB376A"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m²</w:t>
            </w:r>
          </w:p>
        </w:tc>
      </w:tr>
      <w:tr w:rsidR="006547E6" w:rsidRPr="006354FB" w14:paraId="0BC9EB4B" w14:textId="77777777" w:rsidTr="00DC66A0">
        <w:trPr>
          <w:trHeight w:val="379"/>
        </w:trPr>
        <w:tc>
          <w:tcPr>
            <w:tcW w:w="5778" w:type="dxa"/>
            <w:tcBorders>
              <w:top w:val="single" w:sz="4" w:space="0" w:color="4472C4"/>
              <w:bottom w:val="single" w:sz="4" w:space="0" w:color="4472C4"/>
            </w:tcBorders>
            <w:shd w:val="clear" w:color="auto" w:fill="auto"/>
            <w:hideMark/>
          </w:tcPr>
          <w:p w14:paraId="3A96192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Merkez Kütüphane</w:t>
            </w:r>
          </w:p>
        </w:tc>
        <w:tc>
          <w:tcPr>
            <w:tcW w:w="2127" w:type="dxa"/>
            <w:tcBorders>
              <w:top w:val="single" w:sz="4" w:space="0" w:color="4472C4"/>
              <w:bottom w:val="single" w:sz="4" w:space="0" w:color="4472C4"/>
            </w:tcBorders>
            <w:shd w:val="clear" w:color="auto" w:fill="auto"/>
            <w:hideMark/>
          </w:tcPr>
          <w:p w14:paraId="2B50A67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374     </w:t>
            </w:r>
          </w:p>
        </w:tc>
        <w:tc>
          <w:tcPr>
            <w:tcW w:w="1170" w:type="dxa"/>
            <w:vMerge w:val="restart"/>
            <w:tcBorders>
              <w:top w:val="single" w:sz="4" w:space="0" w:color="4472C4"/>
              <w:bottom w:val="single" w:sz="4" w:space="0" w:color="4472C4"/>
            </w:tcBorders>
            <w:shd w:val="clear" w:color="auto" w:fill="auto"/>
            <w:hideMark/>
          </w:tcPr>
          <w:p w14:paraId="500E27BF" w14:textId="77777777" w:rsidR="006547E6" w:rsidRPr="006354FB" w:rsidRDefault="006547E6" w:rsidP="00DC66A0">
            <w:pPr>
              <w:tabs>
                <w:tab w:val="left" w:pos="2160"/>
              </w:tabs>
              <w:spacing w:line="360" w:lineRule="auto"/>
              <w:ind w:left="360"/>
              <w:rPr>
                <w:rFonts w:eastAsia="Times New Roman" w:cs="Calibri"/>
              </w:rPr>
            </w:pPr>
          </w:p>
          <w:p w14:paraId="4A17BD6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3000 </w:t>
            </w:r>
          </w:p>
        </w:tc>
      </w:tr>
      <w:tr w:rsidR="006547E6" w:rsidRPr="006354FB" w14:paraId="317D6744" w14:textId="77777777" w:rsidTr="00DC66A0">
        <w:trPr>
          <w:trHeight w:val="229"/>
        </w:trPr>
        <w:tc>
          <w:tcPr>
            <w:tcW w:w="5778" w:type="dxa"/>
            <w:shd w:val="clear" w:color="auto" w:fill="auto"/>
            <w:hideMark/>
          </w:tcPr>
          <w:p w14:paraId="5C544BA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Merkez Kütüphane Bilgi Erişim ve İletişim Salonu</w:t>
            </w:r>
          </w:p>
        </w:tc>
        <w:tc>
          <w:tcPr>
            <w:tcW w:w="2127" w:type="dxa"/>
            <w:shd w:val="clear" w:color="auto" w:fill="auto"/>
            <w:hideMark/>
          </w:tcPr>
          <w:p w14:paraId="28E804D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40</w:t>
            </w:r>
          </w:p>
        </w:tc>
        <w:tc>
          <w:tcPr>
            <w:tcW w:w="1170" w:type="dxa"/>
            <w:vMerge/>
            <w:shd w:val="clear" w:color="auto" w:fill="auto"/>
            <w:hideMark/>
          </w:tcPr>
          <w:p w14:paraId="680F6408" w14:textId="77777777" w:rsidR="006547E6" w:rsidRPr="006354FB" w:rsidRDefault="006547E6" w:rsidP="00DC66A0">
            <w:pPr>
              <w:tabs>
                <w:tab w:val="left" w:pos="2160"/>
              </w:tabs>
              <w:spacing w:line="360" w:lineRule="auto"/>
              <w:ind w:left="360"/>
              <w:rPr>
                <w:rFonts w:eastAsia="Times New Roman" w:cs="Calibri"/>
              </w:rPr>
            </w:pPr>
          </w:p>
        </w:tc>
      </w:tr>
      <w:tr w:rsidR="006547E6" w:rsidRPr="006354FB" w14:paraId="19A654BD" w14:textId="77777777" w:rsidTr="00DC66A0">
        <w:trPr>
          <w:trHeight w:val="383"/>
        </w:trPr>
        <w:tc>
          <w:tcPr>
            <w:tcW w:w="5778" w:type="dxa"/>
            <w:tcBorders>
              <w:top w:val="single" w:sz="4" w:space="0" w:color="4472C4"/>
              <w:bottom w:val="single" w:sz="4" w:space="0" w:color="4472C4"/>
            </w:tcBorders>
            <w:shd w:val="clear" w:color="auto" w:fill="auto"/>
          </w:tcPr>
          <w:p w14:paraId="32EF65C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Tıp Fakültesi Kütüphanesi</w:t>
            </w:r>
          </w:p>
        </w:tc>
        <w:tc>
          <w:tcPr>
            <w:tcW w:w="2127" w:type="dxa"/>
            <w:tcBorders>
              <w:top w:val="single" w:sz="4" w:space="0" w:color="4472C4"/>
              <w:bottom w:val="single" w:sz="4" w:space="0" w:color="4472C4"/>
            </w:tcBorders>
            <w:shd w:val="clear" w:color="auto" w:fill="auto"/>
          </w:tcPr>
          <w:p w14:paraId="2521825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250</w:t>
            </w:r>
          </w:p>
        </w:tc>
        <w:tc>
          <w:tcPr>
            <w:tcW w:w="1170" w:type="dxa"/>
            <w:tcBorders>
              <w:top w:val="single" w:sz="4" w:space="0" w:color="4472C4"/>
              <w:bottom w:val="single" w:sz="4" w:space="0" w:color="4472C4"/>
            </w:tcBorders>
            <w:shd w:val="clear" w:color="auto" w:fill="auto"/>
          </w:tcPr>
          <w:p w14:paraId="119198F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450</w:t>
            </w:r>
          </w:p>
        </w:tc>
      </w:tr>
      <w:tr w:rsidR="006547E6" w:rsidRPr="006354FB" w14:paraId="627EDCF4" w14:textId="77777777" w:rsidTr="00DC66A0">
        <w:trPr>
          <w:trHeight w:val="389"/>
        </w:trPr>
        <w:tc>
          <w:tcPr>
            <w:tcW w:w="5778" w:type="dxa"/>
            <w:shd w:val="clear" w:color="auto" w:fill="auto"/>
          </w:tcPr>
          <w:p w14:paraId="1D0D86B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TOPLAM</w:t>
            </w:r>
          </w:p>
        </w:tc>
        <w:tc>
          <w:tcPr>
            <w:tcW w:w="2127" w:type="dxa"/>
            <w:shd w:val="clear" w:color="auto" w:fill="auto"/>
          </w:tcPr>
          <w:p w14:paraId="2AF4F85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664</w:t>
            </w:r>
          </w:p>
        </w:tc>
        <w:tc>
          <w:tcPr>
            <w:tcW w:w="1170" w:type="dxa"/>
            <w:shd w:val="clear" w:color="auto" w:fill="auto"/>
          </w:tcPr>
          <w:p w14:paraId="12E7D263"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3450</w:t>
            </w:r>
          </w:p>
        </w:tc>
      </w:tr>
    </w:tbl>
    <w:p w14:paraId="37EF774D" w14:textId="77777777" w:rsidR="006547E6" w:rsidRPr="006354FB" w:rsidRDefault="006547E6" w:rsidP="006547E6">
      <w:pPr>
        <w:tabs>
          <w:tab w:val="left" w:pos="2160"/>
        </w:tabs>
        <w:spacing w:line="360" w:lineRule="auto"/>
        <w:ind w:left="360"/>
        <w:rPr>
          <w:rFonts w:cs="Calibri"/>
        </w:rPr>
      </w:pPr>
    </w:p>
    <w:p w14:paraId="78C085B5" w14:textId="77777777" w:rsidR="006547E6" w:rsidRPr="006354FB" w:rsidRDefault="006547E6" w:rsidP="008B6CAE">
      <w:pPr>
        <w:spacing w:line="360" w:lineRule="auto"/>
        <w:jc w:val="both"/>
        <w:rPr>
          <w:rFonts w:cs="Calibri"/>
        </w:rPr>
      </w:pPr>
      <w:r w:rsidRPr="006354FB">
        <w:rPr>
          <w:rFonts w:cs="Calibri"/>
        </w:rPr>
        <w:t>Genel başlıklar altında kütüphane hizmetlerini şöyle sıralayabiliriz;</w:t>
      </w:r>
    </w:p>
    <w:p w14:paraId="0CD66E90"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Akademik personel ve öğrenciler için gerekli yayınların sağlanması</w:t>
      </w:r>
    </w:p>
    <w:p w14:paraId="195C3CE4"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Sağlanan yayınların sistematik bir düzen içerisinde hizmete sunulması</w:t>
      </w:r>
    </w:p>
    <w:p w14:paraId="0298C19C"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lastRenderedPageBreak/>
        <w:t>Bilgi erişim hizmetleri rehberliği</w:t>
      </w:r>
    </w:p>
    <w:p w14:paraId="39483BCA"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Kütüphaneler arası yayın sağlama</w:t>
      </w:r>
    </w:p>
    <w:p w14:paraId="232A7E1E"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Danışma, rehberlik ve referans hizmetleri</w:t>
      </w:r>
    </w:p>
    <w:p w14:paraId="30350530"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Ödünç verme hizmetleri</w:t>
      </w:r>
    </w:p>
    <w:p w14:paraId="7D14D66E" w14:textId="77777777" w:rsidR="006547E6" w:rsidRPr="006354FB" w:rsidRDefault="00225900" w:rsidP="00E7396B">
      <w:pPr>
        <w:widowControl/>
        <w:numPr>
          <w:ilvl w:val="0"/>
          <w:numId w:val="18"/>
        </w:numPr>
        <w:spacing w:line="360" w:lineRule="auto"/>
        <w:ind w:left="851" w:hanging="284"/>
        <w:jc w:val="both"/>
        <w:rPr>
          <w:rFonts w:cs="Calibri"/>
        </w:rPr>
      </w:pPr>
      <w:r w:rsidRPr="006354FB">
        <w:rPr>
          <w:rFonts w:cs="Calibri"/>
        </w:rPr>
        <w:t>Veri tabanlarına</w:t>
      </w:r>
      <w:r w:rsidR="006547E6" w:rsidRPr="006354FB">
        <w:rPr>
          <w:rFonts w:cs="Calibri"/>
        </w:rPr>
        <w:t xml:space="preserve"> uzaktan erişim hizmeti</w:t>
      </w:r>
    </w:p>
    <w:p w14:paraId="23732B8E"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Üniversitemiz yayınlarına ISBN ve ISSN numaralarının alınması</w:t>
      </w:r>
    </w:p>
    <w:p w14:paraId="145AA827"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Açık erişim arşiv sistemi hizmeti</w:t>
      </w:r>
    </w:p>
    <w:p w14:paraId="74F1912B"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İntihali engelleme (Ithenticate Programı) hizmeti</w:t>
      </w:r>
    </w:p>
    <w:p w14:paraId="725B16E1"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Görme engelliler hizmeti</w:t>
      </w:r>
    </w:p>
    <w:p w14:paraId="2B89A41C" w14:textId="77777777"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Kültürel hizmetler</w:t>
      </w:r>
    </w:p>
    <w:p w14:paraId="5A698F13" w14:textId="77777777" w:rsidR="006547E6" w:rsidRPr="006354FB" w:rsidRDefault="006547E6" w:rsidP="006547E6">
      <w:pPr>
        <w:spacing w:line="360" w:lineRule="auto"/>
        <w:ind w:firstLine="708"/>
        <w:jc w:val="both"/>
        <w:rPr>
          <w:rFonts w:cs="Calibri"/>
        </w:rPr>
      </w:pPr>
      <w:r w:rsidRPr="006354FB">
        <w:rPr>
          <w:rFonts w:cs="Calibri"/>
        </w:rPr>
        <w:t>Görme engelli kullanıcıların kütüphane ve bilgi teknolojilerinden yararlanmaları amacıyla kurulan Görme Engelliler Servisi’nde psikoloji, edebiyat ve iletişim gibi pek çok konudan oluşan sesli kitaplar bulunmaktadır. Görme engelli kullanıcılar, ekran okuma programı ile internetten araştırma yapabilmekte, kütüphaneden yararlanmak istedikleri herhangi bir kitaptan tarayıcı ve ekran okuma programı ile faydalanmakta, bu bölümde bulunan sesli kitap CD’lerini ve kendilerine ait CD’leri dinleyebilmektedirler. Görme engellilerle ilgili ekran okuma programı ve Türkçe sentezleyicilerin yüklü olduğu bir adet bilgisayar ve bir adet tarayıcı ile psikoloji, edebiyat, iletişim vb. konulardan oluşan sesli kitaplar kütüphane koleksiyonunda yer almaktadır.</w:t>
      </w:r>
    </w:p>
    <w:p w14:paraId="1EA2C1FE" w14:textId="77777777" w:rsidR="00FC1B54" w:rsidRDefault="00FC1B54" w:rsidP="006547E6">
      <w:pPr>
        <w:tabs>
          <w:tab w:val="left" w:pos="2160"/>
        </w:tabs>
        <w:spacing w:line="360" w:lineRule="auto"/>
        <w:jc w:val="both"/>
        <w:rPr>
          <w:rFonts w:cs="Calibri"/>
          <w:b/>
        </w:rPr>
      </w:pPr>
    </w:p>
    <w:p w14:paraId="64F8EAF0" w14:textId="77777777" w:rsidR="006547E6" w:rsidRPr="006354FB" w:rsidRDefault="006547E6" w:rsidP="006547E6">
      <w:pPr>
        <w:tabs>
          <w:tab w:val="left" w:pos="2160"/>
        </w:tabs>
        <w:spacing w:line="360" w:lineRule="auto"/>
        <w:jc w:val="both"/>
        <w:rPr>
          <w:rFonts w:cs="Calibri"/>
        </w:rPr>
      </w:pPr>
      <w:r w:rsidRPr="006354FB">
        <w:rPr>
          <w:rFonts w:cs="Calibri"/>
          <w:b/>
        </w:rPr>
        <w:t>Tablo</w:t>
      </w:r>
      <w:r w:rsidR="00BB6C1A" w:rsidRPr="006354FB">
        <w:rPr>
          <w:rFonts w:cs="Calibri"/>
          <w:b/>
        </w:rPr>
        <w:t xml:space="preserve"> B.5.1-7</w:t>
      </w:r>
      <w:r w:rsidRPr="006354FB">
        <w:rPr>
          <w:rFonts w:cs="Calibri"/>
          <w:b/>
        </w:rPr>
        <w:t>.</w:t>
      </w:r>
      <w:r w:rsidRPr="006354FB">
        <w:rPr>
          <w:rFonts w:cs="Calibri"/>
        </w:rPr>
        <w:t xml:space="preserve"> Görme Engelli Kullanıcılar İçin Kütüphane Koleksiyonu</w:t>
      </w:r>
    </w:p>
    <w:tbl>
      <w:tblPr>
        <w:tblW w:w="0" w:type="auto"/>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4895"/>
        <w:gridCol w:w="2155"/>
      </w:tblGrid>
      <w:tr w:rsidR="006547E6" w:rsidRPr="006354FB" w14:paraId="3D6A3AED" w14:textId="77777777" w:rsidTr="00DC66A0">
        <w:trPr>
          <w:trHeight w:val="293"/>
        </w:trPr>
        <w:tc>
          <w:tcPr>
            <w:tcW w:w="4895" w:type="dxa"/>
            <w:shd w:val="clear" w:color="auto" w:fill="002060"/>
          </w:tcPr>
          <w:p w14:paraId="3C59E5D6"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Kitap</w:t>
            </w:r>
          </w:p>
        </w:tc>
        <w:tc>
          <w:tcPr>
            <w:tcW w:w="2155" w:type="dxa"/>
            <w:shd w:val="clear" w:color="auto" w:fill="002060"/>
          </w:tcPr>
          <w:p w14:paraId="5FD304C1" w14:textId="77777777" w:rsidR="006547E6" w:rsidRPr="006354FB" w:rsidRDefault="006547E6" w:rsidP="00DC66A0">
            <w:pPr>
              <w:tabs>
                <w:tab w:val="left" w:pos="2160"/>
              </w:tabs>
              <w:spacing w:line="360" w:lineRule="auto"/>
              <w:ind w:left="204"/>
              <w:rPr>
                <w:rFonts w:eastAsia="Times New Roman" w:cs="Calibri"/>
                <w:b/>
                <w:bCs/>
                <w:color w:val="FFFFFF"/>
              </w:rPr>
            </w:pPr>
            <w:r w:rsidRPr="006354FB">
              <w:rPr>
                <w:rFonts w:eastAsia="Times New Roman" w:cs="Calibri"/>
                <w:b/>
                <w:bCs/>
                <w:color w:val="FFFFFF"/>
              </w:rPr>
              <w:t>Sayı</w:t>
            </w:r>
          </w:p>
        </w:tc>
      </w:tr>
      <w:tr w:rsidR="006547E6" w:rsidRPr="006354FB" w14:paraId="65831000" w14:textId="77777777" w:rsidTr="00DC66A0">
        <w:trPr>
          <w:trHeight w:val="293"/>
        </w:trPr>
        <w:tc>
          <w:tcPr>
            <w:tcW w:w="4895" w:type="dxa"/>
            <w:tcBorders>
              <w:top w:val="single" w:sz="4" w:space="0" w:color="4472C4"/>
              <w:bottom w:val="single" w:sz="4" w:space="0" w:color="4472C4"/>
            </w:tcBorders>
            <w:shd w:val="clear" w:color="auto" w:fill="auto"/>
          </w:tcPr>
          <w:p w14:paraId="2F6375A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Sesli Kitap</w:t>
            </w:r>
          </w:p>
        </w:tc>
        <w:tc>
          <w:tcPr>
            <w:tcW w:w="2155" w:type="dxa"/>
            <w:tcBorders>
              <w:top w:val="single" w:sz="4" w:space="0" w:color="4472C4"/>
              <w:bottom w:val="single" w:sz="4" w:space="0" w:color="4472C4"/>
            </w:tcBorders>
            <w:shd w:val="clear" w:color="auto" w:fill="auto"/>
          </w:tcPr>
          <w:p w14:paraId="15A49209" w14:textId="77777777"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259</w:t>
            </w:r>
          </w:p>
        </w:tc>
      </w:tr>
      <w:tr w:rsidR="006547E6" w:rsidRPr="006354FB" w14:paraId="461AB328" w14:textId="77777777" w:rsidTr="00DC66A0">
        <w:trPr>
          <w:trHeight w:val="293"/>
        </w:trPr>
        <w:tc>
          <w:tcPr>
            <w:tcW w:w="4895" w:type="dxa"/>
            <w:shd w:val="clear" w:color="auto" w:fill="auto"/>
          </w:tcPr>
          <w:p w14:paraId="7009BAB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Braille alfabesiyle basılmış kitap sayısı</w:t>
            </w:r>
          </w:p>
        </w:tc>
        <w:tc>
          <w:tcPr>
            <w:tcW w:w="2155" w:type="dxa"/>
            <w:shd w:val="clear" w:color="auto" w:fill="auto"/>
          </w:tcPr>
          <w:p w14:paraId="404C31AE" w14:textId="77777777"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w:t>
            </w:r>
          </w:p>
        </w:tc>
      </w:tr>
      <w:tr w:rsidR="006547E6" w:rsidRPr="006354FB" w14:paraId="5B573333" w14:textId="77777777" w:rsidTr="00DC66A0">
        <w:trPr>
          <w:trHeight w:val="308"/>
        </w:trPr>
        <w:tc>
          <w:tcPr>
            <w:tcW w:w="4895" w:type="dxa"/>
            <w:tcBorders>
              <w:top w:val="single" w:sz="4" w:space="0" w:color="4472C4"/>
              <w:bottom w:val="single" w:sz="4" w:space="0" w:color="4472C4"/>
            </w:tcBorders>
            <w:shd w:val="clear" w:color="auto" w:fill="auto"/>
          </w:tcPr>
          <w:p w14:paraId="0957E24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TOPLAM</w:t>
            </w:r>
          </w:p>
        </w:tc>
        <w:tc>
          <w:tcPr>
            <w:tcW w:w="2155" w:type="dxa"/>
            <w:tcBorders>
              <w:top w:val="single" w:sz="4" w:space="0" w:color="4472C4"/>
              <w:bottom w:val="single" w:sz="4" w:space="0" w:color="4472C4"/>
            </w:tcBorders>
            <w:shd w:val="clear" w:color="auto" w:fill="auto"/>
          </w:tcPr>
          <w:p w14:paraId="0B912C25" w14:textId="77777777"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261</w:t>
            </w:r>
          </w:p>
        </w:tc>
      </w:tr>
    </w:tbl>
    <w:p w14:paraId="3B54085D" w14:textId="77777777" w:rsidR="006547E6" w:rsidRPr="006354FB" w:rsidRDefault="006547E6" w:rsidP="006547E6">
      <w:pPr>
        <w:tabs>
          <w:tab w:val="left" w:pos="2160"/>
        </w:tabs>
        <w:spacing w:line="360" w:lineRule="auto"/>
        <w:ind w:left="360"/>
        <w:rPr>
          <w:rFonts w:cs="Calibri"/>
        </w:rPr>
      </w:pPr>
    </w:p>
    <w:p w14:paraId="21D1B3A6" w14:textId="77777777" w:rsidR="006547E6" w:rsidRPr="006354FB" w:rsidRDefault="006547E6" w:rsidP="006547E6">
      <w:pPr>
        <w:tabs>
          <w:tab w:val="left" w:pos="2160"/>
        </w:tabs>
        <w:spacing w:line="360" w:lineRule="auto"/>
        <w:rPr>
          <w:rFonts w:cs="Calibri"/>
        </w:rPr>
      </w:pPr>
      <w:r w:rsidRPr="006354FB">
        <w:rPr>
          <w:rFonts w:cs="Calibri"/>
          <w:b/>
        </w:rPr>
        <w:t>Tablo</w:t>
      </w:r>
      <w:r w:rsidR="00BB6C1A" w:rsidRPr="006354FB">
        <w:rPr>
          <w:rFonts w:cs="Calibri"/>
          <w:b/>
        </w:rPr>
        <w:t xml:space="preserve"> B.5.1-8</w:t>
      </w:r>
      <w:r w:rsidRPr="006354FB">
        <w:rPr>
          <w:rFonts w:cs="Calibri"/>
          <w:b/>
        </w:rPr>
        <w:t>.</w:t>
      </w:r>
      <w:r w:rsidRPr="006354FB">
        <w:rPr>
          <w:rFonts w:cs="Calibri"/>
        </w:rPr>
        <w:t>Toplam Kütüphane Koleksiyonu</w:t>
      </w:r>
    </w:p>
    <w:tbl>
      <w:tblPr>
        <w:tblW w:w="7088" w:type="dxa"/>
        <w:tblBorders>
          <w:top w:val="single" w:sz="4" w:space="0" w:color="4472C4"/>
          <w:left w:val="single" w:sz="4" w:space="0" w:color="4472C4"/>
          <w:bottom w:val="single" w:sz="4" w:space="0" w:color="4472C4"/>
          <w:right w:val="single" w:sz="4" w:space="0" w:color="4472C4"/>
        </w:tblBorders>
        <w:tblLook w:val="0420" w:firstRow="1" w:lastRow="0" w:firstColumn="0" w:lastColumn="0" w:noHBand="0" w:noVBand="1"/>
      </w:tblPr>
      <w:tblGrid>
        <w:gridCol w:w="4820"/>
        <w:gridCol w:w="2268"/>
      </w:tblGrid>
      <w:tr w:rsidR="006547E6" w:rsidRPr="006354FB" w14:paraId="11F72934" w14:textId="77777777" w:rsidTr="00DC66A0">
        <w:tc>
          <w:tcPr>
            <w:tcW w:w="4820" w:type="dxa"/>
            <w:shd w:val="clear" w:color="auto" w:fill="002060"/>
          </w:tcPr>
          <w:p w14:paraId="04E5B54F"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Eser</w:t>
            </w:r>
          </w:p>
        </w:tc>
        <w:tc>
          <w:tcPr>
            <w:tcW w:w="2268" w:type="dxa"/>
            <w:shd w:val="clear" w:color="auto" w:fill="002060"/>
          </w:tcPr>
          <w:p w14:paraId="7B694E8B" w14:textId="77777777"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Sayı</w:t>
            </w:r>
          </w:p>
        </w:tc>
      </w:tr>
      <w:tr w:rsidR="006547E6" w:rsidRPr="006354FB" w14:paraId="0B360EEF" w14:textId="77777777" w:rsidTr="00DC66A0">
        <w:tc>
          <w:tcPr>
            <w:tcW w:w="4820" w:type="dxa"/>
            <w:tcBorders>
              <w:top w:val="single" w:sz="4" w:space="0" w:color="4472C4"/>
              <w:bottom w:val="single" w:sz="4" w:space="0" w:color="4472C4"/>
            </w:tcBorders>
            <w:shd w:val="clear" w:color="auto" w:fill="auto"/>
            <w:hideMark/>
          </w:tcPr>
          <w:p w14:paraId="51F4695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Basılı kitap </w:t>
            </w:r>
          </w:p>
        </w:tc>
        <w:tc>
          <w:tcPr>
            <w:tcW w:w="2268" w:type="dxa"/>
            <w:tcBorders>
              <w:top w:val="single" w:sz="4" w:space="0" w:color="4472C4"/>
              <w:bottom w:val="single" w:sz="4" w:space="0" w:color="4472C4"/>
            </w:tcBorders>
            <w:shd w:val="clear" w:color="auto" w:fill="auto"/>
            <w:hideMark/>
          </w:tcPr>
          <w:p w14:paraId="287AD47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88571</w:t>
            </w:r>
          </w:p>
        </w:tc>
      </w:tr>
      <w:tr w:rsidR="006547E6" w:rsidRPr="006354FB" w14:paraId="3D6DE38B" w14:textId="77777777" w:rsidTr="00DC66A0">
        <w:tc>
          <w:tcPr>
            <w:tcW w:w="4820" w:type="dxa"/>
            <w:shd w:val="clear" w:color="auto" w:fill="auto"/>
            <w:hideMark/>
          </w:tcPr>
          <w:p w14:paraId="33E7ACA9"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E-Kitap (</w:t>
            </w:r>
            <w:r w:rsidR="00CC336A" w:rsidRPr="006354FB">
              <w:rPr>
                <w:rFonts w:eastAsia="Times New Roman" w:cs="Calibri"/>
              </w:rPr>
              <w:t>veri tabanları</w:t>
            </w:r>
            <w:r w:rsidRPr="006354FB">
              <w:rPr>
                <w:rFonts w:eastAsia="Times New Roman" w:cs="Calibri"/>
              </w:rPr>
              <w:t xml:space="preserve"> içinde yer alan)</w:t>
            </w:r>
          </w:p>
        </w:tc>
        <w:tc>
          <w:tcPr>
            <w:tcW w:w="2268" w:type="dxa"/>
            <w:shd w:val="clear" w:color="auto" w:fill="auto"/>
            <w:hideMark/>
          </w:tcPr>
          <w:p w14:paraId="59D78DF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3360730</w:t>
            </w:r>
          </w:p>
        </w:tc>
      </w:tr>
      <w:tr w:rsidR="006547E6" w:rsidRPr="006354FB" w14:paraId="374A625E" w14:textId="77777777" w:rsidTr="00DC66A0">
        <w:tc>
          <w:tcPr>
            <w:tcW w:w="4820" w:type="dxa"/>
            <w:tcBorders>
              <w:top w:val="single" w:sz="4" w:space="0" w:color="4472C4"/>
              <w:bottom w:val="single" w:sz="4" w:space="0" w:color="4472C4"/>
            </w:tcBorders>
            <w:shd w:val="clear" w:color="auto" w:fill="auto"/>
            <w:hideMark/>
          </w:tcPr>
          <w:p w14:paraId="3BBF28C8"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E-Dergi (</w:t>
            </w:r>
            <w:r w:rsidR="00CC336A" w:rsidRPr="006354FB">
              <w:rPr>
                <w:rFonts w:eastAsia="Times New Roman" w:cs="Calibri"/>
              </w:rPr>
              <w:t>veri tabanları</w:t>
            </w:r>
            <w:r w:rsidRPr="006354FB">
              <w:rPr>
                <w:rFonts w:eastAsia="Times New Roman" w:cs="Calibri"/>
              </w:rPr>
              <w:t xml:space="preserve"> içinde yer alan)</w:t>
            </w:r>
          </w:p>
        </w:tc>
        <w:tc>
          <w:tcPr>
            <w:tcW w:w="2268" w:type="dxa"/>
            <w:tcBorders>
              <w:top w:val="single" w:sz="4" w:space="0" w:color="4472C4"/>
              <w:bottom w:val="single" w:sz="4" w:space="0" w:color="4472C4"/>
            </w:tcBorders>
            <w:shd w:val="clear" w:color="auto" w:fill="auto"/>
            <w:hideMark/>
          </w:tcPr>
          <w:p w14:paraId="2F8C5FF7"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27820</w:t>
            </w:r>
          </w:p>
        </w:tc>
      </w:tr>
      <w:tr w:rsidR="006547E6" w:rsidRPr="006354FB" w14:paraId="4590B351" w14:textId="77777777" w:rsidTr="00DC66A0">
        <w:tc>
          <w:tcPr>
            <w:tcW w:w="4820" w:type="dxa"/>
            <w:shd w:val="clear" w:color="auto" w:fill="auto"/>
            <w:hideMark/>
          </w:tcPr>
          <w:p w14:paraId="3BAC8F9C"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Süreli Yayın </w:t>
            </w:r>
          </w:p>
        </w:tc>
        <w:tc>
          <w:tcPr>
            <w:tcW w:w="2268" w:type="dxa"/>
            <w:shd w:val="clear" w:color="auto" w:fill="auto"/>
            <w:hideMark/>
          </w:tcPr>
          <w:p w14:paraId="660E16E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115</w:t>
            </w:r>
          </w:p>
        </w:tc>
      </w:tr>
      <w:tr w:rsidR="006547E6" w:rsidRPr="006354FB" w14:paraId="0E591A37" w14:textId="77777777" w:rsidTr="00DC66A0">
        <w:tc>
          <w:tcPr>
            <w:tcW w:w="4820" w:type="dxa"/>
            <w:tcBorders>
              <w:top w:val="single" w:sz="4" w:space="0" w:color="4472C4"/>
              <w:bottom w:val="single" w:sz="4" w:space="0" w:color="4472C4"/>
            </w:tcBorders>
            <w:shd w:val="clear" w:color="auto" w:fill="auto"/>
            <w:hideMark/>
          </w:tcPr>
          <w:p w14:paraId="5B3C14B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Abone olunan </w:t>
            </w:r>
            <w:r w:rsidR="00CC336A" w:rsidRPr="006354FB">
              <w:rPr>
                <w:rFonts w:eastAsia="Times New Roman" w:cs="Calibri"/>
              </w:rPr>
              <w:t>veri tabanı</w:t>
            </w:r>
            <w:r w:rsidRPr="006354FB">
              <w:rPr>
                <w:rFonts w:eastAsia="Times New Roman" w:cs="Calibri"/>
              </w:rPr>
              <w:t xml:space="preserve"> sayısı</w:t>
            </w:r>
          </w:p>
        </w:tc>
        <w:tc>
          <w:tcPr>
            <w:tcW w:w="2268" w:type="dxa"/>
            <w:tcBorders>
              <w:top w:val="single" w:sz="4" w:space="0" w:color="4472C4"/>
              <w:bottom w:val="single" w:sz="4" w:space="0" w:color="4472C4"/>
            </w:tcBorders>
            <w:shd w:val="clear" w:color="auto" w:fill="auto"/>
            <w:hideMark/>
          </w:tcPr>
          <w:p w14:paraId="2AF4D9E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w:t>
            </w:r>
          </w:p>
        </w:tc>
      </w:tr>
      <w:tr w:rsidR="006547E6" w:rsidRPr="006354FB" w14:paraId="49275760" w14:textId="77777777" w:rsidTr="00DC66A0">
        <w:tc>
          <w:tcPr>
            <w:tcW w:w="4820" w:type="dxa"/>
            <w:shd w:val="clear" w:color="auto" w:fill="auto"/>
          </w:tcPr>
          <w:p w14:paraId="0B4F5D8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ULAKBİM </w:t>
            </w:r>
            <w:r w:rsidR="00CC336A" w:rsidRPr="006354FB">
              <w:rPr>
                <w:rFonts w:eastAsia="Times New Roman" w:cs="Calibri"/>
              </w:rPr>
              <w:t>aracılığı</w:t>
            </w:r>
            <w:r w:rsidRPr="006354FB">
              <w:rPr>
                <w:rFonts w:eastAsia="Times New Roman" w:cs="Calibri"/>
              </w:rPr>
              <w:t xml:space="preserve"> ile olan abonelik</w:t>
            </w:r>
          </w:p>
        </w:tc>
        <w:tc>
          <w:tcPr>
            <w:tcW w:w="2268" w:type="dxa"/>
            <w:shd w:val="clear" w:color="auto" w:fill="auto"/>
          </w:tcPr>
          <w:p w14:paraId="7EC43B64"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18</w:t>
            </w:r>
          </w:p>
        </w:tc>
      </w:tr>
      <w:tr w:rsidR="006547E6" w:rsidRPr="006354FB" w14:paraId="7669227E" w14:textId="77777777" w:rsidTr="00DC66A0">
        <w:tc>
          <w:tcPr>
            <w:tcW w:w="4820" w:type="dxa"/>
            <w:tcBorders>
              <w:top w:val="single" w:sz="4" w:space="0" w:color="4472C4"/>
              <w:bottom w:val="single" w:sz="4" w:space="0" w:color="4472C4"/>
            </w:tcBorders>
            <w:shd w:val="clear" w:color="auto" w:fill="auto"/>
            <w:hideMark/>
          </w:tcPr>
          <w:p w14:paraId="054FD50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Tez </w:t>
            </w:r>
          </w:p>
        </w:tc>
        <w:tc>
          <w:tcPr>
            <w:tcW w:w="2268" w:type="dxa"/>
            <w:tcBorders>
              <w:top w:val="single" w:sz="4" w:space="0" w:color="4472C4"/>
              <w:bottom w:val="single" w:sz="4" w:space="0" w:color="4472C4"/>
            </w:tcBorders>
            <w:shd w:val="clear" w:color="auto" w:fill="auto"/>
            <w:hideMark/>
          </w:tcPr>
          <w:p w14:paraId="62ABDDCE"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2766</w:t>
            </w:r>
          </w:p>
        </w:tc>
      </w:tr>
      <w:tr w:rsidR="006547E6" w:rsidRPr="006354FB" w14:paraId="51B1A4CA" w14:textId="77777777" w:rsidTr="00DC66A0">
        <w:tc>
          <w:tcPr>
            <w:tcW w:w="4820" w:type="dxa"/>
            <w:shd w:val="clear" w:color="auto" w:fill="auto"/>
          </w:tcPr>
          <w:p w14:paraId="3A5D22E0"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lastRenderedPageBreak/>
              <w:t>E-Tez (</w:t>
            </w:r>
            <w:r w:rsidR="00CC336A" w:rsidRPr="006354FB">
              <w:rPr>
                <w:rFonts w:eastAsia="Times New Roman" w:cs="Calibri"/>
              </w:rPr>
              <w:t>veri tabanları</w:t>
            </w:r>
            <w:r w:rsidRPr="006354FB">
              <w:rPr>
                <w:rFonts w:eastAsia="Times New Roman" w:cs="Calibri"/>
              </w:rPr>
              <w:t xml:space="preserve"> içinde yer alan)</w:t>
            </w:r>
          </w:p>
        </w:tc>
        <w:tc>
          <w:tcPr>
            <w:tcW w:w="2268" w:type="dxa"/>
            <w:shd w:val="clear" w:color="auto" w:fill="auto"/>
          </w:tcPr>
          <w:p w14:paraId="220FC2D2"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1181002 </w:t>
            </w:r>
          </w:p>
        </w:tc>
      </w:tr>
      <w:tr w:rsidR="006547E6" w:rsidRPr="006354FB" w14:paraId="5DD285CA" w14:textId="77777777" w:rsidTr="00DC66A0">
        <w:tc>
          <w:tcPr>
            <w:tcW w:w="4820" w:type="dxa"/>
            <w:tcBorders>
              <w:top w:val="single" w:sz="4" w:space="0" w:color="4472C4"/>
              <w:bottom w:val="single" w:sz="4" w:space="0" w:color="4472C4"/>
            </w:tcBorders>
            <w:shd w:val="clear" w:color="auto" w:fill="auto"/>
          </w:tcPr>
          <w:p w14:paraId="270BC38F"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Sesli Kitap </w:t>
            </w:r>
          </w:p>
        </w:tc>
        <w:tc>
          <w:tcPr>
            <w:tcW w:w="2268" w:type="dxa"/>
            <w:tcBorders>
              <w:top w:val="single" w:sz="4" w:space="0" w:color="4472C4"/>
              <w:bottom w:val="single" w:sz="4" w:space="0" w:color="4472C4"/>
            </w:tcBorders>
            <w:shd w:val="clear" w:color="auto" w:fill="auto"/>
          </w:tcPr>
          <w:p w14:paraId="095A0731"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259</w:t>
            </w:r>
          </w:p>
        </w:tc>
      </w:tr>
      <w:tr w:rsidR="006547E6" w:rsidRPr="006354FB" w14:paraId="0BA1B675" w14:textId="77777777" w:rsidTr="00DC66A0">
        <w:tc>
          <w:tcPr>
            <w:tcW w:w="4820" w:type="dxa"/>
            <w:shd w:val="clear" w:color="auto" w:fill="auto"/>
          </w:tcPr>
          <w:p w14:paraId="70638FE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Braille alfabesi ile basılmış kitap </w:t>
            </w:r>
          </w:p>
        </w:tc>
        <w:tc>
          <w:tcPr>
            <w:tcW w:w="2268" w:type="dxa"/>
            <w:shd w:val="clear" w:color="auto" w:fill="auto"/>
          </w:tcPr>
          <w:p w14:paraId="3694F5AD"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14:paraId="53D79367" w14:textId="77777777" w:rsidTr="00DC66A0">
        <w:tc>
          <w:tcPr>
            <w:tcW w:w="4820" w:type="dxa"/>
            <w:tcBorders>
              <w:top w:val="single" w:sz="4" w:space="0" w:color="4472C4"/>
              <w:bottom w:val="single" w:sz="4" w:space="0" w:color="4472C4"/>
            </w:tcBorders>
            <w:shd w:val="clear" w:color="auto" w:fill="auto"/>
          </w:tcPr>
          <w:p w14:paraId="55E15A5A"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Film DVD</w:t>
            </w:r>
          </w:p>
        </w:tc>
        <w:tc>
          <w:tcPr>
            <w:tcW w:w="2268" w:type="dxa"/>
            <w:tcBorders>
              <w:top w:val="single" w:sz="4" w:space="0" w:color="4472C4"/>
              <w:bottom w:val="single" w:sz="4" w:space="0" w:color="4472C4"/>
            </w:tcBorders>
            <w:shd w:val="clear" w:color="auto" w:fill="auto"/>
          </w:tcPr>
          <w:p w14:paraId="4154233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148</w:t>
            </w:r>
          </w:p>
        </w:tc>
      </w:tr>
      <w:tr w:rsidR="006547E6" w:rsidRPr="006354FB" w14:paraId="2AA9E4E9" w14:textId="77777777" w:rsidTr="00DC66A0">
        <w:trPr>
          <w:trHeight w:val="414"/>
        </w:trPr>
        <w:tc>
          <w:tcPr>
            <w:tcW w:w="4820" w:type="dxa"/>
            <w:shd w:val="clear" w:color="auto" w:fill="auto"/>
            <w:hideMark/>
          </w:tcPr>
          <w:p w14:paraId="103EA685"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Günlük gazete </w:t>
            </w:r>
          </w:p>
        </w:tc>
        <w:tc>
          <w:tcPr>
            <w:tcW w:w="2268" w:type="dxa"/>
            <w:shd w:val="clear" w:color="auto" w:fill="auto"/>
            <w:hideMark/>
          </w:tcPr>
          <w:p w14:paraId="4E86F676" w14:textId="77777777"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bl>
    <w:p w14:paraId="52BF8287" w14:textId="77777777" w:rsidR="00FC1B54" w:rsidRDefault="00FC1B54" w:rsidP="006547E6">
      <w:pPr>
        <w:spacing w:line="360" w:lineRule="auto"/>
        <w:ind w:firstLine="708"/>
        <w:jc w:val="both"/>
        <w:rPr>
          <w:rFonts w:cs="Calibri"/>
        </w:rPr>
      </w:pPr>
    </w:p>
    <w:p w14:paraId="17FF649D" w14:textId="77777777" w:rsidR="006547E6" w:rsidRPr="006354FB" w:rsidRDefault="006547E6" w:rsidP="006547E6">
      <w:pPr>
        <w:spacing w:line="360" w:lineRule="auto"/>
        <w:ind w:firstLine="708"/>
        <w:jc w:val="both"/>
        <w:rPr>
          <w:rFonts w:cs="Calibri"/>
        </w:rPr>
      </w:pPr>
      <w:r w:rsidRPr="00FC1B54">
        <w:rPr>
          <w:rFonts w:cs="Calibri"/>
        </w:rPr>
        <w:t>Tıp Fakültesi öğrencilerinin faydalanma olanağı olan tıp alanında toplam 6870 adet basılı kitap, 21 adet veri</w:t>
      </w:r>
      <w:r w:rsidR="003F2223" w:rsidRPr="00FC1B54">
        <w:rPr>
          <w:rFonts w:cs="Calibri"/>
        </w:rPr>
        <w:t xml:space="preserve"> </w:t>
      </w:r>
      <w:r w:rsidRPr="00FC1B54">
        <w:rPr>
          <w:rFonts w:cs="Calibri"/>
        </w:rPr>
        <w:t>tabanı aboneliği ve abone olunan veri</w:t>
      </w:r>
      <w:r w:rsidR="003F2223" w:rsidRPr="00FC1B54">
        <w:rPr>
          <w:rFonts w:cs="Calibri"/>
        </w:rPr>
        <w:t xml:space="preserve"> </w:t>
      </w:r>
      <w:r w:rsidRPr="00FC1B54">
        <w:rPr>
          <w:rFonts w:cs="Calibri"/>
        </w:rPr>
        <w:t>tabanlarının içer</w:t>
      </w:r>
      <w:r w:rsidR="00C52784" w:rsidRPr="00FC1B54">
        <w:rPr>
          <w:rFonts w:cs="Calibri"/>
        </w:rPr>
        <w:t>i</w:t>
      </w:r>
      <w:r w:rsidRPr="00FC1B54">
        <w:rPr>
          <w:rFonts w:cs="Calibri"/>
        </w:rPr>
        <w:t>sinde 180 adet dergi bulunmaktadır.</w:t>
      </w:r>
    </w:p>
    <w:p w14:paraId="3BC3A045" w14:textId="77777777" w:rsidR="006547E6" w:rsidRPr="006354FB" w:rsidRDefault="006547E6" w:rsidP="006547E6">
      <w:pPr>
        <w:spacing w:line="360" w:lineRule="auto"/>
        <w:ind w:firstLine="708"/>
        <w:jc w:val="both"/>
        <w:rPr>
          <w:rFonts w:cs="Calibri"/>
        </w:rPr>
      </w:pPr>
      <w:r w:rsidRPr="006354FB">
        <w:rPr>
          <w:rFonts w:cs="Calibri"/>
        </w:rPr>
        <w:t>Kütüphane tarafından; enformasyon ve rehberlik hizmeti, ödünç yayın verme hizmeti, kütüphaneler arası ödünç yayın sağlama hizmeti, üniversite yayınlarına ISBN ve ISSN numarasının alınması, kataloglama ve sınıflama hizmeti, bilgi tarama hizmeti verilmekte; ayrıca on binlerce kaynağa tam metin erişimi sağlayan veri</w:t>
      </w:r>
      <w:r w:rsidR="003F2223">
        <w:rPr>
          <w:rFonts w:cs="Calibri"/>
        </w:rPr>
        <w:t xml:space="preserve"> </w:t>
      </w:r>
      <w:r w:rsidRPr="006354FB">
        <w:rPr>
          <w:rFonts w:cs="Calibri"/>
        </w:rPr>
        <w:t xml:space="preserve">tabanlarına abonelikler gerçekleştirilmektedir. Örnek; </w:t>
      </w:r>
      <w:hyperlink r:id="rId55" w:history="1">
        <w:r w:rsidRPr="006354FB">
          <w:rPr>
            <w:rFonts w:cs="Calibri"/>
            <w:color w:val="0000FF"/>
            <w:u w:val="single"/>
          </w:rPr>
          <w:t>www.uptodate.com</w:t>
        </w:r>
      </w:hyperlink>
      <w:r w:rsidRPr="006354FB">
        <w:rPr>
          <w:rFonts w:cs="Calibri"/>
        </w:rPr>
        <w:t>, Science</w:t>
      </w:r>
      <w:r w:rsidR="003F2223">
        <w:rPr>
          <w:rFonts w:cs="Calibri"/>
        </w:rPr>
        <w:t xml:space="preserve"> </w:t>
      </w:r>
      <w:r w:rsidRPr="006354FB">
        <w:rPr>
          <w:rFonts w:cs="Calibri"/>
        </w:rPr>
        <w:t>direct, Wiley, SpringerLink.</w:t>
      </w:r>
    </w:p>
    <w:p w14:paraId="5AE84A9C" w14:textId="77777777" w:rsidR="006547E6" w:rsidRPr="006354FB" w:rsidRDefault="006547E6" w:rsidP="006547E6">
      <w:pPr>
        <w:spacing w:line="360" w:lineRule="auto"/>
        <w:ind w:firstLine="708"/>
        <w:jc w:val="both"/>
        <w:rPr>
          <w:rFonts w:cs="Calibri"/>
        </w:rPr>
      </w:pPr>
      <w:r w:rsidRPr="006354FB">
        <w:rPr>
          <w:rFonts w:cs="Calibri"/>
        </w:rPr>
        <w:t>2017 yılında, Temel Tıp Bilimleri binasında toplamda 310 m</w:t>
      </w:r>
      <w:r w:rsidRPr="006354FB">
        <w:rPr>
          <w:rFonts w:cs="Calibri"/>
          <w:vertAlign w:val="superscript"/>
        </w:rPr>
        <w:t>2</w:t>
      </w:r>
      <w:r w:rsidRPr="006354FB">
        <w:rPr>
          <w:rFonts w:cs="Calibri"/>
        </w:rPr>
        <w:t xml:space="preserve"> olan </w:t>
      </w:r>
      <w:r w:rsidR="00CC336A" w:rsidRPr="006354FB">
        <w:rPr>
          <w:rFonts w:cs="Calibri"/>
        </w:rPr>
        <w:t>mekân</w:t>
      </w:r>
      <w:r w:rsidRPr="006354FB">
        <w:rPr>
          <w:rFonts w:cs="Calibri"/>
        </w:rPr>
        <w:t xml:space="preserve"> dekanın önerisi üzerine Fakülte Yönetim Kurulu tarafından kütüphane amaçlı kullanıma tahsis edilmesi kararı alınmıştır. Kütüphane oluşumu ile ilgili tadilat çalışmaları tamamlanmış ve 2017-2018 eğitim öğretim yılı başında kullanıma açılmıştır. </w:t>
      </w:r>
      <w:r w:rsidRPr="00FC1B54">
        <w:rPr>
          <w:rFonts w:cs="Calibri"/>
        </w:rPr>
        <w:t>Mevcut iki okuma salonu (140 m</w:t>
      </w:r>
      <w:r w:rsidRPr="00FC1B54">
        <w:rPr>
          <w:rFonts w:cs="Calibri"/>
          <w:vertAlign w:val="superscript"/>
        </w:rPr>
        <w:t>2</w:t>
      </w:r>
      <w:r w:rsidRPr="00FC1B54">
        <w:rPr>
          <w:rFonts w:cs="Calibri"/>
        </w:rPr>
        <w:t xml:space="preserve">) ile birlikte kütüphane alanı 450 </w:t>
      </w:r>
      <w:r w:rsidR="00CC336A" w:rsidRPr="00FC1B54">
        <w:rPr>
          <w:rFonts w:cs="Calibri"/>
        </w:rPr>
        <w:t>metrekareye</w:t>
      </w:r>
      <w:r w:rsidRPr="00FC1B54">
        <w:rPr>
          <w:rFonts w:cs="Calibri"/>
        </w:rPr>
        <w:t xml:space="preserve"> ulaşmıştır.</w:t>
      </w:r>
      <w:r w:rsidRPr="006354FB">
        <w:rPr>
          <w:rFonts w:cs="Calibri"/>
        </w:rPr>
        <w:t xml:space="preserve"> Üniversitemiz Merkez Kütüphanesi’nde bulunan öğrencilerin kullanımına uygun tıp kitaplarının bir kısmı fakültemiz kütüphanesine devredilmesi sağlanmıştır. Ayrıca kütüphanemizde öğrencilerimiz tarafından kullanılmak üzere yeni kitap listesi oluşturulmuş, Kütüphane Daire Başkanlığı’na alımı için gerekli yazışma sağlanmıştır.</w:t>
      </w:r>
    </w:p>
    <w:p w14:paraId="1C8330D2" w14:textId="77777777" w:rsidR="006547E6" w:rsidRPr="006354FB" w:rsidRDefault="006547E6" w:rsidP="006547E6">
      <w:pPr>
        <w:spacing w:line="360" w:lineRule="auto"/>
        <w:ind w:firstLine="708"/>
        <w:jc w:val="both"/>
        <w:rPr>
          <w:rFonts w:cs="Calibri"/>
        </w:rPr>
      </w:pPr>
      <w:r w:rsidRPr="006354FB">
        <w:rPr>
          <w:rFonts w:cs="Calibri"/>
        </w:rPr>
        <w:t xml:space="preserve">Öğrencilerimiz ve öğretim elemanlarımız internet üzerinden ftp, </w:t>
      </w:r>
      <w:r w:rsidR="00CC336A" w:rsidRPr="006354FB">
        <w:rPr>
          <w:rFonts w:cs="Calibri"/>
        </w:rPr>
        <w:t>e-posta</w:t>
      </w:r>
      <w:r w:rsidRPr="006354FB">
        <w:rPr>
          <w:rFonts w:cs="Calibri"/>
        </w:rPr>
        <w:t xml:space="preserve">, kütüphane belge tarama sistemi ile radyo hizmetlerinden yararlanabilmektedir. Öğrencilerimiz Öğrenci İşleri Bilgi Sistemi (ÖİBS) aracılığı ile internetten ders kaydı yapma, güncelleme, notlarını öğrenme olanaklarına; öğretim üyelerimiz ise ders kaydı onaylama, not girişi yapma olanaklarına sahiptir. Personel Bilgi Sistemi (PBS) aracılığıyla tüm üniversite personeli özlük ve kadro bilgilerini takip edebilmektedir. </w:t>
      </w:r>
    </w:p>
    <w:p w14:paraId="6FF49C36" w14:textId="77777777" w:rsidR="006547E6" w:rsidRPr="006354FB" w:rsidRDefault="006547E6" w:rsidP="006547E6">
      <w:pPr>
        <w:spacing w:line="360" w:lineRule="auto"/>
        <w:ind w:firstLine="708"/>
        <w:jc w:val="both"/>
        <w:rPr>
          <w:rFonts w:cs="Calibri"/>
          <w:b/>
          <w:bCs/>
        </w:rPr>
      </w:pPr>
      <w:r w:rsidRPr="00FC1B54">
        <w:rPr>
          <w:rFonts w:cs="Calibri"/>
        </w:rPr>
        <w:t>Patenti ve üretimi Mersin Üniversitesi’ne ait olan, süresiz ve ücretsiz internet erişimi sağlayan metal muhafazalı ve duvara monte serbest internet erişim terminalleri tamamen özgür yazılım uygulamaları barındırmakta ve şehir merkezi ile ilçelerdeki tüm okullarda toplam 100 noktada kullanılmaktadır.</w:t>
      </w:r>
      <w:r w:rsidRPr="006354FB">
        <w:rPr>
          <w:rFonts w:cs="Calibri"/>
          <w:b/>
          <w:bCs/>
        </w:rPr>
        <w:t> </w:t>
      </w:r>
    </w:p>
    <w:p w14:paraId="1619BF1A" w14:textId="77777777" w:rsidR="006547E6" w:rsidRDefault="006547E6" w:rsidP="006547E6">
      <w:pPr>
        <w:spacing w:line="360" w:lineRule="auto"/>
        <w:ind w:firstLine="708"/>
        <w:jc w:val="both"/>
        <w:rPr>
          <w:rFonts w:cs="Calibri"/>
        </w:rPr>
      </w:pPr>
      <w:r w:rsidRPr="006354FB">
        <w:rPr>
          <w:rFonts w:cs="Calibri"/>
        </w:rPr>
        <w:t>Tüm bu veriler ışığı altında fakültemizde, uygun nicelik ve nitelikte, erişilebilir öğrenme kaynakları bulunmaktadır ve ihtiyaçlar/talepler doğrultusunda ilgili mevzuat ve bütçe dahilinde kaynaklar çeşitlendirilmeye çalışılmaktadır.</w:t>
      </w:r>
    </w:p>
    <w:p w14:paraId="74C5091B" w14:textId="77777777" w:rsidR="00C72AAF" w:rsidRDefault="00C72AAF" w:rsidP="006547E6">
      <w:pPr>
        <w:spacing w:line="360" w:lineRule="auto"/>
        <w:ind w:firstLine="708"/>
        <w:jc w:val="both"/>
        <w:rPr>
          <w:rFonts w:cs="Calibri"/>
        </w:rPr>
      </w:pPr>
    </w:p>
    <w:p w14:paraId="45FB47A5" w14:textId="77777777" w:rsidR="005F6A5A" w:rsidRPr="006354FB" w:rsidRDefault="00141941" w:rsidP="00141941">
      <w:pPr>
        <w:rPr>
          <w:b/>
        </w:rPr>
      </w:pPr>
      <w:r w:rsidRPr="007D3426">
        <w:rPr>
          <w:b/>
        </w:rPr>
        <w:lastRenderedPageBreak/>
        <w:t>B.5.2. Tesis ve altyapılar</w:t>
      </w:r>
      <w:r w:rsidRPr="006354FB">
        <w:rPr>
          <w:b/>
        </w:rPr>
        <w:t xml:space="preserve"> </w:t>
      </w:r>
    </w:p>
    <w:p w14:paraId="53F86214" w14:textId="77777777" w:rsidR="00141941" w:rsidRPr="006354FB" w:rsidRDefault="00141941" w:rsidP="00D059E8">
      <w:pPr>
        <w:pStyle w:val="Balk3"/>
      </w:pPr>
    </w:p>
    <w:p w14:paraId="7AD76AA2" w14:textId="77777777" w:rsidR="00141941" w:rsidRPr="006354FB" w:rsidRDefault="00141941" w:rsidP="00141941">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11"/>
        <w:gridCol w:w="2117"/>
        <w:gridCol w:w="1843"/>
        <w:gridCol w:w="1843"/>
        <w:gridCol w:w="1842"/>
      </w:tblGrid>
      <w:tr w:rsidR="00B730F2" w:rsidRPr="006354FB" w14:paraId="3BE23BCC" w14:textId="77777777" w:rsidTr="003219AE">
        <w:trPr>
          <w:jc w:val="center"/>
        </w:trPr>
        <w:tc>
          <w:tcPr>
            <w:tcW w:w="1711" w:type="dxa"/>
            <w:shd w:val="clear" w:color="auto" w:fill="002060"/>
          </w:tcPr>
          <w:p w14:paraId="3522D318" w14:textId="77777777" w:rsidR="00141941" w:rsidRPr="006354FB" w:rsidRDefault="00141941" w:rsidP="00D059E8">
            <w:pPr>
              <w:pStyle w:val="Balk3"/>
            </w:pPr>
            <w:r w:rsidRPr="006354FB">
              <w:t>1</w:t>
            </w:r>
          </w:p>
        </w:tc>
        <w:tc>
          <w:tcPr>
            <w:tcW w:w="2117" w:type="dxa"/>
            <w:shd w:val="clear" w:color="auto" w:fill="002060"/>
          </w:tcPr>
          <w:p w14:paraId="14091E82" w14:textId="77777777" w:rsidR="00141941" w:rsidRPr="006354FB" w:rsidRDefault="00141941" w:rsidP="00D059E8">
            <w:pPr>
              <w:pStyle w:val="Balk3"/>
            </w:pPr>
            <w:r w:rsidRPr="006354FB">
              <w:t>2</w:t>
            </w:r>
          </w:p>
        </w:tc>
        <w:tc>
          <w:tcPr>
            <w:tcW w:w="1843" w:type="dxa"/>
            <w:shd w:val="clear" w:color="auto" w:fill="002060"/>
          </w:tcPr>
          <w:p w14:paraId="3CE40C16" w14:textId="77777777" w:rsidR="00141941" w:rsidRPr="006354FB" w:rsidRDefault="00141941" w:rsidP="00D059E8">
            <w:pPr>
              <w:pStyle w:val="Balk3"/>
            </w:pPr>
            <w:r w:rsidRPr="006354FB">
              <w:t>3</w:t>
            </w:r>
          </w:p>
        </w:tc>
        <w:tc>
          <w:tcPr>
            <w:tcW w:w="1843" w:type="dxa"/>
            <w:shd w:val="clear" w:color="auto" w:fill="002060"/>
          </w:tcPr>
          <w:p w14:paraId="13B07DF0" w14:textId="77777777" w:rsidR="00141941" w:rsidRPr="006354FB" w:rsidRDefault="00141941" w:rsidP="00D059E8">
            <w:pPr>
              <w:pStyle w:val="Balk3"/>
            </w:pPr>
            <w:r w:rsidRPr="006354FB">
              <w:t>4</w:t>
            </w:r>
          </w:p>
        </w:tc>
        <w:tc>
          <w:tcPr>
            <w:tcW w:w="1842" w:type="dxa"/>
            <w:shd w:val="clear" w:color="auto" w:fill="002060"/>
          </w:tcPr>
          <w:p w14:paraId="74DC20C6" w14:textId="77777777" w:rsidR="00141941" w:rsidRPr="006354FB" w:rsidRDefault="00141941" w:rsidP="00D059E8">
            <w:pPr>
              <w:pStyle w:val="Balk3"/>
            </w:pPr>
            <w:r w:rsidRPr="006354FB">
              <w:t>5</w:t>
            </w:r>
          </w:p>
        </w:tc>
      </w:tr>
      <w:tr w:rsidR="00B730F2" w:rsidRPr="006354FB" w14:paraId="6F7322B0" w14:textId="77777777" w:rsidTr="003219AE">
        <w:trPr>
          <w:jc w:val="center"/>
        </w:trPr>
        <w:tc>
          <w:tcPr>
            <w:tcW w:w="1711" w:type="dxa"/>
            <w:shd w:val="clear" w:color="auto" w:fill="DEEAF6"/>
          </w:tcPr>
          <w:p w14:paraId="711CE24A" w14:textId="77777777" w:rsidR="00141941" w:rsidRPr="006354FB" w:rsidRDefault="00141941" w:rsidP="00D059E8">
            <w:pPr>
              <w:pStyle w:val="Balk3"/>
            </w:pPr>
            <w:r w:rsidRPr="006354FB">
              <w:rPr>
                <w:rFonts w:eastAsia="MS Gothic" w:hint="eastAsia"/>
              </w:rPr>
              <w:t>☐</w:t>
            </w:r>
          </w:p>
        </w:tc>
        <w:tc>
          <w:tcPr>
            <w:tcW w:w="2117" w:type="dxa"/>
            <w:shd w:val="clear" w:color="auto" w:fill="DEEAF6"/>
          </w:tcPr>
          <w:p w14:paraId="7C222146" w14:textId="77777777" w:rsidR="00141941" w:rsidRPr="006354FB" w:rsidRDefault="00141941" w:rsidP="00D059E8">
            <w:pPr>
              <w:pStyle w:val="Balk3"/>
            </w:pPr>
            <w:r w:rsidRPr="006354FB">
              <w:rPr>
                <w:rFonts w:eastAsia="MS Gothic" w:hint="eastAsia"/>
              </w:rPr>
              <w:t>☐</w:t>
            </w:r>
          </w:p>
        </w:tc>
        <w:tc>
          <w:tcPr>
            <w:tcW w:w="1843" w:type="dxa"/>
            <w:shd w:val="clear" w:color="auto" w:fill="DEEAF6"/>
          </w:tcPr>
          <w:p w14:paraId="446365F4" w14:textId="77777777" w:rsidR="00141941" w:rsidRPr="006354FB" w:rsidRDefault="00141941" w:rsidP="00D059E8">
            <w:pPr>
              <w:pStyle w:val="Balk3"/>
            </w:pPr>
            <w:r w:rsidRPr="006354FB">
              <w:rPr>
                <w:rFonts w:eastAsia="MS Gothic" w:hint="eastAsia"/>
              </w:rPr>
              <w:t>☐</w:t>
            </w:r>
          </w:p>
        </w:tc>
        <w:tc>
          <w:tcPr>
            <w:tcW w:w="1843" w:type="dxa"/>
            <w:shd w:val="clear" w:color="auto" w:fill="DEEAF6"/>
          </w:tcPr>
          <w:p w14:paraId="344B0E4B" w14:textId="77777777" w:rsidR="00141941" w:rsidRPr="006354FB" w:rsidRDefault="008B16FB" w:rsidP="00D059E8">
            <w:pPr>
              <w:pStyle w:val="Balk3"/>
            </w:pPr>
            <w:r w:rsidRPr="006354FB">
              <w:rPr>
                <w:rFonts w:eastAsia="MS Gothic"/>
              </w:rPr>
              <w:t>X</w:t>
            </w:r>
          </w:p>
        </w:tc>
        <w:tc>
          <w:tcPr>
            <w:tcW w:w="1842" w:type="dxa"/>
            <w:shd w:val="clear" w:color="auto" w:fill="DEEAF6"/>
          </w:tcPr>
          <w:p w14:paraId="3E70261E" w14:textId="77777777" w:rsidR="00141941" w:rsidRPr="006354FB" w:rsidRDefault="00141941" w:rsidP="00D059E8">
            <w:pPr>
              <w:pStyle w:val="Balk3"/>
            </w:pPr>
            <w:r w:rsidRPr="006354FB">
              <w:rPr>
                <w:rFonts w:eastAsia="MS Gothic" w:hint="eastAsia"/>
              </w:rPr>
              <w:t>☐</w:t>
            </w:r>
          </w:p>
        </w:tc>
      </w:tr>
      <w:tr w:rsidR="00B730F2" w:rsidRPr="006354FB" w14:paraId="635BD85C" w14:textId="77777777" w:rsidTr="003219AE">
        <w:trPr>
          <w:jc w:val="center"/>
        </w:trPr>
        <w:tc>
          <w:tcPr>
            <w:tcW w:w="1711" w:type="dxa"/>
            <w:shd w:val="clear" w:color="auto" w:fill="auto"/>
            <w:tcMar>
              <w:left w:w="57" w:type="dxa"/>
              <w:right w:w="57" w:type="dxa"/>
            </w:tcMar>
          </w:tcPr>
          <w:p w14:paraId="2F06B951" w14:textId="77777777" w:rsidR="00846C16" w:rsidRPr="006354FB" w:rsidRDefault="00846C16" w:rsidP="00846C16">
            <w:pPr>
              <w:rPr>
                <w:sz w:val="17"/>
                <w:szCs w:val="17"/>
              </w:rPr>
            </w:pPr>
            <w:r w:rsidRPr="006354FB">
              <w:rPr>
                <w:sz w:val="17"/>
                <w:szCs w:val="17"/>
              </w:rPr>
              <w:t>Kurumda/Birimde uygun nitelik ve nicelikte tesisler ve altyapı bulunmamaktadır.</w:t>
            </w:r>
          </w:p>
        </w:tc>
        <w:tc>
          <w:tcPr>
            <w:tcW w:w="2117" w:type="dxa"/>
            <w:shd w:val="clear" w:color="auto" w:fill="auto"/>
            <w:tcMar>
              <w:left w:w="57" w:type="dxa"/>
              <w:right w:w="57" w:type="dxa"/>
            </w:tcMar>
          </w:tcPr>
          <w:p w14:paraId="30002A2D" w14:textId="77777777" w:rsidR="00846C16" w:rsidRPr="006354FB" w:rsidRDefault="00846C16" w:rsidP="00846C16">
            <w:pPr>
              <w:rPr>
                <w:sz w:val="17"/>
                <w:szCs w:val="17"/>
              </w:rPr>
            </w:pPr>
            <w:r w:rsidRPr="006354FB">
              <w:rPr>
                <w:sz w:val="17"/>
                <w:szCs w:val="17"/>
              </w:rPr>
              <w:t>Kurumda/Birimde uygun nitelik ve nicelikte tesis ve altyapının (yemekhane, yurt, sağlık, kütüphane, ulaşım, bilgi ve iletişim altyapısı, uzaktan eğitim altyapısı vb.) kurulmasına ve kullanımına ilişkin planlamalar bulunmaktadır.</w:t>
            </w:r>
          </w:p>
        </w:tc>
        <w:tc>
          <w:tcPr>
            <w:tcW w:w="1843" w:type="dxa"/>
            <w:shd w:val="clear" w:color="auto" w:fill="auto"/>
            <w:tcMar>
              <w:left w:w="57" w:type="dxa"/>
              <w:right w:w="57" w:type="dxa"/>
            </w:tcMar>
          </w:tcPr>
          <w:p w14:paraId="115EBA58" w14:textId="77777777" w:rsidR="00846C16" w:rsidRPr="006354FB" w:rsidRDefault="00846C16" w:rsidP="00846C16">
            <w:pPr>
              <w:rPr>
                <w:sz w:val="17"/>
                <w:szCs w:val="17"/>
              </w:rPr>
            </w:pPr>
            <w:r w:rsidRPr="006354FB">
              <w:rPr>
                <w:sz w:val="17"/>
                <w:szCs w:val="17"/>
              </w:rPr>
              <w:t>Kurumun/Birimin genelinde tesis ve altyapı erişilebilirdir ve bunlardan fırsat eşitliğine dayalı olarak yararlanılmaktadır.</w:t>
            </w:r>
          </w:p>
        </w:tc>
        <w:tc>
          <w:tcPr>
            <w:tcW w:w="1843" w:type="dxa"/>
            <w:shd w:val="clear" w:color="auto" w:fill="auto"/>
            <w:tcMar>
              <w:left w:w="57" w:type="dxa"/>
              <w:right w:w="57" w:type="dxa"/>
            </w:tcMar>
          </w:tcPr>
          <w:p w14:paraId="7A1F8C12" w14:textId="77777777" w:rsidR="00846C16" w:rsidRPr="006354FB" w:rsidRDefault="00846C16" w:rsidP="00846C16">
            <w:pPr>
              <w:rPr>
                <w:sz w:val="17"/>
                <w:szCs w:val="17"/>
              </w:rPr>
            </w:pPr>
            <w:r w:rsidRPr="006354FB">
              <w:rPr>
                <w:sz w:val="17"/>
                <w:szCs w:val="17"/>
              </w:rPr>
              <w:t>Tesis ve altyapının kullanımı izlenmekte ve ihtiyaçlar doğrultusunda iyileştirilmektedir.</w:t>
            </w:r>
          </w:p>
        </w:tc>
        <w:tc>
          <w:tcPr>
            <w:tcW w:w="1842" w:type="dxa"/>
            <w:shd w:val="clear" w:color="auto" w:fill="auto"/>
            <w:tcMar>
              <w:left w:w="57" w:type="dxa"/>
              <w:right w:w="57" w:type="dxa"/>
            </w:tcMar>
          </w:tcPr>
          <w:p w14:paraId="274D8108" w14:textId="77777777" w:rsidR="00846C16" w:rsidRPr="006354FB" w:rsidRDefault="00846C16" w:rsidP="00846C16">
            <w:pPr>
              <w:rPr>
                <w:sz w:val="17"/>
                <w:szCs w:val="17"/>
              </w:rPr>
            </w:pPr>
            <w:r w:rsidRPr="006354FB">
              <w:rPr>
                <w:sz w:val="17"/>
                <w:szCs w:val="17"/>
              </w:rPr>
              <w:t>İçselleştirilmiş, sistematik, sürdürülebilir ve örnek gösterilebilir uygulamalar bulunmaktadır.</w:t>
            </w:r>
          </w:p>
        </w:tc>
      </w:tr>
    </w:tbl>
    <w:p w14:paraId="55883410" w14:textId="77777777" w:rsidR="00141941" w:rsidRPr="006354FB" w:rsidRDefault="00141941" w:rsidP="00D059E8">
      <w:pPr>
        <w:pStyle w:val="Balk3"/>
      </w:pPr>
    </w:p>
    <w:p w14:paraId="65422034" w14:textId="77777777" w:rsidR="006547E6" w:rsidRPr="006354FB" w:rsidRDefault="006547E6" w:rsidP="007D3426">
      <w:pPr>
        <w:spacing w:line="360" w:lineRule="auto"/>
        <w:ind w:firstLine="567"/>
        <w:jc w:val="both"/>
        <w:rPr>
          <w:rFonts w:cs="Calibri"/>
        </w:rPr>
      </w:pPr>
      <w:r w:rsidRPr="006354FB">
        <w:rPr>
          <w:rFonts w:cs="Calibri"/>
        </w:rPr>
        <w:t>Üniversitemiz Çiftlikköy yerleşkesinde toplam 5000 (1000 erkek, 4000 kız) öğrencinin barınabileceği Kredi Yurtlar Kurumu’na ait yurt bulunmaktadır.</w:t>
      </w:r>
    </w:p>
    <w:p w14:paraId="34DA554A" w14:textId="77777777" w:rsidR="006547E6" w:rsidRPr="006354FB" w:rsidRDefault="006547E6" w:rsidP="006547E6">
      <w:pPr>
        <w:spacing w:after="120" w:line="360" w:lineRule="auto"/>
        <w:ind w:firstLine="708"/>
        <w:jc w:val="both"/>
        <w:rPr>
          <w:rFonts w:cs="Calibri"/>
        </w:rPr>
      </w:pPr>
      <w:r w:rsidRPr="006354FB">
        <w:rPr>
          <w:rFonts w:cs="Calibri"/>
        </w:rPr>
        <w:t>Fakültemizde bulunan 310 metrekarelik öğrenci yemekhanesi ve kütüphane ile ilgili</w:t>
      </w:r>
      <w:r w:rsidR="003F2223">
        <w:rPr>
          <w:rFonts w:cs="Calibri"/>
        </w:rPr>
        <w:t xml:space="preserve"> </w:t>
      </w:r>
      <w:r w:rsidRPr="006354FB">
        <w:rPr>
          <w:rFonts w:cs="Calibri"/>
        </w:rPr>
        <w:t>dilek-öneri kutusuna bırakılan yazılar, memnuniyet anketleri, Öğrenci Kalite Komisyonu toplantıları, öğrencilerle gerçekleştir</w:t>
      </w:r>
      <w:r w:rsidR="00013482" w:rsidRPr="006354FB">
        <w:rPr>
          <w:rFonts w:cs="Calibri"/>
        </w:rPr>
        <w:t>i</w:t>
      </w:r>
      <w:r w:rsidRPr="006354FB">
        <w:rPr>
          <w:rFonts w:cs="Calibri"/>
        </w:rPr>
        <w:t>len diğer toplantılardan elde e</w:t>
      </w:r>
      <w:r w:rsidR="00013482" w:rsidRPr="006354FB">
        <w:rPr>
          <w:rFonts w:cs="Calibri"/>
        </w:rPr>
        <w:t>dilen öneriler dekanlığa ileti</w:t>
      </w:r>
      <w:r w:rsidRPr="006354FB">
        <w:rPr>
          <w:rFonts w:cs="Calibri"/>
        </w:rPr>
        <w:t xml:space="preserve">len yazışmalar sonucunda, altyapı ve hizmet olanaklarının geliştirilmesi (kütüphane ve çalışma salonlarının oluşturulması, bina içi ve dışı dinlenme alanlarının geliştirilmesi, yemekhane imkanlarının geliştirilmesi vb.) </w:t>
      </w:r>
      <w:r w:rsidR="007711B9" w:rsidRPr="006354FB">
        <w:rPr>
          <w:rFonts w:cs="Calibri"/>
        </w:rPr>
        <w:t xml:space="preserve">yönünde </w:t>
      </w:r>
      <w:r w:rsidRPr="006354FB">
        <w:rPr>
          <w:rFonts w:cs="Calibri"/>
        </w:rPr>
        <w:t>yapılan düzenlemeler iyileştirme, geliştirme çalışma</w:t>
      </w:r>
      <w:r w:rsidR="007711B9" w:rsidRPr="006354FB">
        <w:rPr>
          <w:rFonts w:cs="Calibri"/>
        </w:rPr>
        <w:t>larına örnek olarak verilebilir.</w:t>
      </w:r>
    </w:p>
    <w:p w14:paraId="3706CF06" w14:textId="77777777" w:rsidR="006547E6" w:rsidRPr="006354FB" w:rsidRDefault="006547E6" w:rsidP="006547E6">
      <w:pPr>
        <w:spacing w:line="360" w:lineRule="auto"/>
        <w:ind w:firstLine="708"/>
        <w:jc w:val="both"/>
        <w:rPr>
          <w:rFonts w:cs="Calibri"/>
        </w:rPr>
      </w:pPr>
      <w:r w:rsidRPr="006354FB">
        <w:rPr>
          <w:rFonts w:cs="Calibri"/>
        </w:rPr>
        <w:t>Fakültemizde bilimsel, sosyal ve kültürel etkinliklerin yapılabilmesi için değişik kapasitelerde çok sayıda konferans ve toplantı salonu mevcuttur. Fakülte ve yüksekokullardaki salonlara ek olarak Çiftlikköy ve Yenişehir Kampüsü’nde bulunan salonlar üniversitemizin yanı sıra kentimizin toplantı/etkinlik salon ihtiyacını da karşılamaktadır.</w:t>
      </w:r>
    </w:p>
    <w:p w14:paraId="1B40FC8A" w14:textId="77777777" w:rsidR="00C220FF" w:rsidRPr="006354FB" w:rsidRDefault="00C220FF" w:rsidP="006547E6">
      <w:pPr>
        <w:tabs>
          <w:tab w:val="left" w:pos="2160"/>
        </w:tabs>
        <w:spacing w:line="360" w:lineRule="auto"/>
        <w:ind w:left="360"/>
        <w:jc w:val="both"/>
        <w:rPr>
          <w:rFonts w:cs="Calibri"/>
        </w:rPr>
      </w:pPr>
    </w:p>
    <w:p w14:paraId="2724E811" w14:textId="77777777" w:rsidR="006547E6" w:rsidRPr="006354FB" w:rsidRDefault="006547E6" w:rsidP="006547E6">
      <w:pPr>
        <w:tabs>
          <w:tab w:val="left" w:pos="2160"/>
        </w:tabs>
        <w:spacing w:line="360" w:lineRule="auto"/>
        <w:rPr>
          <w:rFonts w:cs="Calibri"/>
        </w:rPr>
      </w:pPr>
      <w:r w:rsidRPr="006354FB">
        <w:rPr>
          <w:rFonts w:cs="Calibri"/>
          <w:b/>
        </w:rPr>
        <w:t>Tablo</w:t>
      </w:r>
      <w:r w:rsidR="00BB6C1A" w:rsidRPr="006354FB">
        <w:rPr>
          <w:rFonts w:cs="Calibri"/>
          <w:b/>
        </w:rPr>
        <w:t xml:space="preserve"> B.5.2</w:t>
      </w:r>
      <w:r w:rsidRPr="006354FB">
        <w:rPr>
          <w:rFonts w:cs="Calibri"/>
          <w:b/>
        </w:rPr>
        <w:t xml:space="preserve">. </w:t>
      </w:r>
      <w:r w:rsidRPr="006354FB">
        <w:rPr>
          <w:rFonts w:cs="Calibri"/>
        </w:rPr>
        <w:t>Sosyal Alanlar</w:t>
      </w:r>
    </w:p>
    <w:tbl>
      <w:tblPr>
        <w:tblW w:w="8966" w:type="dxa"/>
        <w:tblBorders>
          <w:top w:val="single" w:sz="4" w:space="0" w:color="4472C4"/>
          <w:left w:val="single" w:sz="4" w:space="0" w:color="4472C4"/>
          <w:bottom w:val="single" w:sz="4" w:space="0" w:color="4472C4"/>
          <w:right w:val="single" w:sz="4" w:space="0" w:color="4472C4"/>
        </w:tblBorders>
        <w:tblLook w:val="0460" w:firstRow="1" w:lastRow="1" w:firstColumn="0" w:lastColumn="0" w:noHBand="0" w:noVBand="1"/>
      </w:tblPr>
      <w:tblGrid>
        <w:gridCol w:w="3701"/>
        <w:gridCol w:w="2506"/>
        <w:gridCol w:w="2759"/>
      </w:tblGrid>
      <w:tr w:rsidR="006547E6" w:rsidRPr="006354FB" w14:paraId="4848AC73" w14:textId="77777777" w:rsidTr="00DC66A0">
        <w:trPr>
          <w:trHeight w:val="310"/>
        </w:trPr>
        <w:tc>
          <w:tcPr>
            <w:tcW w:w="8966" w:type="dxa"/>
            <w:gridSpan w:val="3"/>
            <w:shd w:val="clear" w:color="auto" w:fill="002060"/>
          </w:tcPr>
          <w:p w14:paraId="4DE794EA" w14:textId="77777777" w:rsidR="006547E6" w:rsidRPr="006354FB" w:rsidRDefault="006547E6" w:rsidP="00DC66A0">
            <w:pPr>
              <w:spacing w:line="360" w:lineRule="auto"/>
              <w:jc w:val="center"/>
              <w:rPr>
                <w:rFonts w:cs="Calibri"/>
                <w:b/>
                <w:bCs/>
                <w:color w:val="FFFFFF"/>
              </w:rPr>
            </w:pPr>
            <w:bookmarkStart w:id="30" w:name="_Toc473194122"/>
            <w:r w:rsidRPr="006354FB">
              <w:rPr>
                <w:rFonts w:cs="Calibri"/>
                <w:b/>
                <w:bCs/>
                <w:color w:val="FFFFFF"/>
              </w:rPr>
              <w:t>Sosyal Alanlar</w:t>
            </w:r>
            <w:bookmarkEnd w:id="30"/>
          </w:p>
        </w:tc>
      </w:tr>
      <w:tr w:rsidR="006547E6" w:rsidRPr="006354FB" w14:paraId="2D89710D" w14:textId="77777777" w:rsidTr="00DC66A0">
        <w:trPr>
          <w:trHeight w:val="310"/>
        </w:trPr>
        <w:tc>
          <w:tcPr>
            <w:tcW w:w="3701" w:type="dxa"/>
            <w:tcBorders>
              <w:top w:val="single" w:sz="4" w:space="0" w:color="4472C4"/>
              <w:bottom w:val="single" w:sz="4" w:space="0" w:color="4472C4"/>
            </w:tcBorders>
            <w:shd w:val="clear" w:color="auto" w:fill="auto"/>
          </w:tcPr>
          <w:p w14:paraId="270C90A5" w14:textId="77777777" w:rsidR="006547E6" w:rsidRPr="006354FB" w:rsidRDefault="006547E6" w:rsidP="00DC66A0">
            <w:pPr>
              <w:spacing w:line="360" w:lineRule="auto"/>
              <w:rPr>
                <w:rFonts w:cs="Calibri"/>
                <w:b/>
                <w:bCs/>
              </w:rPr>
            </w:pPr>
            <w:r w:rsidRPr="006354FB">
              <w:rPr>
                <w:rFonts w:cs="Calibri"/>
                <w:b/>
                <w:bCs/>
              </w:rPr>
              <w:t>Birim</w:t>
            </w:r>
          </w:p>
        </w:tc>
        <w:tc>
          <w:tcPr>
            <w:tcW w:w="2506" w:type="dxa"/>
            <w:tcBorders>
              <w:top w:val="single" w:sz="4" w:space="0" w:color="4472C4"/>
              <w:bottom w:val="single" w:sz="4" w:space="0" w:color="4472C4"/>
            </w:tcBorders>
            <w:shd w:val="clear" w:color="auto" w:fill="auto"/>
          </w:tcPr>
          <w:p w14:paraId="2815CDC1" w14:textId="77777777" w:rsidR="006547E6" w:rsidRPr="006354FB" w:rsidRDefault="006547E6" w:rsidP="00DC66A0">
            <w:pPr>
              <w:snapToGrid w:val="0"/>
              <w:spacing w:line="360" w:lineRule="auto"/>
              <w:jc w:val="center"/>
              <w:rPr>
                <w:rFonts w:cs="Calibri"/>
                <w:b/>
              </w:rPr>
            </w:pPr>
            <w:r w:rsidRPr="006354FB">
              <w:rPr>
                <w:rFonts w:cs="Calibri"/>
                <w:b/>
              </w:rPr>
              <w:t>Adet</w:t>
            </w:r>
          </w:p>
        </w:tc>
        <w:tc>
          <w:tcPr>
            <w:tcW w:w="2759" w:type="dxa"/>
            <w:tcBorders>
              <w:top w:val="single" w:sz="4" w:space="0" w:color="4472C4"/>
              <w:bottom w:val="single" w:sz="4" w:space="0" w:color="4472C4"/>
            </w:tcBorders>
            <w:shd w:val="clear" w:color="auto" w:fill="auto"/>
          </w:tcPr>
          <w:p w14:paraId="67832759" w14:textId="77777777" w:rsidR="006547E6" w:rsidRPr="006354FB" w:rsidRDefault="006547E6" w:rsidP="00DC66A0">
            <w:pPr>
              <w:spacing w:line="360" w:lineRule="auto"/>
              <w:jc w:val="center"/>
              <w:rPr>
                <w:rFonts w:cs="Calibri"/>
                <w:b/>
              </w:rPr>
            </w:pPr>
            <w:r w:rsidRPr="006354FB">
              <w:rPr>
                <w:rFonts w:cs="Calibri"/>
                <w:b/>
              </w:rPr>
              <w:t>Alan (m</w:t>
            </w:r>
            <w:r w:rsidRPr="006354FB">
              <w:rPr>
                <w:rFonts w:cs="Calibri"/>
                <w:b/>
                <w:vertAlign w:val="superscript"/>
              </w:rPr>
              <w:t>2</w:t>
            </w:r>
            <w:r w:rsidRPr="006354FB">
              <w:rPr>
                <w:rFonts w:cs="Calibri"/>
                <w:b/>
              </w:rPr>
              <w:t>)</w:t>
            </w:r>
          </w:p>
        </w:tc>
      </w:tr>
      <w:tr w:rsidR="006547E6" w:rsidRPr="006354FB" w14:paraId="3C1C195E" w14:textId="77777777" w:rsidTr="00DC66A0">
        <w:trPr>
          <w:trHeight w:val="289"/>
        </w:trPr>
        <w:tc>
          <w:tcPr>
            <w:tcW w:w="3701" w:type="dxa"/>
            <w:shd w:val="clear" w:color="auto" w:fill="auto"/>
          </w:tcPr>
          <w:p w14:paraId="0CC2D2E6" w14:textId="77777777" w:rsidR="006547E6" w:rsidRPr="006354FB" w:rsidRDefault="006547E6" w:rsidP="00DC66A0">
            <w:pPr>
              <w:snapToGrid w:val="0"/>
              <w:spacing w:line="360" w:lineRule="auto"/>
              <w:rPr>
                <w:rFonts w:cs="Calibri"/>
                <w:b/>
                <w:bCs/>
              </w:rPr>
            </w:pPr>
            <w:r w:rsidRPr="006354FB">
              <w:rPr>
                <w:rFonts w:cs="Calibri"/>
                <w:b/>
                <w:bCs/>
              </w:rPr>
              <w:t>Kantin ve Kafeterya</w:t>
            </w:r>
          </w:p>
        </w:tc>
        <w:tc>
          <w:tcPr>
            <w:tcW w:w="2506" w:type="dxa"/>
            <w:shd w:val="clear" w:color="auto" w:fill="auto"/>
          </w:tcPr>
          <w:p w14:paraId="2921667F" w14:textId="77777777" w:rsidR="006547E6" w:rsidRPr="006354FB" w:rsidRDefault="006547E6" w:rsidP="00DC66A0">
            <w:pPr>
              <w:snapToGrid w:val="0"/>
              <w:spacing w:line="360" w:lineRule="auto"/>
              <w:jc w:val="center"/>
              <w:rPr>
                <w:rFonts w:cs="Calibri"/>
              </w:rPr>
            </w:pPr>
            <w:r w:rsidRPr="006354FB">
              <w:rPr>
                <w:rFonts w:cs="Calibri"/>
              </w:rPr>
              <w:t>2</w:t>
            </w:r>
          </w:p>
        </w:tc>
        <w:tc>
          <w:tcPr>
            <w:tcW w:w="2759" w:type="dxa"/>
            <w:shd w:val="clear" w:color="auto" w:fill="auto"/>
          </w:tcPr>
          <w:p w14:paraId="0165DEAC" w14:textId="77777777" w:rsidR="006547E6" w:rsidRPr="006354FB" w:rsidRDefault="006547E6" w:rsidP="00DC66A0">
            <w:pPr>
              <w:snapToGrid w:val="0"/>
              <w:spacing w:line="360" w:lineRule="auto"/>
              <w:jc w:val="center"/>
              <w:rPr>
                <w:rFonts w:cs="Calibri"/>
              </w:rPr>
            </w:pPr>
            <w:r w:rsidRPr="006354FB">
              <w:rPr>
                <w:rFonts w:cs="Calibri"/>
              </w:rPr>
              <w:t>317</w:t>
            </w:r>
          </w:p>
        </w:tc>
      </w:tr>
      <w:tr w:rsidR="006547E6" w:rsidRPr="006354FB" w14:paraId="2EB1A156" w14:textId="77777777" w:rsidTr="00DC66A0">
        <w:trPr>
          <w:trHeight w:val="310"/>
        </w:trPr>
        <w:tc>
          <w:tcPr>
            <w:tcW w:w="3701" w:type="dxa"/>
            <w:tcBorders>
              <w:top w:val="single" w:sz="4" w:space="0" w:color="4472C4"/>
              <w:bottom w:val="single" w:sz="4" w:space="0" w:color="4472C4"/>
            </w:tcBorders>
            <w:shd w:val="clear" w:color="auto" w:fill="auto"/>
          </w:tcPr>
          <w:p w14:paraId="1D05FD6C" w14:textId="77777777" w:rsidR="006547E6" w:rsidRPr="006354FB" w:rsidRDefault="006547E6" w:rsidP="00DC66A0">
            <w:pPr>
              <w:snapToGrid w:val="0"/>
              <w:spacing w:line="360" w:lineRule="auto"/>
              <w:rPr>
                <w:rFonts w:cs="Calibri"/>
                <w:b/>
                <w:bCs/>
              </w:rPr>
            </w:pPr>
            <w:r w:rsidRPr="006354FB">
              <w:rPr>
                <w:rFonts w:cs="Calibri"/>
                <w:b/>
                <w:bCs/>
              </w:rPr>
              <w:t>Yemekhane</w:t>
            </w:r>
          </w:p>
        </w:tc>
        <w:tc>
          <w:tcPr>
            <w:tcW w:w="2506" w:type="dxa"/>
            <w:tcBorders>
              <w:top w:val="single" w:sz="4" w:space="0" w:color="4472C4"/>
              <w:bottom w:val="single" w:sz="4" w:space="0" w:color="4472C4"/>
            </w:tcBorders>
            <w:shd w:val="clear" w:color="auto" w:fill="auto"/>
          </w:tcPr>
          <w:p w14:paraId="09D7E81D" w14:textId="77777777" w:rsidR="006547E6" w:rsidRPr="006354FB" w:rsidRDefault="006547E6" w:rsidP="00DC66A0">
            <w:pPr>
              <w:snapToGrid w:val="0"/>
              <w:spacing w:line="360" w:lineRule="auto"/>
              <w:jc w:val="center"/>
              <w:rPr>
                <w:rFonts w:cs="Calibri"/>
              </w:rPr>
            </w:pPr>
            <w:r w:rsidRPr="006354FB">
              <w:rPr>
                <w:rFonts w:cs="Calibri"/>
              </w:rPr>
              <w:t>1</w:t>
            </w:r>
          </w:p>
        </w:tc>
        <w:tc>
          <w:tcPr>
            <w:tcW w:w="2759" w:type="dxa"/>
            <w:tcBorders>
              <w:top w:val="single" w:sz="4" w:space="0" w:color="4472C4"/>
              <w:bottom w:val="single" w:sz="4" w:space="0" w:color="4472C4"/>
            </w:tcBorders>
            <w:shd w:val="clear" w:color="auto" w:fill="auto"/>
          </w:tcPr>
          <w:p w14:paraId="3AF045C6" w14:textId="77777777" w:rsidR="006547E6" w:rsidRPr="006354FB" w:rsidRDefault="006547E6" w:rsidP="00DC66A0">
            <w:pPr>
              <w:snapToGrid w:val="0"/>
              <w:spacing w:line="360" w:lineRule="auto"/>
              <w:jc w:val="center"/>
              <w:rPr>
                <w:rFonts w:cs="Calibri"/>
              </w:rPr>
            </w:pPr>
            <w:r w:rsidRPr="006354FB">
              <w:rPr>
                <w:rFonts w:cs="Calibri"/>
              </w:rPr>
              <w:t>310</w:t>
            </w:r>
          </w:p>
        </w:tc>
      </w:tr>
      <w:tr w:rsidR="006547E6" w:rsidRPr="006354FB" w14:paraId="0CB6074E" w14:textId="77777777" w:rsidTr="00DC66A0">
        <w:trPr>
          <w:trHeight w:val="244"/>
        </w:trPr>
        <w:tc>
          <w:tcPr>
            <w:tcW w:w="3701" w:type="dxa"/>
            <w:shd w:val="clear" w:color="auto" w:fill="auto"/>
          </w:tcPr>
          <w:p w14:paraId="6F872300" w14:textId="77777777" w:rsidR="006547E6" w:rsidRPr="006354FB" w:rsidRDefault="006547E6" w:rsidP="00DC66A0">
            <w:pPr>
              <w:snapToGrid w:val="0"/>
              <w:spacing w:line="360" w:lineRule="auto"/>
              <w:rPr>
                <w:rFonts w:cs="Calibri"/>
                <w:b/>
                <w:bCs/>
              </w:rPr>
            </w:pPr>
            <w:r w:rsidRPr="006354FB">
              <w:rPr>
                <w:rFonts w:cs="Calibri"/>
                <w:b/>
                <w:bCs/>
              </w:rPr>
              <w:t>İnternet Erişim Odası</w:t>
            </w:r>
          </w:p>
        </w:tc>
        <w:tc>
          <w:tcPr>
            <w:tcW w:w="2506" w:type="dxa"/>
            <w:shd w:val="clear" w:color="auto" w:fill="auto"/>
          </w:tcPr>
          <w:p w14:paraId="2E56B122" w14:textId="77777777" w:rsidR="006547E6" w:rsidRPr="006354FB" w:rsidRDefault="006547E6" w:rsidP="00DC66A0">
            <w:pPr>
              <w:snapToGrid w:val="0"/>
              <w:spacing w:line="360" w:lineRule="auto"/>
              <w:jc w:val="center"/>
              <w:rPr>
                <w:rFonts w:cs="Calibri"/>
              </w:rPr>
            </w:pPr>
            <w:r w:rsidRPr="006354FB">
              <w:rPr>
                <w:rFonts w:cs="Calibri"/>
              </w:rPr>
              <w:t>1</w:t>
            </w:r>
          </w:p>
        </w:tc>
        <w:tc>
          <w:tcPr>
            <w:tcW w:w="2759" w:type="dxa"/>
            <w:shd w:val="clear" w:color="auto" w:fill="auto"/>
          </w:tcPr>
          <w:p w14:paraId="4ED64230" w14:textId="77777777" w:rsidR="006547E6" w:rsidRPr="006354FB" w:rsidRDefault="006547E6" w:rsidP="00DC66A0">
            <w:pPr>
              <w:snapToGrid w:val="0"/>
              <w:spacing w:line="360" w:lineRule="auto"/>
              <w:jc w:val="center"/>
              <w:rPr>
                <w:rFonts w:cs="Calibri"/>
              </w:rPr>
            </w:pPr>
            <w:r w:rsidRPr="006354FB">
              <w:rPr>
                <w:rFonts w:cs="Calibri"/>
              </w:rPr>
              <w:t>85</w:t>
            </w:r>
          </w:p>
        </w:tc>
      </w:tr>
      <w:tr w:rsidR="006547E6" w:rsidRPr="006354FB" w14:paraId="6464E5A0" w14:textId="77777777" w:rsidTr="00DC66A0">
        <w:trPr>
          <w:trHeight w:val="289"/>
        </w:trPr>
        <w:tc>
          <w:tcPr>
            <w:tcW w:w="3701" w:type="dxa"/>
            <w:tcBorders>
              <w:top w:val="single" w:sz="4" w:space="0" w:color="4472C4"/>
              <w:bottom w:val="single" w:sz="4" w:space="0" w:color="4472C4"/>
            </w:tcBorders>
            <w:shd w:val="clear" w:color="auto" w:fill="auto"/>
          </w:tcPr>
          <w:p w14:paraId="3E42E2F9" w14:textId="77777777" w:rsidR="006547E6" w:rsidRPr="006354FB" w:rsidRDefault="006547E6" w:rsidP="00DC66A0">
            <w:pPr>
              <w:snapToGrid w:val="0"/>
              <w:spacing w:line="360" w:lineRule="auto"/>
              <w:rPr>
                <w:rFonts w:cs="Calibri"/>
                <w:b/>
                <w:bCs/>
              </w:rPr>
            </w:pPr>
            <w:r w:rsidRPr="006354FB">
              <w:rPr>
                <w:rFonts w:cs="Calibri"/>
                <w:b/>
                <w:bCs/>
              </w:rPr>
              <w:t>Seminer Salonu</w:t>
            </w:r>
          </w:p>
        </w:tc>
        <w:tc>
          <w:tcPr>
            <w:tcW w:w="2506" w:type="dxa"/>
            <w:tcBorders>
              <w:top w:val="single" w:sz="4" w:space="0" w:color="4472C4"/>
              <w:bottom w:val="single" w:sz="4" w:space="0" w:color="4472C4"/>
            </w:tcBorders>
            <w:shd w:val="clear" w:color="auto" w:fill="auto"/>
          </w:tcPr>
          <w:p w14:paraId="270A47AB" w14:textId="77777777" w:rsidR="006547E6" w:rsidRPr="006354FB" w:rsidRDefault="006547E6" w:rsidP="00DC66A0">
            <w:pPr>
              <w:snapToGrid w:val="0"/>
              <w:spacing w:line="360" w:lineRule="auto"/>
              <w:jc w:val="center"/>
              <w:rPr>
                <w:rFonts w:cs="Calibri"/>
              </w:rPr>
            </w:pPr>
            <w:r w:rsidRPr="006354FB">
              <w:rPr>
                <w:rFonts w:cs="Calibri"/>
              </w:rPr>
              <w:t>7</w:t>
            </w:r>
          </w:p>
        </w:tc>
        <w:tc>
          <w:tcPr>
            <w:tcW w:w="2759" w:type="dxa"/>
            <w:tcBorders>
              <w:top w:val="single" w:sz="4" w:space="0" w:color="4472C4"/>
              <w:bottom w:val="single" w:sz="4" w:space="0" w:color="4472C4"/>
            </w:tcBorders>
            <w:shd w:val="clear" w:color="auto" w:fill="auto"/>
          </w:tcPr>
          <w:p w14:paraId="506C4376" w14:textId="77777777" w:rsidR="006547E6" w:rsidRPr="006354FB" w:rsidRDefault="006547E6" w:rsidP="00DC66A0">
            <w:pPr>
              <w:snapToGrid w:val="0"/>
              <w:spacing w:line="360" w:lineRule="auto"/>
              <w:jc w:val="center"/>
              <w:rPr>
                <w:rFonts w:cs="Calibri"/>
              </w:rPr>
            </w:pPr>
            <w:r w:rsidRPr="006354FB">
              <w:rPr>
                <w:rFonts w:cs="Calibri"/>
              </w:rPr>
              <w:t>430</w:t>
            </w:r>
          </w:p>
        </w:tc>
      </w:tr>
      <w:tr w:rsidR="006547E6" w:rsidRPr="006354FB" w14:paraId="01733A9F" w14:textId="77777777" w:rsidTr="00DC66A0">
        <w:trPr>
          <w:trHeight w:val="310"/>
        </w:trPr>
        <w:tc>
          <w:tcPr>
            <w:tcW w:w="3701" w:type="dxa"/>
            <w:shd w:val="clear" w:color="auto" w:fill="auto"/>
          </w:tcPr>
          <w:p w14:paraId="0DCA0A36" w14:textId="77777777" w:rsidR="006547E6" w:rsidRPr="006354FB" w:rsidRDefault="006547E6" w:rsidP="00DC66A0">
            <w:pPr>
              <w:snapToGrid w:val="0"/>
              <w:spacing w:line="360" w:lineRule="auto"/>
              <w:rPr>
                <w:rFonts w:cs="Calibri"/>
                <w:b/>
                <w:bCs/>
              </w:rPr>
            </w:pPr>
            <w:r w:rsidRPr="006354FB">
              <w:rPr>
                <w:rFonts w:cs="Calibri"/>
                <w:b/>
                <w:bCs/>
              </w:rPr>
              <w:t xml:space="preserve">Konferans Salonu  </w:t>
            </w:r>
          </w:p>
        </w:tc>
        <w:tc>
          <w:tcPr>
            <w:tcW w:w="2506" w:type="dxa"/>
            <w:shd w:val="clear" w:color="auto" w:fill="auto"/>
          </w:tcPr>
          <w:p w14:paraId="1AF6805A" w14:textId="77777777" w:rsidR="006547E6" w:rsidRPr="006354FB" w:rsidRDefault="006547E6" w:rsidP="00DC66A0">
            <w:pPr>
              <w:snapToGrid w:val="0"/>
              <w:spacing w:line="360" w:lineRule="auto"/>
              <w:jc w:val="center"/>
              <w:rPr>
                <w:rFonts w:cs="Calibri"/>
              </w:rPr>
            </w:pPr>
            <w:r w:rsidRPr="006354FB">
              <w:rPr>
                <w:rFonts w:cs="Calibri"/>
              </w:rPr>
              <w:t>2</w:t>
            </w:r>
          </w:p>
        </w:tc>
        <w:tc>
          <w:tcPr>
            <w:tcW w:w="2759" w:type="dxa"/>
            <w:shd w:val="clear" w:color="auto" w:fill="auto"/>
          </w:tcPr>
          <w:p w14:paraId="7DA6C227" w14:textId="77777777" w:rsidR="006547E6" w:rsidRPr="006354FB" w:rsidRDefault="006547E6" w:rsidP="00DC66A0">
            <w:pPr>
              <w:snapToGrid w:val="0"/>
              <w:spacing w:line="360" w:lineRule="auto"/>
              <w:jc w:val="center"/>
              <w:rPr>
                <w:rFonts w:cs="Calibri"/>
              </w:rPr>
            </w:pPr>
            <w:r w:rsidRPr="006354FB">
              <w:rPr>
                <w:rFonts w:cs="Calibri"/>
              </w:rPr>
              <w:t>325</w:t>
            </w:r>
          </w:p>
        </w:tc>
      </w:tr>
      <w:tr w:rsidR="006547E6" w:rsidRPr="006354FB" w14:paraId="6C2483E7" w14:textId="77777777" w:rsidTr="00DC66A0">
        <w:trPr>
          <w:trHeight w:val="310"/>
        </w:trPr>
        <w:tc>
          <w:tcPr>
            <w:tcW w:w="3701" w:type="dxa"/>
            <w:tcBorders>
              <w:top w:val="single" w:sz="4" w:space="0" w:color="4472C4"/>
              <w:bottom w:val="single" w:sz="4" w:space="0" w:color="4472C4"/>
            </w:tcBorders>
            <w:shd w:val="clear" w:color="auto" w:fill="auto"/>
          </w:tcPr>
          <w:p w14:paraId="3C9CA155" w14:textId="77777777" w:rsidR="006547E6" w:rsidRPr="006354FB" w:rsidRDefault="006547E6" w:rsidP="00DC66A0">
            <w:pPr>
              <w:snapToGrid w:val="0"/>
              <w:spacing w:line="360" w:lineRule="auto"/>
              <w:rPr>
                <w:rFonts w:cs="Calibri"/>
                <w:b/>
                <w:bCs/>
              </w:rPr>
            </w:pPr>
            <w:r w:rsidRPr="006354FB">
              <w:rPr>
                <w:rFonts w:cs="Calibri"/>
                <w:b/>
                <w:bCs/>
              </w:rPr>
              <w:t>Çalışma Odası</w:t>
            </w:r>
          </w:p>
        </w:tc>
        <w:tc>
          <w:tcPr>
            <w:tcW w:w="2506" w:type="dxa"/>
            <w:tcBorders>
              <w:top w:val="single" w:sz="4" w:space="0" w:color="4472C4"/>
              <w:bottom w:val="single" w:sz="4" w:space="0" w:color="4472C4"/>
            </w:tcBorders>
            <w:shd w:val="clear" w:color="auto" w:fill="auto"/>
          </w:tcPr>
          <w:p w14:paraId="5FE5FCDD" w14:textId="77777777" w:rsidR="006547E6" w:rsidRPr="006354FB" w:rsidRDefault="006547E6" w:rsidP="00DC66A0">
            <w:pPr>
              <w:snapToGrid w:val="0"/>
              <w:spacing w:line="360" w:lineRule="auto"/>
              <w:jc w:val="center"/>
              <w:rPr>
                <w:rFonts w:cs="Calibri"/>
              </w:rPr>
            </w:pPr>
            <w:r w:rsidRPr="006354FB">
              <w:rPr>
                <w:rFonts w:cs="Calibri"/>
              </w:rPr>
              <w:t>1</w:t>
            </w:r>
          </w:p>
        </w:tc>
        <w:tc>
          <w:tcPr>
            <w:tcW w:w="2759" w:type="dxa"/>
            <w:tcBorders>
              <w:top w:val="single" w:sz="4" w:space="0" w:color="4472C4"/>
              <w:bottom w:val="single" w:sz="4" w:space="0" w:color="4472C4"/>
            </w:tcBorders>
            <w:shd w:val="clear" w:color="auto" w:fill="auto"/>
          </w:tcPr>
          <w:p w14:paraId="15229E6D" w14:textId="77777777" w:rsidR="006547E6" w:rsidRPr="006354FB" w:rsidRDefault="006547E6" w:rsidP="00DC66A0">
            <w:pPr>
              <w:snapToGrid w:val="0"/>
              <w:spacing w:line="360" w:lineRule="auto"/>
              <w:jc w:val="center"/>
              <w:rPr>
                <w:rFonts w:cs="Calibri"/>
              </w:rPr>
            </w:pPr>
            <w:r w:rsidRPr="006354FB">
              <w:rPr>
                <w:rFonts w:cs="Calibri"/>
              </w:rPr>
              <w:t>93</w:t>
            </w:r>
          </w:p>
        </w:tc>
      </w:tr>
      <w:tr w:rsidR="006547E6" w:rsidRPr="006354FB" w14:paraId="794D82CA" w14:textId="77777777" w:rsidTr="00DC66A0">
        <w:trPr>
          <w:trHeight w:val="310"/>
        </w:trPr>
        <w:tc>
          <w:tcPr>
            <w:tcW w:w="3701" w:type="dxa"/>
            <w:shd w:val="clear" w:color="auto" w:fill="auto"/>
          </w:tcPr>
          <w:p w14:paraId="4FE5199F" w14:textId="77777777" w:rsidR="006547E6" w:rsidRPr="006354FB" w:rsidRDefault="006547E6" w:rsidP="00DC66A0">
            <w:pPr>
              <w:snapToGrid w:val="0"/>
              <w:spacing w:line="360" w:lineRule="auto"/>
              <w:rPr>
                <w:rFonts w:cs="Calibri"/>
                <w:b/>
                <w:bCs/>
              </w:rPr>
            </w:pPr>
            <w:r w:rsidRPr="006354FB">
              <w:rPr>
                <w:rFonts w:cs="Calibri"/>
                <w:b/>
                <w:bCs/>
              </w:rPr>
              <w:t>Okuma Salonu</w:t>
            </w:r>
          </w:p>
        </w:tc>
        <w:tc>
          <w:tcPr>
            <w:tcW w:w="2506" w:type="dxa"/>
            <w:shd w:val="clear" w:color="auto" w:fill="auto"/>
          </w:tcPr>
          <w:p w14:paraId="2314C766" w14:textId="77777777" w:rsidR="006547E6" w:rsidRPr="006354FB" w:rsidRDefault="006547E6" w:rsidP="00DC66A0">
            <w:pPr>
              <w:snapToGrid w:val="0"/>
              <w:spacing w:line="360" w:lineRule="auto"/>
              <w:jc w:val="center"/>
              <w:rPr>
                <w:rFonts w:cs="Calibri"/>
              </w:rPr>
            </w:pPr>
            <w:r w:rsidRPr="006354FB">
              <w:rPr>
                <w:rFonts w:cs="Calibri"/>
              </w:rPr>
              <w:t>1</w:t>
            </w:r>
          </w:p>
        </w:tc>
        <w:tc>
          <w:tcPr>
            <w:tcW w:w="2759" w:type="dxa"/>
            <w:shd w:val="clear" w:color="auto" w:fill="auto"/>
          </w:tcPr>
          <w:p w14:paraId="6F325756" w14:textId="77777777" w:rsidR="006547E6" w:rsidRPr="006354FB" w:rsidRDefault="006547E6" w:rsidP="00DC66A0">
            <w:pPr>
              <w:snapToGrid w:val="0"/>
              <w:spacing w:line="360" w:lineRule="auto"/>
              <w:jc w:val="center"/>
              <w:rPr>
                <w:rFonts w:cs="Calibri"/>
              </w:rPr>
            </w:pPr>
            <w:r w:rsidRPr="006354FB">
              <w:rPr>
                <w:rFonts w:cs="Calibri"/>
              </w:rPr>
              <w:t>218</w:t>
            </w:r>
          </w:p>
        </w:tc>
      </w:tr>
      <w:tr w:rsidR="00E1316D" w:rsidRPr="006354FB" w14:paraId="7FBBED42" w14:textId="77777777" w:rsidTr="00DC66A0">
        <w:trPr>
          <w:trHeight w:val="310"/>
        </w:trPr>
        <w:tc>
          <w:tcPr>
            <w:tcW w:w="3701" w:type="dxa"/>
            <w:tcBorders>
              <w:top w:val="double" w:sz="4" w:space="0" w:color="4472C4"/>
            </w:tcBorders>
            <w:shd w:val="clear" w:color="auto" w:fill="FFFFFF"/>
          </w:tcPr>
          <w:p w14:paraId="2D9F65A9" w14:textId="77777777" w:rsidR="00E1316D" w:rsidRPr="006354FB" w:rsidRDefault="00E1316D" w:rsidP="00DC66A0">
            <w:pPr>
              <w:snapToGrid w:val="0"/>
              <w:spacing w:line="360" w:lineRule="auto"/>
              <w:rPr>
                <w:rFonts w:cs="Calibri"/>
                <w:b/>
                <w:bCs/>
              </w:rPr>
            </w:pPr>
            <w:r w:rsidRPr="006354FB">
              <w:rPr>
                <w:rFonts w:cs="Calibri"/>
                <w:b/>
                <w:bCs/>
              </w:rPr>
              <w:t>Toplam</w:t>
            </w:r>
          </w:p>
        </w:tc>
        <w:tc>
          <w:tcPr>
            <w:tcW w:w="2506" w:type="dxa"/>
            <w:tcBorders>
              <w:top w:val="double" w:sz="4" w:space="0" w:color="4472C4"/>
            </w:tcBorders>
            <w:shd w:val="clear" w:color="auto" w:fill="FFFFFF"/>
          </w:tcPr>
          <w:p w14:paraId="570BDBFC" w14:textId="77777777" w:rsidR="00E1316D" w:rsidRPr="006354FB" w:rsidRDefault="00E1316D" w:rsidP="00DC66A0">
            <w:pPr>
              <w:snapToGrid w:val="0"/>
              <w:spacing w:line="360" w:lineRule="auto"/>
              <w:jc w:val="center"/>
              <w:rPr>
                <w:rFonts w:cs="Calibri"/>
                <w:b/>
                <w:bCs/>
              </w:rPr>
            </w:pPr>
            <w:r w:rsidRPr="006354FB">
              <w:rPr>
                <w:rFonts w:cs="Calibri"/>
                <w:b/>
                <w:bCs/>
              </w:rPr>
              <w:t>15</w:t>
            </w:r>
          </w:p>
        </w:tc>
        <w:tc>
          <w:tcPr>
            <w:tcW w:w="2759" w:type="dxa"/>
            <w:tcBorders>
              <w:top w:val="double" w:sz="4" w:space="0" w:color="4472C4"/>
            </w:tcBorders>
            <w:shd w:val="clear" w:color="auto" w:fill="FFFFFF"/>
          </w:tcPr>
          <w:p w14:paraId="7D033958" w14:textId="77777777" w:rsidR="00E1316D" w:rsidRPr="006354FB" w:rsidRDefault="00E1316D" w:rsidP="00DC66A0">
            <w:pPr>
              <w:snapToGrid w:val="0"/>
              <w:spacing w:line="360" w:lineRule="auto"/>
              <w:jc w:val="center"/>
              <w:rPr>
                <w:rFonts w:cs="Calibri"/>
                <w:b/>
                <w:bCs/>
              </w:rPr>
            </w:pPr>
            <w:r w:rsidRPr="006354FB">
              <w:rPr>
                <w:rFonts w:cs="Calibri"/>
                <w:b/>
                <w:bCs/>
              </w:rPr>
              <w:t>1778</w:t>
            </w:r>
          </w:p>
        </w:tc>
      </w:tr>
    </w:tbl>
    <w:p w14:paraId="678A0CC3" w14:textId="77777777" w:rsidR="0005462A" w:rsidRDefault="0005462A" w:rsidP="006547E6">
      <w:pPr>
        <w:spacing w:line="360" w:lineRule="auto"/>
        <w:ind w:firstLine="708"/>
        <w:jc w:val="both"/>
        <w:rPr>
          <w:rFonts w:cs="Calibri"/>
        </w:rPr>
      </w:pPr>
    </w:p>
    <w:p w14:paraId="3618848F" w14:textId="77777777" w:rsidR="006547E6" w:rsidRPr="006354FB" w:rsidRDefault="006547E6" w:rsidP="006547E6">
      <w:pPr>
        <w:spacing w:line="360" w:lineRule="auto"/>
        <w:ind w:firstLine="708"/>
        <w:jc w:val="both"/>
        <w:rPr>
          <w:rFonts w:cs="Calibri"/>
        </w:rPr>
      </w:pPr>
      <w:r w:rsidRPr="006354FB">
        <w:rPr>
          <w:rFonts w:cs="Calibri"/>
        </w:rPr>
        <w:t xml:space="preserve">Çiftlikköy Kampüsü’nde yer alan Prof. </w:t>
      </w:r>
      <w:r w:rsidR="00013482" w:rsidRPr="006354FB">
        <w:rPr>
          <w:rFonts w:cs="Calibri"/>
        </w:rPr>
        <w:t>Dr. Vural Ülkü Konferans Salonu</w:t>
      </w:r>
      <w:r w:rsidRPr="006354FB">
        <w:rPr>
          <w:rFonts w:cs="Calibri"/>
        </w:rPr>
        <w:t xml:space="preserve"> 200 kişilik oturma kapasitesine sahip olup, çeviri salonu, barkovizyon ve merkezi klimatizasyon sistemi ve gelişmiş teknolojik imkanlarla donatılmıştır.</w:t>
      </w:r>
    </w:p>
    <w:p w14:paraId="65A2351E" w14:textId="77777777" w:rsidR="006547E6" w:rsidRPr="006354FB" w:rsidRDefault="006547E6" w:rsidP="006547E6">
      <w:pPr>
        <w:spacing w:line="360" w:lineRule="auto"/>
        <w:ind w:firstLine="708"/>
        <w:jc w:val="both"/>
        <w:rPr>
          <w:rFonts w:cs="Calibri"/>
        </w:rPr>
      </w:pPr>
      <w:r w:rsidRPr="006354FB">
        <w:rPr>
          <w:rFonts w:cs="Calibri"/>
        </w:rPr>
        <w:t xml:space="preserve">Toplam 5 adet salondan oluşan Prof. Dr. Uğur Oral Kültür Merkezi’nde ise 1 adet 407 kişilik, 3 adet 200’er kişilik konferans salonu ve 2 adet 117 kişilik sergi salonu mevcuttur. Gelişmiş teknolojik imkanlara sahip olan kültür merkezi, hizmete açıldığı günden </w:t>
      </w:r>
      <w:r w:rsidR="00A024F1" w:rsidRPr="006354FB">
        <w:rPr>
          <w:rFonts w:cs="Calibri"/>
        </w:rPr>
        <w:t>bugüne</w:t>
      </w:r>
      <w:r w:rsidRPr="006354FB">
        <w:rPr>
          <w:rFonts w:cs="Calibri"/>
        </w:rPr>
        <w:t xml:space="preserve"> kadar ulusal ve uluslararası nitelikteki çok sayıda etkinliğe ev sahipliği yapmıştır.</w:t>
      </w:r>
    </w:p>
    <w:p w14:paraId="1ADCB191" w14:textId="77777777" w:rsidR="006547E6" w:rsidRPr="006354FB" w:rsidRDefault="006547E6" w:rsidP="006547E6">
      <w:pPr>
        <w:spacing w:line="360" w:lineRule="auto"/>
        <w:ind w:firstLine="708"/>
        <w:jc w:val="both"/>
        <w:rPr>
          <w:rFonts w:cs="Calibri"/>
          <w:b/>
          <w:bCs/>
        </w:rPr>
      </w:pPr>
      <w:r w:rsidRPr="006354FB">
        <w:rPr>
          <w:rFonts w:cs="Calibri"/>
        </w:rPr>
        <w:t>Çiftlikköy Merkez Kampüsü’nde bulunan, 3 bin oturma kapasiteli amfi tiyatro, 2001-2002 eğitim-öğretim yılında hizmete girmiştir. Üniversitemizde ve kentimizde sosyal hayatı canlandırma yolunda büyük bir ihtiyacı karşılayan amfi tiyatro, çeşitli bilimsel ve kültürel etkinliğe ev sahipliği yapmaktadır.</w:t>
      </w:r>
      <w:r w:rsidRPr="006354FB">
        <w:rPr>
          <w:rFonts w:cs="Calibri"/>
          <w:b/>
          <w:bCs/>
        </w:rPr>
        <w:t> </w:t>
      </w:r>
    </w:p>
    <w:p w14:paraId="1F94D035" w14:textId="77777777" w:rsidR="006547E6" w:rsidRPr="006354FB" w:rsidRDefault="006547E6" w:rsidP="00E7396B">
      <w:pPr>
        <w:spacing w:line="360" w:lineRule="auto"/>
        <w:jc w:val="both"/>
        <w:rPr>
          <w:rFonts w:cs="Calibri"/>
        </w:rPr>
      </w:pPr>
      <w:r w:rsidRPr="006354FB">
        <w:rPr>
          <w:rFonts w:cs="Calibri"/>
          <w:b/>
          <w:bCs/>
        </w:rPr>
        <w:t>Alışveriş</w:t>
      </w:r>
      <w:r w:rsidRPr="006354FB">
        <w:rPr>
          <w:rFonts w:cs="Calibri"/>
        </w:rPr>
        <w:t> </w:t>
      </w:r>
    </w:p>
    <w:p w14:paraId="2B045480" w14:textId="77777777" w:rsidR="006547E6" w:rsidRPr="006354FB" w:rsidRDefault="006547E6" w:rsidP="006547E6">
      <w:pPr>
        <w:spacing w:line="360" w:lineRule="auto"/>
        <w:ind w:firstLine="708"/>
        <w:jc w:val="both"/>
        <w:rPr>
          <w:rFonts w:cs="Calibri"/>
        </w:rPr>
      </w:pPr>
      <w:r w:rsidRPr="006354FB">
        <w:rPr>
          <w:rFonts w:cs="Calibri"/>
        </w:rPr>
        <w:t>Çiftlikköy Kampüsü’nde, öğrenci ve öğretim elemanlarının sosyal tesis ihtiyaçlarını karşılayan bir alışveriş merkezi bulunmaktadır. 2000 yılından bu yana hizmet veren merkezde; kita</w:t>
      </w:r>
      <w:r w:rsidR="00840AD1" w:rsidRPr="006354FB">
        <w:rPr>
          <w:rFonts w:cs="Calibri"/>
        </w:rPr>
        <w:t>b</w:t>
      </w:r>
      <w:r w:rsidRPr="006354FB">
        <w:rPr>
          <w:rFonts w:cs="Calibri"/>
        </w:rPr>
        <w:t>evi, restoran, kafeterya, oyun salonları, banka, kırtasiye, internet kafe, market gibi öğrenci ve personele yönelik sosyal mekanlar bulunmaktadır.</w:t>
      </w:r>
    </w:p>
    <w:p w14:paraId="602A84C5" w14:textId="77777777" w:rsidR="006547E6" w:rsidRDefault="006547E6" w:rsidP="006547E6">
      <w:pPr>
        <w:spacing w:line="360" w:lineRule="auto"/>
        <w:ind w:firstLine="708"/>
        <w:jc w:val="both"/>
        <w:rPr>
          <w:rFonts w:cs="Calibri"/>
        </w:rPr>
      </w:pPr>
      <w:r w:rsidRPr="006354FB">
        <w:rPr>
          <w:rFonts w:cs="Calibri"/>
        </w:rPr>
        <w:t xml:space="preserve">Ayrıca </w:t>
      </w:r>
      <w:r w:rsidR="00A024F1" w:rsidRPr="006354FB">
        <w:rPr>
          <w:rFonts w:cs="Calibri"/>
        </w:rPr>
        <w:t>Çiftlikköy</w:t>
      </w:r>
      <w:r w:rsidRPr="006354FB">
        <w:rPr>
          <w:rFonts w:cs="Calibri"/>
        </w:rPr>
        <w:t xml:space="preserve"> ve Yenişehir kampüslerinde PTT şubeleri ile çeşitli bankaların ATM’leri hizmet vermekte; Çiftlikköy Kampüsü’nde iki banka şubesi bulunmaktadır.</w:t>
      </w:r>
    </w:p>
    <w:p w14:paraId="5A346457" w14:textId="77777777" w:rsidR="002B213A" w:rsidRPr="006354FB" w:rsidRDefault="002B213A" w:rsidP="006547E6">
      <w:pPr>
        <w:spacing w:line="360" w:lineRule="auto"/>
        <w:ind w:firstLine="708"/>
        <w:jc w:val="both"/>
        <w:rPr>
          <w:rFonts w:cs="Calibri"/>
        </w:rPr>
      </w:pPr>
    </w:p>
    <w:p w14:paraId="26FA313A" w14:textId="77777777" w:rsidR="006547E6" w:rsidRPr="006354FB" w:rsidRDefault="006547E6" w:rsidP="00E7396B">
      <w:pPr>
        <w:spacing w:line="360" w:lineRule="auto"/>
        <w:jc w:val="both"/>
        <w:rPr>
          <w:rFonts w:cs="Calibri"/>
        </w:rPr>
      </w:pPr>
      <w:r w:rsidRPr="006354FB">
        <w:rPr>
          <w:rFonts w:cs="Calibri"/>
          <w:b/>
        </w:rPr>
        <w:t>Açık ve Kapalı Spor Alanları</w:t>
      </w:r>
    </w:p>
    <w:p w14:paraId="673F4CD1" w14:textId="77777777" w:rsidR="006547E6" w:rsidRPr="006354FB" w:rsidRDefault="006547E6" w:rsidP="006547E6">
      <w:pPr>
        <w:spacing w:line="360" w:lineRule="auto"/>
        <w:ind w:firstLine="708"/>
        <w:jc w:val="both"/>
        <w:rPr>
          <w:rFonts w:cs="Calibri"/>
        </w:rPr>
      </w:pPr>
      <w:r w:rsidRPr="006354FB">
        <w:rPr>
          <w:rFonts w:cs="Calibri"/>
        </w:rPr>
        <w:t xml:space="preserve">Üniversite kampüsünde kapalı spor salonları, jimnastik salonları, tenis kortları, aletli kondisyon salonları, futbol, basketbol ve voleybol sahaları, atletizm pistleri ve beş bin seyirci kapasiteli olimpik stadyum, rekreasyon alanları ve kapalı yüzme havuzu kullanıma açıktır. </w:t>
      </w:r>
    </w:p>
    <w:p w14:paraId="0272EA76" w14:textId="77777777" w:rsidR="00B72B5F" w:rsidRPr="006354FB" w:rsidRDefault="00B72B5F" w:rsidP="00B1237F">
      <w:pPr>
        <w:rPr>
          <w:b/>
        </w:rPr>
      </w:pPr>
    </w:p>
    <w:p w14:paraId="0D996000" w14:textId="77777777" w:rsidR="000F42D1" w:rsidRPr="006354FB" w:rsidRDefault="00145FA2" w:rsidP="00B1237F">
      <w:pPr>
        <w:rPr>
          <w:b/>
        </w:rPr>
      </w:pPr>
      <w:r w:rsidRPr="006354FB">
        <w:rPr>
          <w:b/>
        </w:rPr>
        <w:t>B.5.</w:t>
      </w:r>
      <w:r w:rsidR="00B61789" w:rsidRPr="006354FB">
        <w:rPr>
          <w:b/>
        </w:rPr>
        <w:t>3</w:t>
      </w:r>
      <w:r w:rsidR="000F42D1" w:rsidRPr="006354FB">
        <w:rPr>
          <w:b/>
        </w:rPr>
        <w:t>. Engelsiz üniversite</w:t>
      </w:r>
    </w:p>
    <w:p w14:paraId="50049D25" w14:textId="77777777" w:rsidR="00FE79BD" w:rsidRPr="006354FB" w:rsidRDefault="00FE79BD" w:rsidP="00D059E8">
      <w:pPr>
        <w:pStyle w:val="Balk3"/>
      </w:pPr>
    </w:p>
    <w:p w14:paraId="5C0D6750" w14:textId="77777777" w:rsidR="00FE79BD" w:rsidRPr="006354FB" w:rsidRDefault="00FE79BD" w:rsidP="00FE79BD">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843"/>
        <w:gridCol w:w="2100"/>
      </w:tblGrid>
      <w:tr w:rsidR="00B730F2" w:rsidRPr="006354FB" w14:paraId="079B7EFE" w14:textId="77777777" w:rsidTr="003219AE">
        <w:trPr>
          <w:jc w:val="center"/>
        </w:trPr>
        <w:tc>
          <w:tcPr>
            <w:tcW w:w="1728" w:type="dxa"/>
            <w:shd w:val="clear" w:color="auto" w:fill="002060"/>
          </w:tcPr>
          <w:p w14:paraId="09413DDC" w14:textId="77777777" w:rsidR="00FE79BD" w:rsidRPr="006354FB" w:rsidRDefault="00FE79BD" w:rsidP="00D059E8">
            <w:pPr>
              <w:pStyle w:val="Balk3"/>
            </w:pPr>
            <w:r w:rsidRPr="006354FB">
              <w:t>1</w:t>
            </w:r>
          </w:p>
        </w:tc>
        <w:tc>
          <w:tcPr>
            <w:tcW w:w="1842" w:type="dxa"/>
            <w:shd w:val="clear" w:color="auto" w:fill="002060"/>
          </w:tcPr>
          <w:p w14:paraId="26EED393" w14:textId="77777777" w:rsidR="00FE79BD" w:rsidRPr="006354FB" w:rsidRDefault="00FE79BD" w:rsidP="00D059E8">
            <w:pPr>
              <w:pStyle w:val="Balk3"/>
            </w:pPr>
            <w:r w:rsidRPr="006354FB">
              <w:t>2</w:t>
            </w:r>
          </w:p>
        </w:tc>
        <w:tc>
          <w:tcPr>
            <w:tcW w:w="1843" w:type="dxa"/>
            <w:shd w:val="clear" w:color="auto" w:fill="002060"/>
          </w:tcPr>
          <w:p w14:paraId="33378026" w14:textId="77777777" w:rsidR="00FE79BD" w:rsidRPr="006354FB" w:rsidRDefault="00FE79BD" w:rsidP="00D059E8">
            <w:pPr>
              <w:pStyle w:val="Balk3"/>
            </w:pPr>
            <w:r w:rsidRPr="006354FB">
              <w:t>3</w:t>
            </w:r>
          </w:p>
        </w:tc>
        <w:tc>
          <w:tcPr>
            <w:tcW w:w="1843" w:type="dxa"/>
            <w:shd w:val="clear" w:color="auto" w:fill="002060"/>
          </w:tcPr>
          <w:p w14:paraId="733C1229" w14:textId="77777777" w:rsidR="00FE79BD" w:rsidRPr="006354FB" w:rsidRDefault="00FE79BD" w:rsidP="00D059E8">
            <w:pPr>
              <w:pStyle w:val="Balk3"/>
            </w:pPr>
            <w:r w:rsidRPr="006354FB">
              <w:t>4</w:t>
            </w:r>
          </w:p>
        </w:tc>
        <w:tc>
          <w:tcPr>
            <w:tcW w:w="2100" w:type="dxa"/>
            <w:shd w:val="clear" w:color="auto" w:fill="002060"/>
          </w:tcPr>
          <w:p w14:paraId="62919F5C" w14:textId="77777777" w:rsidR="00FE79BD" w:rsidRPr="006354FB" w:rsidRDefault="00FE79BD" w:rsidP="00D059E8">
            <w:pPr>
              <w:pStyle w:val="Balk3"/>
            </w:pPr>
            <w:r w:rsidRPr="006354FB">
              <w:t>5</w:t>
            </w:r>
          </w:p>
        </w:tc>
      </w:tr>
      <w:tr w:rsidR="00B730F2" w:rsidRPr="006354FB" w14:paraId="5DF177F6" w14:textId="77777777" w:rsidTr="003219AE">
        <w:trPr>
          <w:jc w:val="center"/>
        </w:trPr>
        <w:tc>
          <w:tcPr>
            <w:tcW w:w="1728" w:type="dxa"/>
            <w:shd w:val="clear" w:color="auto" w:fill="DEEAF6"/>
          </w:tcPr>
          <w:p w14:paraId="73637F55" w14:textId="77777777" w:rsidR="00FE79BD" w:rsidRPr="006354FB" w:rsidRDefault="00FE79BD" w:rsidP="00D059E8">
            <w:pPr>
              <w:pStyle w:val="Balk3"/>
            </w:pPr>
            <w:r w:rsidRPr="006354FB">
              <w:rPr>
                <w:rFonts w:eastAsia="MS Gothic" w:hint="eastAsia"/>
              </w:rPr>
              <w:t>☐</w:t>
            </w:r>
          </w:p>
        </w:tc>
        <w:tc>
          <w:tcPr>
            <w:tcW w:w="1842" w:type="dxa"/>
            <w:shd w:val="clear" w:color="auto" w:fill="DEEAF6"/>
          </w:tcPr>
          <w:p w14:paraId="4B18CE66" w14:textId="77777777" w:rsidR="00FE79BD" w:rsidRPr="006354FB" w:rsidRDefault="00FE79BD" w:rsidP="00D059E8">
            <w:pPr>
              <w:pStyle w:val="Balk3"/>
            </w:pPr>
            <w:r w:rsidRPr="006354FB">
              <w:rPr>
                <w:rFonts w:eastAsia="MS Gothic" w:hint="eastAsia"/>
              </w:rPr>
              <w:t>☐</w:t>
            </w:r>
          </w:p>
        </w:tc>
        <w:tc>
          <w:tcPr>
            <w:tcW w:w="1843" w:type="dxa"/>
            <w:shd w:val="clear" w:color="auto" w:fill="DEEAF6"/>
          </w:tcPr>
          <w:p w14:paraId="11B2F5E6" w14:textId="77777777" w:rsidR="00FE79BD" w:rsidRPr="006354FB" w:rsidRDefault="00FE79BD" w:rsidP="00D059E8">
            <w:pPr>
              <w:pStyle w:val="Balk3"/>
            </w:pPr>
            <w:r w:rsidRPr="006354FB">
              <w:rPr>
                <w:rFonts w:eastAsia="MS Gothic" w:hint="eastAsia"/>
              </w:rPr>
              <w:t>☐</w:t>
            </w:r>
          </w:p>
        </w:tc>
        <w:tc>
          <w:tcPr>
            <w:tcW w:w="1843" w:type="dxa"/>
            <w:shd w:val="clear" w:color="auto" w:fill="DEEAF6"/>
          </w:tcPr>
          <w:p w14:paraId="1990400A" w14:textId="77777777" w:rsidR="00FE79BD" w:rsidRPr="006354FB" w:rsidRDefault="00FE79BD" w:rsidP="00D059E8">
            <w:pPr>
              <w:pStyle w:val="Balk3"/>
            </w:pPr>
            <w:r w:rsidRPr="006354FB">
              <w:rPr>
                <w:rFonts w:eastAsia="MS Gothic" w:hint="eastAsia"/>
              </w:rPr>
              <w:t>☐</w:t>
            </w:r>
          </w:p>
        </w:tc>
        <w:tc>
          <w:tcPr>
            <w:tcW w:w="2100" w:type="dxa"/>
            <w:shd w:val="clear" w:color="auto" w:fill="DEEAF6"/>
          </w:tcPr>
          <w:p w14:paraId="4DF57E0C" w14:textId="77777777" w:rsidR="00FE79BD" w:rsidRPr="006354FB" w:rsidRDefault="007711B9" w:rsidP="00D059E8">
            <w:pPr>
              <w:pStyle w:val="Balk3"/>
            </w:pPr>
            <w:r w:rsidRPr="006354FB">
              <w:rPr>
                <w:rFonts w:eastAsia="MS Gothic"/>
              </w:rPr>
              <w:t>X</w:t>
            </w:r>
          </w:p>
        </w:tc>
      </w:tr>
      <w:tr w:rsidR="00B730F2" w:rsidRPr="006354FB" w14:paraId="5688E18D" w14:textId="77777777" w:rsidTr="003219AE">
        <w:trPr>
          <w:jc w:val="center"/>
        </w:trPr>
        <w:tc>
          <w:tcPr>
            <w:tcW w:w="1728" w:type="dxa"/>
            <w:shd w:val="clear" w:color="auto" w:fill="auto"/>
            <w:tcMar>
              <w:left w:w="57" w:type="dxa"/>
              <w:right w:w="57" w:type="dxa"/>
            </w:tcMar>
          </w:tcPr>
          <w:p w14:paraId="1393FDE6" w14:textId="77777777" w:rsidR="00FE79BD" w:rsidRPr="006354FB" w:rsidRDefault="00FE79BD" w:rsidP="00FE79BD">
            <w:pPr>
              <w:rPr>
                <w:sz w:val="17"/>
                <w:szCs w:val="17"/>
              </w:rPr>
            </w:pPr>
            <w:r w:rsidRPr="006354FB">
              <w:rPr>
                <w:sz w:val="17"/>
                <w:szCs w:val="17"/>
              </w:rPr>
              <w:t>Birimde/Bölümde engelsiz üniversite düzenlemeleri bulunmamaktadır.</w:t>
            </w:r>
          </w:p>
        </w:tc>
        <w:tc>
          <w:tcPr>
            <w:tcW w:w="1842" w:type="dxa"/>
            <w:shd w:val="clear" w:color="auto" w:fill="auto"/>
            <w:tcMar>
              <w:left w:w="57" w:type="dxa"/>
              <w:right w:w="57" w:type="dxa"/>
            </w:tcMar>
          </w:tcPr>
          <w:p w14:paraId="2F8018C1" w14:textId="77777777" w:rsidR="00FE79BD" w:rsidRPr="006354FB" w:rsidRDefault="00FE79BD" w:rsidP="00FE79BD">
            <w:pPr>
              <w:rPr>
                <w:sz w:val="17"/>
                <w:szCs w:val="17"/>
              </w:rPr>
            </w:pPr>
            <w:r w:rsidRPr="006354FB">
              <w:rPr>
                <w:sz w:val="17"/>
                <w:szCs w:val="17"/>
              </w:rPr>
              <w:t>Nitelikli, erişilebilir ve adil engelsiz üniversite uygulamalarına ilişkin planlamalar bulunmaktadır.</w:t>
            </w:r>
          </w:p>
        </w:tc>
        <w:tc>
          <w:tcPr>
            <w:tcW w:w="1843" w:type="dxa"/>
            <w:shd w:val="clear" w:color="auto" w:fill="auto"/>
            <w:tcMar>
              <w:left w:w="57" w:type="dxa"/>
              <w:right w:w="57" w:type="dxa"/>
            </w:tcMar>
          </w:tcPr>
          <w:p w14:paraId="6042606E" w14:textId="77777777" w:rsidR="00FE79BD" w:rsidRPr="006354FB" w:rsidRDefault="00FE79BD" w:rsidP="00FE79BD">
            <w:pPr>
              <w:rPr>
                <w:sz w:val="17"/>
                <w:szCs w:val="17"/>
              </w:rPr>
            </w:pPr>
            <w:r w:rsidRPr="006354FB">
              <w:rPr>
                <w:sz w:val="17"/>
                <w:szCs w:val="17"/>
              </w:rPr>
              <w:t>Kurumun/Birimin genelinde engelsiz üniversite uygulamaları sürdürülmektedir.</w:t>
            </w:r>
          </w:p>
        </w:tc>
        <w:tc>
          <w:tcPr>
            <w:tcW w:w="1843" w:type="dxa"/>
            <w:shd w:val="clear" w:color="auto" w:fill="auto"/>
            <w:tcMar>
              <w:left w:w="57" w:type="dxa"/>
              <w:right w:w="57" w:type="dxa"/>
            </w:tcMar>
          </w:tcPr>
          <w:p w14:paraId="6D7A3E44" w14:textId="77777777" w:rsidR="00FE79BD" w:rsidRPr="006354FB" w:rsidRDefault="00FE79BD" w:rsidP="00FE79BD">
            <w:pPr>
              <w:rPr>
                <w:sz w:val="17"/>
                <w:szCs w:val="17"/>
              </w:rPr>
            </w:pPr>
            <w:r w:rsidRPr="006354FB">
              <w:rPr>
                <w:sz w:val="17"/>
                <w:szCs w:val="17"/>
              </w:rPr>
              <w:t>Engelsiz üniversite uygulamaları izlenmekte ve dezavantajlı grupların görüşleri de alınarak iyileştirilmektedir.</w:t>
            </w:r>
          </w:p>
        </w:tc>
        <w:tc>
          <w:tcPr>
            <w:tcW w:w="2100" w:type="dxa"/>
            <w:shd w:val="clear" w:color="auto" w:fill="auto"/>
            <w:tcMar>
              <w:left w:w="57" w:type="dxa"/>
              <w:right w:w="57" w:type="dxa"/>
            </w:tcMar>
          </w:tcPr>
          <w:p w14:paraId="05B39C89" w14:textId="77777777" w:rsidR="00FE79BD" w:rsidRPr="006354FB" w:rsidRDefault="00FE79BD" w:rsidP="00FE79BD">
            <w:pPr>
              <w:rPr>
                <w:sz w:val="17"/>
                <w:szCs w:val="17"/>
              </w:rPr>
            </w:pPr>
            <w:r w:rsidRPr="006354FB">
              <w:rPr>
                <w:sz w:val="17"/>
                <w:szCs w:val="17"/>
              </w:rPr>
              <w:t>İçselleştirilmiş, sistematik, sürdürülebilir ve örnek gösterilebilir uygulamalar bulunmaktadır.</w:t>
            </w:r>
          </w:p>
        </w:tc>
      </w:tr>
    </w:tbl>
    <w:p w14:paraId="5C41B763" w14:textId="77777777" w:rsidR="00FE79BD" w:rsidRPr="006354FB" w:rsidRDefault="00FE79BD" w:rsidP="00D059E8">
      <w:pPr>
        <w:pStyle w:val="Balk3"/>
      </w:pPr>
    </w:p>
    <w:p w14:paraId="602530A6" w14:textId="77777777" w:rsidR="007711B9" w:rsidRPr="008962C0" w:rsidRDefault="00966EAF" w:rsidP="00D059E8">
      <w:pPr>
        <w:pStyle w:val="Balk3"/>
        <w:rPr>
          <w:color w:val="FF0000"/>
          <w:highlight w:val="yellow"/>
        </w:rPr>
      </w:pPr>
      <w:r w:rsidRPr="00365B04">
        <w:t xml:space="preserve">Fakültemiz 2020 yılında Yükseköğretim Kurulu tarafından tertiplenen “Engelsiz Üniversite Bayrak Ödülleri” için </w:t>
      </w:r>
      <w:r w:rsidR="007711B9" w:rsidRPr="00365B04">
        <w:t xml:space="preserve">Eğitimde Erişim, </w:t>
      </w:r>
      <w:r w:rsidR="00A024F1" w:rsidRPr="00365B04">
        <w:t>Mekânda</w:t>
      </w:r>
      <w:r w:rsidR="007711B9" w:rsidRPr="00365B04">
        <w:t xml:space="preserve"> Erişim ve</w:t>
      </w:r>
      <w:r w:rsidR="003F2223" w:rsidRPr="00365B04">
        <w:t xml:space="preserve"> </w:t>
      </w:r>
      <w:r w:rsidRPr="00365B04">
        <w:t>Sosyo</w:t>
      </w:r>
      <w:r w:rsidR="00C10E21" w:rsidRPr="00365B04">
        <w:t>-</w:t>
      </w:r>
      <w:r w:rsidRPr="00365B04">
        <w:t xml:space="preserve">kültürel Faaliyetlere Erişim </w:t>
      </w:r>
      <w:r w:rsidRPr="00365B04">
        <w:lastRenderedPageBreak/>
        <w:t xml:space="preserve">kategorilerinde başvuruda bulunmuş ve bu alanlarda </w:t>
      </w:r>
      <w:r w:rsidR="00294833">
        <w:t xml:space="preserve">3 kategoride </w:t>
      </w:r>
      <w:r w:rsidRPr="00365B04">
        <w:t xml:space="preserve">ödüle layık görülmüştür. Belgelerimiz fakültemizin çeşitli </w:t>
      </w:r>
      <w:r w:rsidR="00294833" w:rsidRPr="00365B04">
        <w:t>mekânlarında</w:t>
      </w:r>
      <w:r w:rsidRPr="00365B04">
        <w:t xml:space="preserve"> sergilenmektedir.</w:t>
      </w:r>
      <w:r w:rsidR="008962C0" w:rsidRPr="00365B04">
        <w:t xml:space="preserve"> </w:t>
      </w:r>
      <w:r w:rsidR="0036283C" w:rsidRPr="00365B04">
        <w:t xml:space="preserve">Her yıl düzenlenen Faaliyetlere erişim kategorisinde başvurular yapılmaktadır. 2023 yılı içerisinde de başvurularımız yapılmıştır (B.5.3-1). </w:t>
      </w:r>
    </w:p>
    <w:p w14:paraId="0DC8286C" w14:textId="77777777" w:rsidR="007711B9" w:rsidRPr="00365B04" w:rsidRDefault="00000000" w:rsidP="00F97258">
      <w:pPr>
        <w:pStyle w:val="Balk3"/>
        <w:ind w:firstLine="0"/>
      </w:pPr>
      <w:hyperlink r:id="rId56" w:history="1">
        <w:r w:rsidR="007711B9" w:rsidRPr="00365B04">
          <w:rPr>
            <w:rStyle w:val="Kpr"/>
          </w:rPr>
          <w:t>http://www.mersin.edu.tr/haberler/361082/2020-engelsiz-universiteler-odullerinde-3-kategoride-odul-aldik</w:t>
        </w:r>
      </w:hyperlink>
    </w:p>
    <w:p w14:paraId="52C38216" w14:textId="77777777" w:rsidR="0005462A" w:rsidRDefault="0005462A" w:rsidP="00D02585">
      <w:pPr>
        <w:rPr>
          <w:rFonts w:eastAsia="Times New Roman" w:cs="Calibri Light"/>
          <w:bCs/>
          <w:sz w:val="20"/>
          <w:szCs w:val="20"/>
        </w:rPr>
      </w:pPr>
    </w:p>
    <w:p w14:paraId="31627171" w14:textId="77777777" w:rsidR="000F42D1" w:rsidRPr="006354FB" w:rsidRDefault="00145FA2" w:rsidP="0026480F">
      <w:pPr>
        <w:rPr>
          <w:b/>
        </w:rPr>
      </w:pPr>
      <w:r w:rsidRPr="006354FB">
        <w:rPr>
          <w:b/>
        </w:rPr>
        <w:t>B.5.</w:t>
      </w:r>
      <w:r w:rsidR="00B61789" w:rsidRPr="006354FB">
        <w:rPr>
          <w:b/>
        </w:rPr>
        <w:t>4</w:t>
      </w:r>
      <w:r w:rsidR="000F42D1" w:rsidRPr="006354FB">
        <w:rPr>
          <w:b/>
        </w:rPr>
        <w:t>. Rehberlik, psikolojik danışmanlık ve kariyer hizmetleri</w:t>
      </w:r>
    </w:p>
    <w:p w14:paraId="28A6C1A9" w14:textId="77777777" w:rsidR="000F42D1" w:rsidRPr="006354FB" w:rsidRDefault="000F42D1" w:rsidP="00D059E8">
      <w:pPr>
        <w:pStyle w:val="Balk3"/>
      </w:pPr>
    </w:p>
    <w:p w14:paraId="2060406C" w14:textId="77777777" w:rsidR="000F42D1" w:rsidRPr="006354FB" w:rsidRDefault="000F42D1" w:rsidP="00D0258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36"/>
        <w:gridCol w:w="1986"/>
        <w:gridCol w:w="1843"/>
        <w:gridCol w:w="1841"/>
        <w:gridCol w:w="1838"/>
      </w:tblGrid>
      <w:tr w:rsidR="00B730F2" w:rsidRPr="006354FB" w14:paraId="655F294C" w14:textId="77777777" w:rsidTr="003219AE">
        <w:trPr>
          <w:jc w:val="center"/>
        </w:trPr>
        <w:tc>
          <w:tcPr>
            <w:tcW w:w="1836" w:type="dxa"/>
            <w:shd w:val="clear" w:color="auto" w:fill="002060"/>
          </w:tcPr>
          <w:p w14:paraId="2794226A" w14:textId="77777777" w:rsidR="00D02585" w:rsidRPr="006354FB" w:rsidRDefault="00D02585" w:rsidP="00D059E8">
            <w:pPr>
              <w:pStyle w:val="Balk3"/>
            </w:pPr>
            <w:r w:rsidRPr="006354FB">
              <w:t>1</w:t>
            </w:r>
          </w:p>
        </w:tc>
        <w:tc>
          <w:tcPr>
            <w:tcW w:w="1986" w:type="dxa"/>
            <w:shd w:val="clear" w:color="auto" w:fill="002060"/>
          </w:tcPr>
          <w:p w14:paraId="78F8F24E" w14:textId="77777777" w:rsidR="00D02585" w:rsidRPr="006354FB" w:rsidRDefault="00D02585" w:rsidP="00D059E8">
            <w:pPr>
              <w:pStyle w:val="Balk3"/>
            </w:pPr>
            <w:r w:rsidRPr="006354FB">
              <w:t>2</w:t>
            </w:r>
          </w:p>
        </w:tc>
        <w:tc>
          <w:tcPr>
            <w:tcW w:w="1843" w:type="dxa"/>
            <w:shd w:val="clear" w:color="auto" w:fill="002060"/>
          </w:tcPr>
          <w:p w14:paraId="01748437" w14:textId="77777777" w:rsidR="00D02585" w:rsidRPr="006354FB" w:rsidRDefault="00D02585" w:rsidP="00D059E8">
            <w:pPr>
              <w:pStyle w:val="Balk3"/>
            </w:pPr>
            <w:r w:rsidRPr="006354FB">
              <w:t>3</w:t>
            </w:r>
          </w:p>
        </w:tc>
        <w:tc>
          <w:tcPr>
            <w:tcW w:w="1841" w:type="dxa"/>
            <w:shd w:val="clear" w:color="auto" w:fill="002060"/>
          </w:tcPr>
          <w:p w14:paraId="6E00D86B" w14:textId="77777777" w:rsidR="00D02585" w:rsidRPr="006354FB" w:rsidRDefault="00D02585" w:rsidP="00D059E8">
            <w:pPr>
              <w:pStyle w:val="Balk3"/>
            </w:pPr>
            <w:r w:rsidRPr="006354FB">
              <w:t>4</w:t>
            </w:r>
          </w:p>
        </w:tc>
        <w:tc>
          <w:tcPr>
            <w:tcW w:w="1838" w:type="dxa"/>
            <w:shd w:val="clear" w:color="auto" w:fill="002060"/>
          </w:tcPr>
          <w:p w14:paraId="317B61AE" w14:textId="77777777" w:rsidR="00D02585" w:rsidRPr="006354FB" w:rsidRDefault="00D02585" w:rsidP="00D059E8">
            <w:pPr>
              <w:pStyle w:val="Balk3"/>
            </w:pPr>
            <w:r w:rsidRPr="006354FB">
              <w:t>5</w:t>
            </w:r>
          </w:p>
        </w:tc>
      </w:tr>
      <w:tr w:rsidR="00B730F2" w:rsidRPr="006354FB" w14:paraId="4BF1FE42" w14:textId="77777777" w:rsidTr="003219AE">
        <w:trPr>
          <w:jc w:val="center"/>
        </w:trPr>
        <w:tc>
          <w:tcPr>
            <w:tcW w:w="1836" w:type="dxa"/>
            <w:shd w:val="clear" w:color="auto" w:fill="DEEAF6"/>
          </w:tcPr>
          <w:p w14:paraId="0EC047B1" w14:textId="77777777" w:rsidR="00D02585" w:rsidRPr="006354FB" w:rsidRDefault="00D02585" w:rsidP="00D059E8">
            <w:pPr>
              <w:pStyle w:val="Balk3"/>
            </w:pPr>
            <w:r w:rsidRPr="006354FB">
              <w:rPr>
                <w:rFonts w:eastAsia="MS Gothic" w:hint="eastAsia"/>
              </w:rPr>
              <w:t>☐</w:t>
            </w:r>
          </w:p>
        </w:tc>
        <w:tc>
          <w:tcPr>
            <w:tcW w:w="1986" w:type="dxa"/>
            <w:shd w:val="clear" w:color="auto" w:fill="DEEAF6"/>
          </w:tcPr>
          <w:p w14:paraId="018B072E" w14:textId="77777777" w:rsidR="00D02585" w:rsidRPr="006354FB" w:rsidRDefault="00D02585" w:rsidP="00D059E8">
            <w:pPr>
              <w:pStyle w:val="Balk3"/>
            </w:pPr>
            <w:r w:rsidRPr="006354FB">
              <w:rPr>
                <w:rFonts w:eastAsia="MS Gothic" w:hint="eastAsia"/>
              </w:rPr>
              <w:t>☐</w:t>
            </w:r>
          </w:p>
        </w:tc>
        <w:tc>
          <w:tcPr>
            <w:tcW w:w="1843" w:type="dxa"/>
            <w:shd w:val="clear" w:color="auto" w:fill="DEEAF6"/>
          </w:tcPr>
          <w:p w14:paraId="4D9F13D3" w14:textId="77777777" w:rsidR="00D02585" w:rsidRPr="006354FB" w:rsidRDefault="00D02585" w:rsidP="00D059E8">
            <w:pPr>
              <w:pStyle w:val="Balk3"/>
            </w:pPr>
            <w:r w:rsidRPr="006354FB">
              <w:rPr>
                <w:rFonts w:eastAsia="MS Gothic" w:hint="eastAsia"/>
              </w:rPr>
              <w:t>☐</w:t>
            </w:r>
          </w:p>
        </w:tc>
        <w:tc>
          <w:tcPr>
            <w:tcW w:w="1841" w:type="dxa"/>
            <w:shd w:val="clear" w:color="auto" w:fill="DEEAF6"/>
          </w:tcPr>
          <w:p w14:paraId="6AC8749F" w14:textId="77777777" w:rsidR="00D02585" w:rsidRPr="006354FB" w:rsidRDefault="00D02585" w:rsidP="00D059E8">
            <w:pPr>
              <w:pStyle w:val="Balk3"/>
            </w:pPr>
            <w:r w:rsidRPr="006354FB">
              <w:rPr>
                <w:rFonts w:eastAsia="MS Gothic" w:hint="eastAsia"/>
              </w:rPr>
              <w:t>☐</w:t>
            </w:r>
          </w:p>
        </w:tc>
        <w:tc>
          <w:tcPr>
            <w:tcW w:w="1838" w:type="dxa"/>
            <w:shd w:val="clear" w:color="auto" w:fill="DEEAF6"/>
          </w:tcPr>
          <w:p w14:paraId="272EDD71" w14:textId="77777777" w:rsidR="00D02585" w:rsidRPr="006354FB" w:rsidRDefault="00FF6C52" w:rsidP="00D059E8">
            <w:pPr>
              <w:pStyle w:val="Balk3"/>
            </w:pPr>
            <w:r w:rsidRPr="006354FB">
              <w:rPr>
                <w:rFonts w:eastAsia="MS Gothic"/>
              </w:rPr>
              <w:t>X</w:t>
            </w:r>
          </w:p>
        </w:tc>
      </w:tr>
      <w:tr w:rsidR="00B730F2" w:rsidRPr="006354FB" w14:paraId="493A3EEA" w14:textId="77777777" w:rsidTr="003219AE">
        <w:trPr>
          <w:jc w:val="center"/>
        </w:trPr>
        <w:tc>
          <w:tcPr>
            <w:tcW w:w="1836" w:type="dxa"/>
            <w:shd w:val="clear" w:color="auto" w:fill="auto"/>
            <w:tcMar>
              <w:left w:w="57" w:type="dxa"/>
              <w:right w:w="57" w:type="dxa"/>
            </w:tcMar>
          </w:tcPr>
          <w:p w14:paraId="1DB40B63" w14:textId="77777777" w:rsidR="000652F8" w:rsidRPr="006354FB" w:rsidRDefault="000652F8" w:rsidP="005F6A5A">
            <w:pPr>
              <w:rPr>
                <w:sz w:val="17"/>
                <w:szCs w:val="17"/>
              </w:rPr>
            </w:pPr>
            <w:r w:rsidRPr="006354FB">
              <w:rPr>
                <w:sz w:val="17"/>
                <w:szCs w:val="17"/>
              </w:rPr>
              <w:t>Kurumda/Birimde psikolojik danışmanlık ve kariyer hizmetlerine ilişkin düzenli faaliyetler bulunmamaktadır.</w:t>
            </w:r>
          </w:p>
        </w:tc>
        <w:tc>
          <w:tcPr>
            <w:tcW w:w="1986" w:type="dxa"/>
            <w:shd w:val="clear" w:color="auto" w:fill="auto"/>
            <w:tcMar>
              <w:left w:w="57" w:type="dxa"/>
              <w:right w:w="57" w:type="dxa"/>
            </w:tcMar>
          </w:tcPr>
          <w:p w14:paraId="1F258D8A" w14:textId="77777777" w:rsidR="000652F8" w:rsidRPr="006354FB" w:rsidRDefault="000652F8" w:rsidP="005F6A5A">
            <w:pPr>
              <w:rPr>
                <w:sz w:val="17"/>
                <w:szCs w:val="17"/>
              </w:rPr>
            </w:pPr>
            <w:r w:rsidRPr="006354FB">
              <w:rPr>
                <w:sz w:val="17"/>
                <w:szCs w:val="17"/>
              </w:rPr>
              <w:t>Kurumda/Birimde uygun nitelik ve nicelikte (erişilebilir, çeşitlendirilmiş, ilan edilmiş) psikolojik danışmanlık ve kariyer hizmetlerine ilişkin planlama bulunmaktadır.</w:t>
            </w:r>
          </w:p>
        </w:tc>
        <w:tc>
          <w:tcPr>
            <w:tcW w:w="1843" w:type="dxa"/>
            <w:shd w:val="clear" w:color="auto" w:fill="auto"/>
            <w:tcMar>
              <w:left w:w="57" w:type="dxa"/>
              <w:right w:w="57" w:type="dxa"/>
            </w:tcMar>
          </w:tcPr>
          <w:p w14:paraId="7EB39FED" w14:textId="77777777" w:rsidR="000652F8" w:rsidRPr="006354FB" w:rsidRDefault="000D7BE0" w:rsidP="005F6A5A">
            <w:pPr>
              <w:rPr>
                <w:sz w:val="17"/>
                <w:szCs w:val="17"/>
              </w:rPr>
            </w:pPr>
            <w:r w:rsidRPr="006354FB">
              <w:rPr>
                <w:sz w:val="17"/>
                <w:szCs w:val="17"/>
              </w:rPr>
              <w:t>Kurumda/Birimde</w:t>
            </w:r>
            <w:r w:rsidR="000652F8" w:rsidRPr="006354FB">
              <w:rPr>
                <w:sz w:val="17"/>
                <w:szCs w:val="17"/>
              </w:rPr>
              <w:t xml:space="preserve"> planlamalar dahilinde psikolojik danışmanlık ve kariyer hizmetleri uygulanmaktadır.</w:t>
            </w:r>
          </w:p>
        </w:tc>
        <w:tc>
          <w:tcPr>
            <w:tcW w:w="1841" w:type="dxa"/>
            <w:shd w:val="clear" w:color="auto" w:fill="auto"/>
            <w:tcMar>
              <w:left w:w="57" w:type="dxa"/>
              <w:right w:w="57" w:type="dxa"/>
            </w:tcMar>
          </w:tcPr>
          <w:p w14:paraId="4C0B3B29" w14:textId="77777777" w:rsidR="000652F8" w:rsidRPr="006354FB" w:rsidRDefault="000652F8" w:rsidP="005F6A5A">
            <w:pPr>
              <w:rPr>
                <w:sz w:val="17"/>
                <w:szCs w:val="17"/>
              </w:rPr>
            </w:pPr>
            <w:r w:rsidRPr="006354FB">
              <w:rPr>
                <w:sz w:val="17"/>
                <w:szCs w:val="17"/>
              </w:rPr>
              <w:t>Psikolojik danışmanlık ve kariyer hizmetlerine ilişkin uygulamalar izlenmekte; öğrenci görüşleri de alınarak iyileştirilmektedir.</w:t>
            </w:r>
          </w:p>
        </w:tc>
        <w:tc>
          <w:tcPr>
            <w:tcW w:w="1838" w:type="dxa"/>
            <w:shd w:val="clear" w:color="auto" w:fill="auto"/>
            <w:tcMar>
              <w:left w:w="57" w:type="dxa"/>
              <w:right w:w="57" w:type="dxa"/>
            </w:tcMar>
          </w:tcPr>
          <w:p w14:paraId="65E97BAB" w14:textId="77777777" w:rsidR="000652F8" w:rsidRPr="006354FB" w:rsidRDefault="000652F8" w:rsidP="005F6A5A">
            <w:pPr>
              <w:rPr>
                <w:sz w:val="17"/>
                <w:szCs w:val="17"/>
              </w:rPr>
            </w:pPr>
            <w:r w:rsidRPr="006354FB">
              <w:rPr>
                <w:sz w:val="17"/>
                <w:szCs w:val="17"/>
              </w:rPr>
              <w:t>İçselleştirilmiş, sistematik, sürdürülebilir ve örnek gösterilebilir uygulamalar bulunmaktadır.</w:t>
            </w:r>
          </w:p>
        </w:tc>
      </w:tr>
    </w:tbl>
    <w:p w14:paraId="5A8C7125" w14:textId="77777777" w:rsidR="000F42D1" w:rsidRPr="006354FB" w:rsidRDefault="000F42D1" w:rsidP="00D059E8">
      <w:pPr>
        <w:pStyle w:val="Balk3"/>
      </w:pPr>
    </w:p>
    <w:p w14:paraId="58DD85FC" w14:textId="77777777" w:rsidR="006547E6" w:rsidRPr="006354FB" w:rsidRDefault="006547E6" w:rsidP="00D7416C">
      <w:pPr>
        <w:spacing w:line="360" w:lineRule="auto"/>
        <w:ind w:firstLine="708"/>
        <w:jc w:val="both"/>
      </w:pPr>
      <w:r w:rsidRPr="006354FB">
        <w:t>Çalışmalarını Çiftlikköy Kampüsü’nde sürdüren Psikolojik Danışma</w:t>
      </w:r>
      <w:r w:rsidR="00C10E21" w:rsidRPr="006354FB">
        <w:t>nlık</w:t>
      </w:r>
      <w:r w:rsidRPr="006354FB">
        <w:t xml:space="preserve"> ve Rehberlik Merkezi, Mersin Üniversitesi bünyesinde, psikolojik danışmanlık ve rehberlik hizmetleri veren bir öğrenci hizmet birimidir. Merkezin amacı, öğrencilerimizin, bireysel, sosyal, eğitim ve mesleki yönden en üst düzeyde ve çok yönlü olarak gelişmelerine destek olmaktır. Buna paralel olarak, merkez öğrenim sürecinde ortaya çıkabilecek olan çeşitli problemlere yönelik önleyici ve gelişimsel çalışmalar yürütmektedir.</w:t>
      </w:r>
      <w:r w:rsidR="003F2223">
        <w:t xml:space="preserve"> </w:t>
      </w:r>
      <w:r w:rsidRPr="006354FB">
        <w:t>Merkez, üniversitemizin öncelikleri ve öğrencilerimizin ihtiyaçları doğrultusunda çalışmalarını planlayarak, bireysel psikolojik danışma, grupla psikolojik danışma ile grupla psikolojik danışma ve yönlendirme alanlarında etkinliklerini sürdürmektedir.</w:t>
      </w:r>
    </w:p>
    <w:p w14:paraId="456A03D1" w14:textId="77777777" w:rsidR="00294833" w:rsidRDefault="00C3382E" w:rsidP="00294833">
      <w:pPr>
        <w:pStyle w:val="ListeParagraf"/>
        <w:spacing w:line="360" w:lineRule="auto"/>
        <w:jc w:val="both"/>
        <w:rPr>
          <w:rFonts w:cs="Calibri"/>
        </w:rPr>
      </w:pPr>
      <w:r w:rsidRPr="00D514DD">
        <w:rPr>
          <w:rFonts w:cs="Calibri"/>
          <w:iCs/>
        </w:rPr>
        <w:t xml:space="preserve">Stratejik hedeflerimizde de yer aldığı üzere tıp fakültesi öğrencilerine mezuniyet sonrası kariyer seçimi konusunda her yıl en az 1 adet panel/konferans/toplantı/sunum düzenlemek amacıyla panel/konferans/toplantı/sunum planlamaları yapılmaktadır. </w:t>
      </w:r>
      <w:r w:rsidR="009C75A1" w:rsidRPr="00D514DD">
        <w:rPr>
          <w:rFonts w:cs="Calibri"/>
          <w:iCs/>
        </w:rPr>
        <w:t xml:space="preserve">2022 yılı içerisinde </w:t>
      </w:r>
      <w:r w:rsidR="009C75A1" w:rsidRPr="00D514DD">
        <w:rPr>
          <w:rFonts w:cs="Calibri"/>
        </w:rPr>
        <w:t xml:space="preserve">Kariyer Günleri etkinlikleri kapsamında, çeşitli kurumlardan alanında uzman davetli konuşmacılar öğrencilerimiz ile alanları ile ilgili kariyer ve deneyimlerini paylaşmışlardır. </w:t>
      </w:r>
      <w:r w:rsidR="00D514DD" w:rsidRPr="00D514DD">
        <w:rPr>
          <w:rFonts w:cs="Calibri"/>
        </w:rPr>
        <w:t xml:space="preserve">Kariyer günleri etkinlikleri her yıl 14 Mart Tıp Bayramı ile birleştirilmektedir. </w:t>
      </w:r>
    </w:p>
    <w:p w14:paraId="0F2138A7" w14:textId="77777777" w:rsidR="00294833" w:rsidRDefault="00000000" w:rsidP="00294833">
      <w:pPr>
        <w:pStyle w:val="ListeParagraf"/>
        <w:spacing w:line="360" w:lineRule="auto"/>
        <w:jc w:val="both"/>
      </w:pPr>
      <w:hyperlink r:id="rId57" w:history="1">
        <w:r w:rsidR="00294833" w:rsidRPr="00C42124">
          <w:rPr>
            <w:rStyle w:val="Kpr"/>
          </w:rPr>
          <w:t>https://www.mersin.edu.tr/haberler/369819/14-mart-tip-bayrami-haftasi-etkinlikleri</w:t>
        </w:r>
      </w:hyperlink>
    </w:p>
    <w:p w14:paraId="08871C56" w14:textId="77777777" w:rsidR="00365B04" w:rsidRDefault="00294833" w:rsidP="00294833">
      <w:pPr>
        <w:pStyle w:val="ListeParagraf"/>
        <w:spacing w:line="360" w:lineRule="auto"/>
        <w:ind w:firstLine="709"/>
        <w:jc w:val="both"/>
        <w:rPr>
          <w:rFonts w:cs="Calibri"/>
        </w:rPr>
      </w:pPr>
      <w:r w:rsidRPr="006354FB">
        <w:t>Kariyer Günleri kapsamında etkinliklerimiz her yıl düzenli bir şekilde ve birçok alanı kapsayacak şekilde planlanıp yürütülmektedir.</w:t>
      </w:r>
      <w:r>
        <w:t xml:space="preserve"> Ancak, </w:t>
      </w:r>
      <w:r w:rsidR="00365B04" w:rsidRPr="00D514DD">
        <w:rPr>
          <w:rFonts w:cs="Calibri"/>
        </w:rPr>
        <w:t xml:space="preserve">2023 yılında Şubat ayında </w:t>
      </w:r>
      <w:r w:rsidR="00D514DD" w:rsidRPr="00D514DD">
        <w:rPr>
          <w:rFonts w:cs="Calibri"/>
        </w:rPr>
        <w:t xml:space="preserve">yaşadığım tüm ülkeyi yasa boğan deprem felaketi sebebiyle 14 Mart Tıp Bayramı Kariyer Günleri yapılamamıştır. </w:t>
      </w:r>
    </w:p>
    <w:p w14:paraId="4256D586" w14:textId="77777777" w:rsidR="00B17543" w:rsidRDefault="00B17543" w:rsidP="00294833">
      <w:pPr>
        <w:pStyle w:val="ListeParagraf"/>
        <w:spacing w:line="360" w:lineRule="auto"/>
        <w:ind w:firstLine="709"/>
        <w:jc w:val="both"/>
        <w:rPr>
          <w:rFonts w:cs="Calibri"/>
        </w:rPr>
      </w:pPr>
    </w:p>
    <w:p w14:paraId="184A5E0F" w14:textId="77777777" w:rsidR="000F42D1" w:rsidRPr="006354FB" w:rsidRDefault="000F42D1" w:rsidP="00692A73">
      <w:pPr>
        <w:pStyle w:val="Balk2"/>
      </w:pPr>
      <w:bookmarkStart w:id="31" w:name="_Toc38538204"/>
      <w:r w:rsidRPr="006354FB">
        <w:lastRenderedPageBreak/>
        <w:t>B.6. Programların İzlenmesi ve Güncellenmesi</w:t>
      </w:r>
      <w:bookmarkEnd w:id="31"/>
    </w:p>
    <w:p w14:paraId="780719E5" w14:textId="77777777" w:rsidR="00D555D8" w:rsidRPr="006354FB" w:rsidRDefault="00D555D8" w:rsidP="00D059E8">
      <w:pPr>
        <w:pStyle w:val="Balk3"/>
      </w:pPr>
    </w:p>
    <w:p w14:paraId="43796C17" w14:textId="77777777" w:rsidR="00673715" w:rsidRPr="006354FB" w:rsidRDefault="00673715" w:rsidP="00673715">
      <w:pPr>
        <w:rPr>
          <w:b/>
        </w:rPr>
      </w:pPr>
      <w:r w:rsidRPr="006354FB">
        <w:rPr>
          <w:b/>
        </w:rPr>
        <w:t xml:space="preserve">B.6.1. Program çıktılarının izlenmesi ve güncellenmesi </w:t>
      </w:r>
    </w:p>
    <w:p w14:paraId="2434789D" w14:textId="77777777" w:rsidR="00673715" w:rsidRPr="006354FB" w:rsidRDefault="00673715" w:rsidP="00D059E8">
      <w:pPr>
        <w:pStyle w:val="Balk3"/>
      </w:pPr>
    </w:p>
    <w:p w14:paraId="0C03D2BD" w14:textId="77777777" w:rsidR="00673715" w:rsidRPr="006354FB" w:rsidRDefault="00673715" w:rsidP="0067371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411"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30"/>
        <w:gridCol w:w="1843"/>
        <w:gridCol w:w="1843"/>
        <w:gridCol w:w="1984"/>
        <w:gridCol w:w="2011"/>
      </w:tblGrid>
      <w:tr w:rsidR="00B730F2" w:rsidRPr="006354FB" w14:paraId="284213B8" w14:textId="77777777" w:rsidTr="003219AE">
        <w:trPr>
          <w:jc w:val="center"/>
        </w:trPr>
        <w:tc>
          <w:tcPr>
            <w:tcW w:w="1730" w:type="dxa"/>
            <w:shd w:val="clear" w:color="auto" w:fill="002060"/>
          </w:tcPr>
          <w:p w14:paraId="09B85CE1" w14:textId="77777777" w:rsidR="00673715" w:rsidRPr="006354FB" w:rsidRDefault="00673715" w:rsidP="00D059E8">
            <w:pPr>
              <w:pStyle w:val="Balk3"/>
            </w:pPr>
            <w:r w:rsidRPr="006354FB">
              <w:t>1</w:t>
            </w:r>
          </w:p>
        </w:tc>
        <w:tc>
          <w:tcPr>
            <w:tcW w:w="1843" w:type="dxa"/>
            <w:shd w:val="clear" w:color="auto" w:fill="002060"/>
          </w:tcPr>
          <w:p w14:paraId="00CFCA68" w14:textId="77777777" w:rsidR="00673715" w:rsidRPr="006354FB" w:rsidRDefault="00673715" w:rsidP="00D059E8">
            <w:pPr>
              <w:pStyle w:val="Balk3"/>
            </w:pPr>
            <w:r w:rsidRPr="006354FB">
              <w:t>2</w:t>
            </w:r>
          </w:p>
        </w:tc>
        <w:tc>
          <w:tcPr>
            <w:tcW w:w="1843" w:type="dxa"/>
            <w:shd w:val="clear" w:color="auto" w:fill="002060"/>
          </w:tcPr>
          <w:p w14:paraId="3E94A0C4" w14:textId="77777777" w:rsidR="00673715" w:rsidRPr="006354FB" w:rsidRDefault="00673715" w:rsidP="00D059E8">
            <w:pPr>
              <w:pStyle w:val="Balk3"/>
            </w:pPr>
            <w:r w:rsidRPr="006354FB">
              <w:t>3</w:t>
            </w:r>
          </w:p>
        </w:tc>
        <w:tc>
          <w:tcPr>
            <w:tcW w:w="1984" w:type="dxa"/>
            <w:shd w:val="clear" w:color="auto" w:fill="002060"/>
          </w:tcPr>
          <w:p w14:paraId="66E866C1" w14:textId="77777777" w:rsidR="00673715" w:rsidRPr="006354FB" w:rsidRDefault="00673715" w:rsidP="00D059E8">
            <w:pPr>
              <w:pStyle w:val="Balk3"/>
            </w:pPr>
            <w:r w:rsidRPr="006354FB">
              <w:t>4</w:t>
            </w:r>
          </w:p>
        </w:tc>
        <w:tc>
          <w:tcPr>
            <w:tcW w:w="2011" w:type="dxa"/>
            <w:shd w:val="clear" w:color="auto" w:fill="002060"/>
          </w:tcPr>
          <w:p w14:paraId="7CBAE076" w14:textId="77777777" w:rsidR="00673715" w:rsidRPr="006354FB" w:rsidRDefault="00673715" w:rsidP="00D059E8">
            <w:pPr>
              <w:pStyle w:val="Balk3"/>
            </w:pPr>
            <w:r w:rsidRPr="006354FB">
              <w:t>5</w:t>
            </w:r>
          </w:p>
        </w:tc>
      </w:tr>
      <w:tr w:rsidR="00B730F2" w:rsidRPr="006354FB" w14:paraId="0A4BED7D" w14:textId="77777777" w:rsidTr="003219AE">
        <w:trPr>
          <w:jc w:val="center"/>
        </w:trPr>
        <w:tc>
          <w:tcPr>
            <w:tcW w:w="1730" w:type="dxa"/>
            <w:shd w:val="clear" w:color="auto" w:fill="DEEAF6"/>
          </w:tcPr>
          <w:p w14:paraId="09FB2F45" w14:textId="77777777" w:rsidR="00673715" w:rsidRPr="006354FB" w:rsidRDefault="00673715" w:rsidP="00D059E8">
            <w:pPr>
              <w:pStyle w:val="Balk3"/>
            </w:pPr>
            <w:r w:rsidRPr="006354FB">
              <w:rPr>
                <w:rFonts w:eastAsia="MS Gothic" w:hint="eastAsia"/>
              </w:rPr>
              <w:t>☐</w:t>
            </w:r>
          </w:p>
        </w:tc>
        <w:tc>
          <w:tcPr>
            <w:tcW w:w="1843" w:type="dxa"/>
            <w:shd w:val="clear" w:color="auto" w:fill="DEEAF6"/>
          </w:tcPr>
          <w:p w14:paraId="0451311A" w14:textId="77777777" w:rsidR="00673715" w:rsidRPr="006354FB" w:rsidRDefault="00673715" w:rsidP="00D059E8">
            <w:pPr>
              <w:pStyle w:val="Balk3"/>
            </w:pPr>
            <w:r w:rsidRPr="006354FB">
              <w:rPr>
                <w:rFonts w:eastAsia="MS Gothic" w:hint="eastAsia"/>
              </w:rPr>
              <w:t>☐</w:t>
            </w:r>
          </w:p>
        </w:tc>
        <w:tc>
          <w:tcPr>
            <w:tcW w:w="1843" w:type="dxa"/>
            <w:shd w:val="clear" w:color="auto" w:fill="DEEAF6"/>
          </w:tcPr>
          <w:p w14:paraId="39D56D6A" w14:textId="77777777" w:rsidR="00673715" w:rsidRPr="006354FB" w:rsidRDefault="00673715" w:rsidP="00D059E8">
            <w:pPr>
              <w:pStyle w:val="Balk3"/>
            </w:pPr>
            <w:r w:rsidRPr="006354FB">
              <w:rPr>
                <w:rFonts w:eastAsia="MS Gothic" w:hint="eastAsia"/>
              </w:rPr>
              <w:t>☐</w:t>
            </w:r>
          </w:p>
        </w:tc>
        <w:tc>
          <w:tcPr>
            <w:tcW w:w="1984" w:type="dxa"/>
            <w:shd w:val="clear" w:color="auto" w:fill="DEEAF6"/>
          </w:tcPr>
          <w:p w14:paraId="4BD35379" w14:textId="77777777" w:rsidR="00673715" w:rsidRPr="006354FB" w:rsidRDefault="00FF6C52" w:rsidP="00D059E8">
            <w:pPr>
              <w:pStyle w:val="Balk3"/>
            </w:pPr>
            <w:r w:rsidRPr="006354FB">
              <w:rPr>
                <w:rFonts w:eastAsia="MS Gothic" w:hint="eastAsia"/>
              </w:rPr>
              <w:t>☐</w:t>
            </w:r>
          </w:p>
        </w:tc>
        <w:tc>
          <w:tcPr>
            <w:tcW w:w="2011" w:type="dxa"/>
            <w:shd w:val="clear" w:color="auto" w:fill="DEEAF6"/>
          </w:tcPr>
          <w:p w14:paraId="05362C3E" w14:textId="77777777" w:rsidR="00673715" w:rsidRPr="006354FB" w:rsidRDefault="00FF6C52" w:rsidP="00D059E8">
            <w:pPr>
              <w:pStyle w:val="Balk3"/>
            </w:pPr>
            <w:r w:rsidRPr="006354FB">
              <w:t>X</w:t>
            </w:r>
          </w:p>
        </w:tc>
      </w:tr>
      <w:tr w:rsidR="00B730F2" w:rsidRPr="006354FB" w14:paraId="7FD51873" w14:textId="77777777" w:rsidTr="003219AE">
        <w:trPr>
          <w:trHeight w:val="1432"/>
          <w:jc w:val="center"/>
        </w:trPr>
        <w:tc>
          <w:tcPr>
            <w:tcW w:w="1730" w:type="dxa"/>
            <w:shd w:val="clear" w:color="auto" w:fill="auto"/>
            <w:tcMar>
              <w:left w:w="57" w:type="dxa"/>
              <w:right w:w="57" w:type="dxa"/>
            </w:tcMar>
          </w:tcPr>
          <w:p w14:paraId="1DE29946" w14:textId="77777777" w:rsidR="00673715" w:rsidRPr="006354FB" w:rsidRDefault="00673715" w:rsidP="00E23CF6">
            <w:pPr>
              <w:rPr>
                <w:sz w:val="17"/>
                <w:szCs w:val="17"/>
              </w:rPr>
            </w:pPr>
            <w:r w:rsidRPr="006354FB">
              <w:rPr>
                <w:sz w:val="17"/>
                <w:szCs w:val="17"/>
              </w:rPr>
              <w:t>Program çıktılarının izlenmesine ve güncellenmesine ilişkin mekanizma bulunmamaktadır.</w:t>
            </w:r>
          </w:p>
        </w:tc>
        <w:tc>
          <w:tcPr>
            <w:tcW w:w="1843" w:type="dxa"/>
            <w:shd w:val="clear" w:color="auto" w:fill="auto"/>
            <w:tcMar>
              <w:left w:w="57" w:type="dxa"/>
              <w:right w:w="57" w:type="dxa"/>
            </w:tcMar>
          </w:tcPr>
          <w:p w14:paraId="191EC323" w14:textId="77777777" w:rsidR="00673715" w:rsidRPr="006354FB" w:rsidRDefault="00673715" w:rsidP="00E23CF6">
            <w:pPr>
              <w:rPr>
                <w:sz w:val="17"/>
                <w:szCs w:val="17"/>
              </w:rPr>
            </w:pPr>
            <w:r w:rsidRPr="006354FB">
              <w:rPr>
                <w:sz w:val="17"/>
                <w:szCs w:val="17"/>
              </w:rPr>
              <w:t>Program çıktılarının izlenmesine ve güncellenmesine ilişkin periyot, ilke, kural ve göstergeler oluşturulmuştur.</w:t>
            </w:r>
          </w:p>
        </w:tc>
        <w:tc>
          <w:tcPr>
            <w:tcW w:w="1843" w:type="dxa"/>
            <w:shd w:val="clear" w:color="auto" w:fill="auto"/>
            <w:tcMar>
              <w:left w:w="57" w:type="dxa"/>
              <w:right w:w="57" w:type="dxa"/>
            </w:tcMar>
          </w:tcPr>
          <w:p w14:paraId="4C30CBBD" w14:textId="77777777" w:rsidR="00673715" w:rsidRPr="006354FB" w:rsidRDefault="00673715" w:rsidP="00E23CF6">
            <w:pPr>
              <w:rPr>
                <w:sz w:val="17"/>
                <w:szCs w:val="17"/>
              </w:rPr>
            </w:pPr>
            <w:r w:rsidRPr="006354FB">
              <w:rPr>
                <w:sz w:val="17"/>
                <w:szCs w:val="17"/>
              </w:rPr>
              <w:t>Programların genelinde program çıktılarının izlenmesine ve güncellenmesine ilişkin mekanizmalar işletilmektedir.</w:t>
            </w:r>
          </w:p>
        </w:tc>
        <w:tc>
          <w:tcPr>
            <w:tcW w:w="1984" w:type="dxa"/>
            <w:shd w:val="clear" w:color="auto" w:fill="auto"/>
            <w:tcMar>
              <w:left w:w="57" w:type="dxa"/>
              <w:right w:w="57" w:type="dxa"/>
            </w:tcMar>
          </w:tcPr>
          <w:p w14:paraId="0704EA14" w14:textId="77777777" w:rsidR="00673715" w:rsidRPr="006354FB" w:rsidRDefault="00673715" w:rsidP="00E23CF6">
            <w:pPr>
              <w:rPr>
                <w:sz w:val="17"/>
                <w:szCs w:val="17"/>
              </w:rPr>
            </w:pPr>
            <w:r w:rsidRPr="006354FB">
              <w:rPr>
                <w:sz w:val="17"/>
                <w:szCs w:val="17"/>
              </w:rPr>
              <w:t>Program çıktıları bu mekanizmalar ile izlenmekte ve ilgili paydaşların görüşleri de alınarak güncellenmektedir.</w:t>
            </w:r>
          </w:p>
        </w:tc>
        <w:tc>
          <w:tcPr>
            <w:tcW w:w="2011" w:type="dxa"/>
            <w:shd w:val="clear" w:color="auto" w:fill="auto"/>
            <w:tcMar>
              <w:left w:w="57" w:type="dxa"/>
              <w:right w:w="57" w:type="dxa"/>
            </w:tcMar>
          </w:tcPr>
          <w:p w14:paraId="6294C1A1" w14:textId="77777777" w:rsidR="00673715" w:rsidRPr="006354FB" w:rsidRDefault="00673715" w:rsidP="00E23CF6">
            <w:pPr>
              <w:rPr>
                <w:sz w:val="17"/>
                <w:szCs w:val="17"/>
              </w:rPr>
            </w:pPr>
            <w:r w:rsidRPr="006354FB">
              <w:rPr>
                <w:sz w:val="17"/>
                <w:szCs w:val="17"/>
              </w:rPr>
              <w:t>İçselleştirilmiş, sistematik, sürdürülebilir ve örnek gösterilebilir uygulamalar bulunmaktadır.</w:t>
            </w:r>
          </w:p>
        </w:tc>
      </w:tr>
    </w:tbl>
    <w:p w14:paraId="2D17E140" w14:textId="77777777" w:rsidR="00673715" w:rsidRPr="006354FB" w:rsidRDefault="00673715" w:rsidP="00D059E8">
      <w:pPr>
        <w:pStyle w:val="Balk3"/>
      </w:pPr>
    </w:p>
    <w:p w14:paraId="08291644" w14:textId="77777777" w:rsidR="00887D69" w:rsidRPr="006354FB" w:rsidRDefault="00887D69" w:rsidP="00887D69">
      <w:pPr>
        <w:spacing w:line="360" w:lineRule="auto"/>
        <w:ind w:firstLine="708"/>
        <w:jc w:val="both"/>
        <w:rPr>
          <w:spacing w:val="-1"/>
        </w:rPr>
      </w:pPr>
      <w:r w:rsidRPr="006354FB">
        <w:rPr>
          <w:spacing w:val="-1"/>
        </w:rPr>
        <w:t>Fakültemizde, uygulanan eğitim programının sürekli ve sistematik olarak değerlendirilmesinde yönetim yönelimli değerlendirme yaklaşımlarından biri olan “</w:t>
      </w:r>
      <w:r w:rsidRPr="006354FB">
        <w:rPr>
          <w:b/>
          <w:spacing w:val="-1"/>
        </w:rPr>
        <w:t>Stufflebeam’in (1971) CIPP” (Context/Bağlam, Input/Girdi, Process/Süreç, Product/Ürün) program değerlendirme modeli</w:t>
      </w:r>
      <w:r w:rsidRPr="006354FB">
        <w:rPr>
          <w:spacing w:val="-1"/>
        </w:rPr>
        <w:t xml:space="preserve"> kullanılmaktadır. Stufflebeam’in program değerlendirme modeli; Bağlam Değerlendirme (Context Evaluation), Girdi Değerlendirme (Input Evaluation), Süreç Değerlendirme (Process Evaluation) ve Ürün Değerlendirme (Product Evaluation) basamaklarından oluşmaktadır.</w:t>
      </w:r>
    </w:p>
    <w:p w14:paraId="2B47E328" w14:textId="77777777" w:rsidR="00887D69" w:rsidRPr="006354FB" w:rsidRDefault="00887D69" w:rsidP="00887D69">
      <w:pPr>
        <w:spacing w:line="360" w:lineRule="auto"/>
        <w:ind w:firstLine="708"/>
        <w:jc w:val="both"/>
        <w:rPr>
          <w:bCs/>
        </w:rPr>
      </w:pPr>
      <w:r w:rsidRPr="006354FB">
        <w:t>Fakültemizde uygulanan eğitim programının amaç ve öğrenim hedefleri; toplumsal ihtiyaçlar (toplumda sık görülen hastalıklar, ulusal hastalık yükü çalışması, mezunlarımızın ihtiyaçları ve müfredat kon</w:t>
      </w:r>
      <w:r w:rsidR="00BB7346" w:rsidRPr="006354FB">
        <w:t>u</w:t>
      </w:r>
      <w:r w:rsidRPr="006354FB">
        <w:t>sundaki önerileri-ihtiyaçları, vb.), fakültemizde belirli aralıklarla gerçekleştirilen geri bildirim anketleri, öğrenci temsilcilerinin önerileri, öğrencilerimizin de içerisinde yer aldığı eğitim ile ilgili komisyon ve kurul toplantıları, genişletilmiş fakülte kurulu toplantıları, dış paydaş katkıları (mezunlar derneği, tabip odası, vb.), 2013 yılı Ulusal Hastalık Yükü Çalışması ve güncel UÇEP doğrultusunda be</w:t>
      </w:r>
      <w:r w:rsidR="00AE6EF6" w:rsidRPr="006354FB">
        <w:t>lirlenmekte ve düzenlenmektedir</w:t>
      </w:r>
      <w:r w:rsidRPr="006354FB">
        <w:rPr>
          <w:spacing w:val="-1"/>
        </w:rPr>
        <w:t>. Buna ek olarak a</w:t>
      </w:r>
      <w:r w:rsidRPr="006354FB">
        <w:t>maç ve hedeflerin tanımlanmasında mezunlar, Mersin Tabip Odası ve İl Sağlık Müdürlüğü’nün de katkı ve görüşleri alınmaktadır. Bu süreç fakültemiz pr</w:t>
      </w:r>
      <w:r w:rsidR="00BB7346" w:rsidRPr="006354FB">
        <w:t>o</w:t>
      </w:r>
      <w:r w:rsidRPr="006354FB">
        <w:t xml:space="preserve">gram geliştirme ve değerlendirme süreci kapsamında gerçekleştirilmektedir. Fakültemiz </w:t>
      </w:r>
      <w:r w:rsidRPr="006354FB">
        <w:rPr>
          <w:bCs/>
        </w:rPr>
        <w:t>Program Değerlendirme Organizasyon Şeması aşağıda sunulmuştur.</w:t>
      </w:r>
    </w:p>
    <w:p w14:paraId="7FE22EB3" w14:textId="77777777" w:rsidR="00887D69" w:rsidRPr="006354FB" w:rsidRDefault="00000000" w:rsidP="00887D69">
      <w:pPr>
        <w:autoSpaceDE w:val="0"/>
        <w:autoSpaceDN w:val="0"/>
        <w:adjustRightInd w:val="0"/>
        <w:spacing w:line="360" w:lineRule="auto"/>
        <w:jc w:val="both"/>
      </w:pPr>
      <w:hyperlink r:id="rId58" w:history="1">
        <w:r w:rsidR="00EA3801" w:rsidRPr="006354FB">
          <w:rPr>
            <w:rStyle w:val="Kpr"/>
          </w:rPr>
          <w:t>http://www.mersin.edu.tr/akademik/tip-fakultesi/program-ve-mufredat-gelistirme-calismalari</w:t>
        </w:r>
      </w:hyperlink>
    </w:p>
    <w:p w14:paraId="23267992" w14:textId="77777777" w:rsidR="003F2223" w:rsidRDefault="003F2223" w:rsidP="00887D69">
      <w:pPr>
        <w:autoSpaceDE w:val="0"/>
        <w:autoSpaceDN w:val="0"/>
        <w:adjustRightInd w:val="0"/>
        <w:spacing w:line="360" w:lineRule="auto"/>
        <w:jc w:val="both"/>
      </w:pPr>
    </w:p>
    <w:p w14:paraId="1612A94A" w14:textId="77777777" w:rsidR="00D44BA0" w:rsidRDefault="00D44BA0" w:rsidP="00887D69">
      <w:pPr>
        <w:autoSpaceDE w:val="0"/>
        <w:autoSpaceDN w:val="0"/>
        <w:adjustRightInd w:val="0"/>
        <w:spacing w:line="360" w:lineRule="auto"/>
        <w:jc w:val="both"/>
      </w:pPr>
    </w:p>
    <w:p w14:paraId="64F527CA" w14:textId="77777777" w:rsidR="005B58F9" w:rsidRDefault="005B58F9" w:rsidP="00887D69">
      <w:pPr>
        <w:autoSpaceDE w:val="0"/>
        <w:autoSpaceDN w:val="0"/>
        <w:adjustRightInd w:val="0"/>
        <w:spacing w:line="360" w:lineRule="auto"/>
        <w:jc w:val="both"/>
      </w:pPr>
    </w:p>
    <w:p w14:paraId="2C045B28" w14:textId="77777777" w:rsidR="00B17543" w:rsidRDefault="00B17543" w:rsidP="00887D69">
      <w:pPr>
        <w:autoSpaceDE w:val="0"/>
        <w:autoSpaceDN w:val="0"/>
        <w:adjustRightInd w:val="0"/>
        <w:spacing w:line="360" w:lineRule="auto"/>
        <w:jc w:val="both"/>
      </w:pPr>
    </w:p>
    <w:p w14:paraId="3E29E127" w14:textId="77777777" w:rsidR="00B17543" w:rsidRDefault="00B17543" w:rsidP="00887D69">
      <w:pPr>
        <w:autoSpaceDE w:val="0"/>
        <w:autoSpaceDN w:val="0"/>
        <w:adjustRightInd w:val="0"/>
        <w:spacing w:line="360" w:lineRule="auto"/>
        <w:jc w:val="both"/>
      </w:pPr>
    </w:p>
    <w:p w14:paraId="67AF63EA" w14:textId="77777777" w:rsidR="00B17543" w:rsidRDefault="00B17543" w:rsidP="00887D69">
      <w:pPr>
        <w:autoSpaceDE w:val="0"/>
        <w:autoSpaceDN w:val="0"/>
        <w:adjustRightInd w:val="0"/>
        <w:spacing w:line="360" w:lineRule="auto"/>
        <w:jc w:val="both"/>
      </w:pPr>
    </w:p>
    <w:p w14:paraId="4E99048A" w14:textId="77777777" w:rsidR="00D44BA0" w:rsidRPr="006354FB" w:rsidRDefault="00D44BA0" w:rsidP="00887D69">
      <w:pPr>
        <w:autoSpaceDE w:val="0"/>
        <w:autoSpaceDN w:val="0"/>
        <w:adjustRightInd w:val="0"/>
        <w:spacing w:line="360" w:lineRule="auto"/>
        <w:jc w:val="both"/>
      </w:pPr>
    </w:p>
    <w:p w14:paraId="5F4FF7A0" w14:textId="77777777" w:rsidR="00887D69" w:rsidRPr="006354FB" w:rsidRDefault="00BB6C1A" w:rsidP="00887D69">
      <w:pPr>
        <w:autoSpaceDE w:val="0"/>
        <w:autoSpaceDN w:val="0"/>
        <w:adjustRightInd w:val="0"/>
        <w:spacing w:line="360" w:lineRule="auto"/>
        <w:jc w:val="both"/>
      </w:pPr>
      <w:r w:rsidRPr="006354FB">
        <w:rPr>
          <w:b/>
          <w:bCs/>
        </w:rPr>
        <w:lastRenderedPageBreak/>
        <w:t>Şekil</w:t>
      </w:r>
      <w:r w:rsidR="00887D69" w:rsidRPr="006354FB">
        <w:rPr>
          <w:b/>
          <w:bCs/>
        </w:rPr>
        <w:t>B.6.1</w:t>
      </w:r>
      <w:r w:rsidRPr="006354FB">
        <w:rPr>
          <w:b/>
          <w:bCs/>
        </w:rPr>
        <w:t>-</w:t>
      </w:r>
      <w:r w:rsidR="00887D69" w:rsidRPr="006354FB">
        <w:rPr>
          <w:b/>
          <w:bCs/>
        </w:rPr>
        <w:t>1.</w:t>
      </w:r>
      <w:r w:rsidRPr="006354FB">
        <w:t xml:space="preserve"> MEÜ</w:t>
      </w:r>
      <w:r w:rsidR="00887D69" w:rsidRPr="006354FB">
        <w:t>TF Program Değerlendirme Organizasyon Şeması</w:t>
      </w:r>
    </w:p>
    <w:p w14:paraId="19DB98A2" w14:textId="77777777" w:rsidR="00887D69" w:rsidRPr="006354FB" w:rsidRDefault="00887D69" w:rsidP="00887D69">
      <w:pPr>
        <w:autoSpaceDE w:val="0"/>
        <w:autoSpaceDN w:val="0"/>
        <w:adjustRightInd w:val="0"/>
        <w:spacing w:line="360" w:lineRule="auto"/>
        <w:jc w:val="both"/>
      </w:pPr>
    </w:p>
    <w:p w14:paraId="187B3AB9" w14:textId="77777777" w:rsidR="00887D69" w:rsidRPr="006354FB" w:rsidRDefault="001D026B" w:rsidP="00887D69">
      <w:pPr>
        <w:autoSpaceDE w:val="0"/>
        <w:autoSpaceDN w:val="0"/>
        <w:adjustRightInd w:val="0"/>
        <w:spacing w:line="360" w:lineRule="auto"/>
        <w:jc w:val="both"/>
      </w:pPr>
      <w:r w:rsidRPr="006354FB">
        <w:rPr>
          <w:noProof/>
          <w:lang w:val="en-US"/>
        </w:rPr>
        <w:drawing>
          <wp:inline distT="0" distB="0" distL="0" distR="0" wp14:anchorId="4D686159" wp14:editId="386B818D">
            <wp:extent cx="6362700" cy="3571875"/>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9"/>
                    <a:srcRect/>
                    <a:stretch>
                      <a:fillRect/>
                    </a:stretch>
                  </pic:blipFill>
                  <pic:spPr bwMode="auto">
                    <a:xfrm>
                      <a:off x="0" y="0"/>
                      <a:ext cx="6362700" cy="3571875"/>
                    </a:xfrm>
                    <a:prstGeom prst="rect">
                      <a:avLst/>
                    </a:prstGeom>
                    <a:noFill/>
                    <a:ln w="9525">
                      <a:noFill/>
                      <a:miter lim="800000"/>
                      <a:headEnd/>
                      <a:tailEnd/>
                    </a:ln>
                  </pic:spPr>
                </pic:pic>
              </a:graphicData>
            </a:graphic>
          </wp:inline>
        </w:drawing>
      </w:r>
    </w:p>
    <w:p w14:paraId="4A8883B4" w14:textId="77777777" w:rsidR="00887D69" w:rsidRPr="006354FB" w:rsidRDefault="00887D69" w:rsidP="00887D69">
      <w:pPr>
        <w:autoSpaceDE w:val="0"/>
        <w:autoSpaceDN w:val="0"/>
        <w:adjustRightInd w:val="0"/>
        <w:spacing w:line="360" w:lineRule="auto"/>
        <w:jc w:val="both"/>
      </w:pPr>
    </w:p>
    <w:p w14:paraId="72316894" w14:textId="77777777" w:rsidR="00887D69" w:rsidRPr="006354FB" w:rsidRDefault="00887D69" w:rsidP="00887D69">
      <w:pPr>
        <w:autoSpaceDE w:val="0"/>
        <w:autoSpaceDN w:val="0"/>
        <w:adjustRightInd w:val="0"/>
        <w:spacing w:line="360" w:lineRule="auto"/>
        <w:ind w:firstLine="708"/>
        <w:jc w:val="both"/>
      </w:pPr>
      <w:r w:rsidRPr="006354FB">
        <w:t>Fakültemizde, program</w:t>
      </w:r>
      <w:r w:rsidR="00EA3801" w:rsidRPr="006354FB">
        <w:t>ın</w:t>
      </w:r>
      <w:r w:rsidRPr="006354FB">
        <w:t xml:space="preserve"> eğitim amaçlarına ve öğrenme kazanımlarına ulaşıldığını güvence altına alan mekanizmalar bulunmaktadır. Bu basamak fakültemiz program değerlendirme sürecinin Süreç ve Ürün değe</w:t>
      </w:r>
      <w:r w:rsidR="00B72B5F" w:rsidRPr="006354FB">
        <w:t>r</w:t>
      </w:r>
      <w:r w:rsidRPr="006354FB">
        <w:t>lendirme kapsamında tanımlanmıştır.</w:t>
      </w:r>
    </w:p>
    <w:p w14:paraId="6C85EDF3" w14:textId="77777777" w:rsidR="00887D69" w:rsidRPr="006354FB" w:rsidRDefault="00887D69" w:rsidP="00887D69">
      <w:pPr>
        <w:autoSpaceDE w:val="0"/>
        <w:autoSpaceDN w:val="0"/>
        <w:adjustRightInd w:val="0"/>
        <w:spacing w:line="360" w:lineRule="auto"/>
        <w:ind w:firstLine="708"/>
        <w:jc w:val="both"/>
      </w:pPr>
      <w:r w:rsidRPr="006354FB">
        <w:t>Süreçte plan ne kadar iyi uygulanıyor, hangi problemler başarıyı tehdit ediyor, hangi düzenlemelere ihtiyaç duyulmaktadır, sorularına cevap aranmakta ve bu doğrultuda tedbirler alınmaktadır. Buna ek olarak programın çıktısı hakkında veri toplanarak beklenen ürünle gerçekleşen çıktının karşılaştırılması söz konusudur.</w:t>
      </w:r>
    </w:p>
    <w:p w14:paraId="69066A9A" w14:textId="77777777" w:rsidR="00887D69" w:rsidRPr="006354FB" w:rsidRDefault="00887D69" w:rsidP="009063DF">
      <w:pPr>
        <w:autoSpaceDE w:val="0"/>
        <w:autoSpaceDN w:val="0"/>
        <w:adjustRightInd w:val="0"/>
        <w:spacing w:line="360" w:lineRule="auto"/>
        <w:ind w:firstLine="708"/>
        <w:jc w:val="both"/>
      </w:pPr>
      <w:r w:rsidRPr="006354FB">
        <w:t>Süreç değerlendirme kapsamında, fakültemizde öğretim üyeleri, öğrenciler ve idari personelimize yönelik memnuniyet anketleri ve buna ek olarak öğrenci ve öğretim üyelerimize yönelik program değerlendirme ve memnuniyet anketleri her yıl düzenlenmekte, buradan elde edilen veriler ilgili kurul ve/veya komisyonlarda görüşülerek dekanlığımıza rapor olarak gönderilmektedir.</w:t>
      </w:r>
      <w:r w:rsidR="003F2223">
        <w:t xml:space="preserve"> </w:t>
      </w:r>
      <w:r w:rsidRPr="006354FB">
        <w:t>Rapor sonuçları ilgili bütün anabili</w:t>
      </w:r>
      <w:r w:rsidR="00AE6EF6" w:rsidRPr="006354FB">
        <w:t>m dalları ile paylaşılmaktadır</w:t>
      </w:r>
      <w:r w:rsidRPr="006354FB">
        <w:t>. Ayrıca, elde edilen veriler tüm paydaşlarımıza açık bir şekilde fakültemiz web sayfasında yayınlanmaktadır (</w:t>
      </w:r>
      <w:hyperlink r:id="rId60" w:history="1">
        <w:r w:rsidR="009063DF" w:rsidRPr="006354FB">
          <w:rPr>
            <w:rStyle w:val="Kpr"/>
          </w:rPr>
          <w:t>http://www.mersin.edu.tr/akademik/tip-fakultesi/pano</w:t>
        </w:r>
      </w:hyperlink>
      <w:r w:rsidR="009063DF" w:rsidRPr="006354FB">
        <w:t xml:space="preserve">). </w:t>
      </w:r>
      <w:r w:rsidRPr="006354FB">
        <w:t xml:space="preserve">Bu raporlar dekanlığımız tarafından değerlendirilerek, alınacak tedbirler Fakülte Kurulu, Fakülte Yönetim Kurulu ve Genişletilmiş Fakülte Kurulu’nda da paylaşılmaktadır. Buna ek olarak, fakültemizde öğrenci temsilcilerimizin çeşitli kurullarda yer alması, dilek ve öneri kutularında toplanan yazıların belirli aralıklarla toplanıp değerlendirilmesi, öğrenci sınıf temsilcileri vasıtasıyla istek ve önerilerinin yazılı olarak Öğrenci Kalite Komisyonu danışmanı öğretim üyesine Dekanlığa iletilmek </w:t>
      </w:r>
      <w:r w:rsidRPr="006354FB">
        <w:lastRenderedPageBreak/>
        <w:t>üzere bildirmesi, süreç değerlendirme basamağında gerçekleştirilen iş ve işle</w:t>
      </w:r>
      <w:r w:rsidR="00AE6EF6" w:rsidRPr="006354FB">
        <w:t>mlere örnek olarak verilebilir</w:t>
      </w:r>
      <w:r w:rsidRPr="006354FB">
        <w:t>.</w:t>
      </w:r>
    </w:p>
    <w:p w14:paraId="3634825E" w14:textId="77777777" w:rsidR="00887D69" w:rsidRPr="006354FB" w:rsidRDefault="00887D69" w:rsidP="00887D69">
      <w:pPr>
        <w:autoSpaceDE w:val="0"/>
        <w:autoSpaceDN w:val="0"/>
        <w:adjustRightInd w:val="0"/>
        <w:spacing w:line="360" w:lineRule="auto"/>
        <w:ind w:firstLine="708"/>
        <w:jc w:val="both"/>
      </w:pPr>
      <w:r w:rsidRPr="006354FB">
        <w:t>Ürün değerlendirme kapsamında ise</w:t>
      </w:r>
      <w:r w:rsidR="003F2223">
        <w:t xml:space="preserve"> </w:t>
      </w:r>
      <w:r w:rsidRPr="006354FB">
        <w:t xml:space="preserve">fakültemizde gerçekleştirilen toplantılara yönelik elde edilen veriler (öğrenci performansı, sınav notları, geçme ve kalma oranları, devamsızlık durumları, </w:t>
      </w:r>
      <w:r w:rsidR="004B17BB" w:rsidRPr="006354FB">
        <w:t>vb.</w:t>
      </w:r>
      <w:r w:rsidRPr="006354FB">
        <w:t>) ürün değerlendirme basamağında kullanılmaktadır. Öğrenci performansı ders kurulu/staj bazında (sınav notları, geçme ve kalma oranları, başarı ve okulu bırakma oranları vb.) öğrenci işleri bürosunda arşivlenmektedir.</w:t>
      </w:r>
    </w:p>
    <w:p w14:paraId="177A239F" w14:textId="77777777" w:rsidR="00887D69" w:rsidRPr="006354FB" w:rsidRDefault="00887D69" w:rsidP="00887D69">
      <w:pPr>
        <w:autoSpaceDE w:val="0"/>
        <w:autoSpaceDN w:val="0"/>
        <w:adjustRightInd w:val="0"/>
        <w:spacing w:line="360" w:lineRule="auto"/>
        <w:ind w:firstLine="708"/>
        <w:jc w:val="both"/>
      </w:pPr>
      <w:r w:rsidRPr="006354FB">
        <w:t>Program eğitim amaçlarına ve öğrenme kazanımlarına ulaşılamadığı durumlarda iyileştirme çalışmaları için; Program Değerlendirme Sistemi kapsamında, her yıl toplanan öğretim üyesi ve öğrenci program değerlendirme anketleri ile bunların sonuçlarının ÖDK tarafından değerlendirilmesi sonucunda, dekanlık tarafından ilgili komisyon ve kurullarda değerlendirilmeleri sağlanarak, alınan kararların uygulanması için dekanlık aracıl</w:t>
      </w:r>
      <w:r w:rsidR="00AE6EF6" w:rsidRPr="006354FB">
        <w:t>ığıyla yazışmalar yapılmaktadır.</w:t>
      </w:r>
    </w:p>
    <w:p w14:paraId="43B54B93" w14:textId="77777777" w:rsidR="00887D69" w:rsidRPr="006354FB" w:rsidRDefault="00000000" w:rsidP="00887D69">
      <w:pPr>
        <w:autoSpaceDE w:val="0"/>
        <w:autoSpaceDN w:val="0"/>
        <w:adjustRightInd w:val="0"/>
        <w:spacing w:line="360" w:lineRule="auto"/>
        <w:jc w:val="both"/>
      </w:pPr>
      <w:hyperlink r:id="rId61" w:history="1">
        <w:r w:rsidR="00B72B5F" w:rsidRPr="006354FB">
          <w:rPr>
            <w:rStyle w:val="Kpr"/>
          </w:rPr>
          <w:t>http://www.mersin.edu.tr/akademik/tip-fakultesi/pano</w:t>
        </w:r>
      </w:hyperlink>
    </w:p>
    <w:p w14:paraId="1D2124D0" w14:textId="77777777" w:rsidR="00887D69" w:rsidRPr="006354FB" w:rsidRDefault="00887D69" w:rsidP="00887D69">
      <w:pPr>
        <w:autoSpaceDE w:val="0"/>
        <w:autoSpaceDN w:val="0"/>
        <w:adjustRightInd w:val="0"/>
        <w:spacing w:line="360" w:lineRule="auto"/>
        <w:ind w:firstLine="708"/>
        <w:jc w:val="both"/>
      </w:pPr>
      <w:r w:rsidRPr="006354FB">
        <w:t>Program değerlendirme sonuçları, öğrenci başarı durumları ve diğer konu başlıkları tablo ve grafikler eşliğinde Genişletilmiş Fakülte Kurulu’nda öğretim üyeleri ve öğrenci te</w:t>
      </w:r>
      <w:r w:rsidR="00AE6EF6" w:rsidRPr="006354FB">
        <w:t>msilcileri ile paylaşılmaktadır</w:t>
      </w:r>
      <w:r w:rsidRPr="006354FB">
        <w:t>. Bu toplantılarda, uygulama sürecinde karşılaşılan sorunlar öğretim üyeleri ve öğrenciler açısından değerlendirilmektedir. Örneğin; beceri eğitimlerinin sadece konuyu ilgilendiren anabilim dalları tarafından verilmesi, sistem sorgulamalarının dönem II’den dönem III’e aktarılması ve ilgili sistem muayeneleriyle birleştirilmesi, farklı anabilim dalları tarafından anlatılan konuların (tüberküloz gibi) ilgili anabilim dallarının birlikte düzenleyeceği ortak bir panelde sunulması, dönem IV ve V’deki birbirini tamamlayan stajların ardışık olacak şekilde [bütünleşik staj bloğu (örn.; dönem IV için Kadın Doğum+Üroloji, Genel Cerrahi+Çocuk Cerrahi, dönem V için  Nöroloji+Psikiyatri+Nöroşirurji ve staj içeriklerinin UÇEP’e uygun şekilde düzenlenmesi gibi kararlar alınmış, 2018-2019 yılından başlamak üzere dönem V için ardışık olacak şekilde planlanmış (Nöroloji-Nöroşirurji, Kardiyoloji-Kalp Damar Cerrahisi), staj süreleri yapılan toplantılarda anabilim dallarının ortak görüşleri doğrultusunda değiştirilmiş ve müfredatta gerekli düzenlemeler yap</w:t>
      </w:r>
      <w:r w:rsidR="00AE6EF6" w:rsidRPr="006354FB">
        <w:t>ılmıştır</w:t>
      </w:r>
      <w:r w:rsidRPr="006354FB">
        <w:t>.</w:t>
      </w:r>
    </w:p>
    <w:p w14:paraId="1B8E144F" w14:textId="77777777" w:rsidR="00887D69" w:rsidRPr="006354FB" w:rsidRDefault="00887D69" w:rsidP="00887D69">
      <w:pPr>
        <w:autoSpaceDE w:val="0"/>
        <w:autoSpaceDN w:val="0"/>
        <w:adjustRightInd w:val="0"/>
        <w:spacing w:line="360" w:lineRule="auto"/>
        <w:ind w:firstLine="708"/>
        <w:jc w:val="both"/>
      </w:pPr>
      <w:r w:rsidRPr="00B675A6">
        <w:t xml:space="preserve">Yapılan anketler aracılığıyla, elde edilen verilerin tüm paydaşlarla paylaşımı ile ilgili olarak </w:t>
      </w:r>
      <w:r w:rsidR="001A1D40" w:rsidRPr="00B675A6">
        <w:t>202</w:t>
      </w:r>
      <w:r w:rsidR="00AF6EE4" w:rsidRPr="00B675A6">
        <w:t>3</w:t>
      </w:r>
      <w:r w:rsidRPr="00B675A6">
        <w:t xml:space="preserve"> yılına </w:t>
      </w:r>
      <w:r w:rsidR="004B17BB" w:rsidRPr="00B675A6">
        <w:t>ait “</w:t>
      </w:r>
      <w:r w:rsidRPr="00B675A6">
        <w:t xml:space="preserve">Öğretim Üyeleri İçin Eğitim Değerlendirme Anketi’’ ve </w:t>
      </w:r>
      <w:r w:rsidR="001A1D40" w:rsidRPr="00B675A6">
        <w:t>202</w:t>
      </w:r>
      <w:r w:rsidR="00B675A6" w:rsidRPr="00B675A6">
        <w:t>2</w:t>
      </w:r>
      <w:r w:rsidR="001A1D40" w:rsidRPr="00B675A6">
        <w:t>-202</w:t>
      </w:r>
      <w:r w:rsidR="00B675A6" w:rsidRPr="00B675A6">
        <w:t>3</w:t>
      </w:r>
      <w:r w:rsidR="00AF6EE4" w:rsidRPr="00B675A6">
        <w:t xml:space="preserve"> </w:t>
      </w:r>
      <w:r w:rsidR="001A1D40" w:rsidRPr="00B675A6">
        <w:t xml:space="preserve">eğitim-öğretim </w:t>
      </w:r>
      <w:r w:rsidRPr="00B675A6">
        <w:t>yılı ders kurulu ve staj sonu değerlendirme-geribildirim anket sonuçları ÖDK tarafından raporlanmış ve fakültemiz web sayfasında yayınlanmıştır.</w:t>
      </w:r>
      <w:r w:rsidRPr="006354FB">
        <w:t xml:space="preserve"> </w:t>
      </w:r>
    </w:p>
    <w:p w14:paraId="34ADDEE3" w14:textId="77777777" w:rsidR="00887D69" w:rsidRPr="00B17543" w:rsidRDefault="00000000" w:rsidP="00887D69">
      <w:pPr>
        <w:autoSpaceDE w:val="0"/>
        <w:autoSpaceDN w:val="0"/>
        <w:adjustRightInd w:val="0"/>
        <w:spacing w:line="360" w:lineRule="auto"/>
        <w:jc w:val="both"/>
      </w:pPr>
      <w:hyperlink r:id="rId62" w:history="1">
        <w:r w:rsidR="00887D69" w:rsidRPr="00B17543">
          <w:rPr>
            <w:rStyle w:val="Kpr"/>
            <w:color w:val="auto"/>
          </w:rPr>
          <w:t>http://www.mersin.edu.tr/akademik/tip-fakultesi/pano</w:t>
        </w:r>
      </w:hyperlink>
    </w:p>
    <w:p w14:paraId="0D4C692F" w14:textId="77777777" w:rsidR="00887D69" w:rsidRPr="006354FB" w:rsidRDefault="00887D69" w:rsidP="00887D69">
      <w:pPr>
        <w:spacing w:line="360" w:lineRule="auto"/>
        <w:ind w:firstLine="708"/>
        <w:jc w:val="both"/>
      </w:pPr>
      <w:r w:rsidRPr="006354FB">
        <w:t xml:space="preserve">Ulusal Çekirdek Eğitim Programı (UÇEP) uyumu konusunda sürekli bir güncelleme sağlamak amacıyla, verilerin düzenli akışının ve analizinin sağlanabilmesi için, UÇEP’e uyum yazılım programı geliştirilmiş bu sayede, her yıl amaç ve hedeflerin her ders için yenilenmesinin zorunlu olması hedeflenmiştir. Ayrıca, yazılım sisteminin UÇEP uyumunu her yıl müfredat yenilenmesinde otomatik </w:t>
      </w:r>
      <w:r w:rsidRPr="006354FB">
        <w:lastRenderedPageBreak/>
        <w:t xml:space="preserve">olarak hesaplaması beklenmektedir. Bu yıla ait ilk veriler bilgisayar, tablet ve cep telefonları aracılığıyla ulaşılabilen yazılım sistemi üzerinden anabilim/bilim dalı eğitim sorumlularınca doldurulmuştur. </w:t>
      </w:r>
    </w:p>
    <w:p w14:paraId="476BE4D3" w14:textId="77777777" w:rsidR="00887D69" w:rsidRPr="006354FB" w:rsidRDefault="00887D69" w:rsidP="00887D69">
      <w:pPr>
        <w:spacing w:line="360" w:lineRule="auto"/>
        <w:ind w:firstLine="708"/>
        <w:jc w:val="both"/>
      </w:pPr>
      <w:r w:rsidRPr="006354FB">
        <w:t xml:space="preserve">Yazılım programı, hangi dersin hangi düzeyde anlatılması gerekliliğini, hangi öğrenim yönteminin </w:t>
      </w:r>
      <w:r w:rsidR="004B17BB" w:rsidRPr="006354FB">
        <w:t>kullanıldığını</w:t>
      </w:r>
      <w:r w:rsidRPr="006354FB">
        <w:t xml:space="preserve"> ve hangi ölçme değerlendirme </w:t>
      </w:r>
      <w:r w:rsidR="00B72B5F" w:rsidRPr="006354FB">
        <w:t>yönteminin kullanıldığını</w:t>
      </w:r>
      <w:r w:rsidRPr="006354FB">
        <w:t xml:space="preserve"> tespit etmekte ve UÇEP uyumunu karşılaştırmaktadır.</w:t>
      </w:r>
    </w:p>
    <w:p w14:paraId="113647B3" w14:textId="77777777" w:rsidR="00887D69" w:rsidRPr="006354FB" w:rsidRDefault="00887D69" w:rsidP="00887D69">
      <w:pPr>
        <w:spacing w:line="360" w:lineRule="auto"/>
        <w:ind w:firstLine="708"/>
        <w:jc w:val="both"/>
      </w:pPr>
      <w:r w:rsidRPr="006354FB">
        <w:t xml:space="preserve">Ayrıca sistem, öğrenciler, öğretim üyeleri ve idari personelin memnuniyet ve program değerlendirme anketlerini online olarak doldurulabilmesine de izin verecektir.  </w:t>
      </w:r>
    </w:p>
    <w:p w14:paraId="6A6957B8" w14:textId="77777777" w:rsidR="00887D69" w:rsidRDefault="00887D69" w:rsidP="00887D69">
      <w:pPr>
        <w:autoSpaceDE w:val="0"/>
        <w:autoSpaceDN w:val="0"/>
        <w:adjustRightInd w:val="0"/>
        <w:spacing w:line="360" w:lineRule="auto"/>
        <w:ind w:firstLine="708"/>
        <w:jc w:val="both"/>
      </w:pPr>
      <w:r w:rsidRPr="006354FB">
        <w:t>Sonuç olarak, yukarıda belirtilen bütün evreler özetlenecek olursa, eğitim programımızı değerlendirmeye yönelik olarak, Stufflebeam’in program değerlendirme modelinin gereklilikleri doğrultusunda, sürekli ve sistematik bir şekilde; fakültemizin amaç ve öğrenim hedeflerinin belirlenmesi ve sürekli olarak güncellenmesi, UÇEP uyumluluğu konusunda yapılan çalışmalar ve toplanan veriler, altyapı olanaklarına ilişkin veriler, eğitici eğitimleri, öğretim üyesi ve öğrenci program değerlendirme anketleri, akademik personel ve öğrenci memnuniyet anketleri, öğrenci temsilcilerinin de içerisinde yer aldığı kurul/staj sonu değerlendirme toplantıları, Öğrenci Kalite Komisyonu geri bildirimleri, öğrenci temsiliyetinin de olduğu PMGK ve LEKK toplantı kararları, dilek-öneri kutusu aracığıyla ulaştırılan geribildirimler, anabilim dallarından KYK ve Strateji Daire Başkanlığı talepleri doğrultusunda toplanan bütün veriler ile mezunlarımızın geri bildirimleri program değerlendirme sürecinde kullanılmakta ve alınan kararlar uygulanmaktadır.</w:t>
      </w:r>
    </w:p>
    <w:p w14:paraId="665728CD" w14:textId="77777777" w:rsidR="00A300D9" w:rsidRPr="006354FB" w:rsidRDefault="00A300D9" w:rsidP="00887D69">
      <w:pPr>
        <w:autoSpaceDE w:val="0"/>
        <w:autoSpaceDN w:val="0"/>
        <w:adjustRightInd w:val="0"/>
        <w:spacing w:line="360" w:lineRule="auto"/>
        <w:ind w:firstLine="708"/>
        <w:jc w:val="both"/>
      </w:pPr>
    </w:p>
    <w:p w14:paraId="38C51D16" w14:textId="77777777" w:rsidR="00673715" w:rsidRPr="006354FB" w:rsidRDefault="00673715" w:rsidP="00673715">
      <w:pPr>
        <w:rPr>
          <w:b/>
        </w:rPr>
      </w:pPr>
      <w:r w:rsidRPr="006354FB">
        <w:rPr>
          <w:b/>
        </w:rPr>
        <w:t>B.6.2. Mezun izleme, mezunlarla iletişim</w:t>
      </w:r>
    </w:p>
    <w:p w14:paraId="7CF99BF2" w14:textId="77777777" w:rsidR="00673715" w:rsidRPr="006354FB" w:rsidRDefault="00673715" w:rsidP="00D059E8">
      <w:pPr>
        <w:pStyle w:val="Balk3"/>
      </w:pPr>
    </w:p>
    <w:p w14:paraId="0EE093A5" w14:textId="77777777" w:rsidR="00673715" w:rsidRPr="006354FB" w:rsidRDefault="00673715" w:rsidP="0067371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09"/>
        <w:gridCol w:w="1938"/>
        <w:gridCol w:w="1841"/>
        <w:gridCol w:w="1908"/>
        <w:gridCol w:w="1951"/>
      </w:tblGrid>
      <w:tr w:rsidR="00B730F2" w:rsidRPr="006354FB" w14:paraId="5C3D8D11" w14:textId="77777777" w:rsidTr="003219AE">
        <w:trPr>
          <w:jc w:val="center"/>
        </w:trPr>
        <w:tc>
          <w:tcPr>
            <w:tcW w:w="1709" w:type="dxa"/>
            <w:shd w:val="clear" w:color="auto" w:fill="002060"/>
          </w:tcPr>
          <w:p w14:paraId="588CD6D0" w14:textId="77777777" w:rsidR="00673715" w:rsidRPr="006354FB" w:rsidRDefault="00673715" w:rsidP="00D059E8">
            <w:pPr>
              <w:pStyle w:val="Balk3"/>
            </w:pPr>
            <w:r w:rsidRPr="006354FB">
              <w:t>1</w:t>
            </w:r>
          </w:p>
        </w:tc>
        <w:tc>
          <w:tcPr>
            <w:tcW w:w="1938" w:type="dxa"/>
            <w:shd w:val="clear" w:color="auto" w:fill="002060"/>
          </w:tcPr>
          <w:p w14:paraId="2E19DA68" w14:textId="77777777" w:rsidR="00673715" w:rsidRPr="006354FB" w:rsidRDefault="00673715" w:rsidP="00D059E8">
            <w:pPr>
              <w:pStyle w:val="Balk3"/>
            </w:pPr>
            <w:r w:rsidRPr="006354FB">
              <w:t>2</w:t>
            </w:r>
          </w:p>
        </w:tc>
        <w:tc>
          <w:tcPr>
            <w:tcW w:w="1841" w:type="dxa"/>
            <w:shd w:val="clear" w:color="auto" w:fill="002060"/>
          </w:tcPr>
          <w:p w14:paraId="30DC9063" w14:textId="77777777" w:rsidR="00673715" w:rsidRPr="006354FB" w:rsidRDefault="00673715" w:rsidP="00D059E8">
            <w:pPr>
              <w:pStyle w:val="Balk3"/>
            </w:pPr>
            <w:r w:rsidRPr="006354FB">
              <w:t>3</w:t>
            </w:r>
          </w:p>
        </w:tc>
        <w:tc>
          <w:tcPr>
            <w:tcW w:w="1908" w:type="dxa"/>
            <w:shd w:val="clear" w:color="auto" w:fill="002060"/>
          </w:tcPr>
          <w:p w14:paraId="189C002E" w14:textId="77777777" w:rsidR="00673715" w:rsidRPr="006354FB" w:rsidRDefault="00673715" w:rsidP="00D059E8">
            <w:pPr>
              <w:pStyle w:val="Balk3"/>
            </w:pPr>
            <w:r w:rsidRPr="006354FB">
              <w:t>4</w:t>
            </w:r>
          </w:p>
        </w:tc>
        <w:tc>
          <w:tcPr>
            <w:tcW w:w="1951" w:type="dxa"/>
            <w:shd w:val="clear" w:color="auto" w:fill="002060"/>
          </w:tcPr>
          <w:p w14:paraId="33BFB2DD" w14:textId="77777777" w:rsidR="00673715" w:rsidRPr="006354FB" w:rsidRDefault="00673715" w:rsidP="00D059E8">
            <w:pPr>
              <w:pStyle w:val="Balk3"/>
            </w:pPr>
            <w:r w:rsidRPr="006354FB">
              <w:t>5</w:t>
            </w:r>
          </w:p>
        </w:tc>
      </w:tr>
      <w:tr w:rsidR="00B730F2" w:rsidRPr="006354FB" w14:paraId="626AF1F7" w14:textId="77777777" w:rsidTr="003219AE">
        <w:trPr>
          <w:jc w:val="center"/>
        </w:trPr>
        <w:tc>
          <w:tcPr>
            <w:tcW w:w="1709" w:type="dxa"/>
            <w:shd w:val="clear" w:color="auto" w:fill="DEEAF6"/>
          </w:tcPr>
          <w:p w14:paraId="4059BBA3" w14:textId="77777777" w:rsidR="00673715" w:rsidRPr="006354FB" w:rsidRDefault="00673715" w:rsidP="00D059E8">
            <w:pPr>
              <w:pStyle w:val="Balk3"/>
            </w:pPr>
            <w:r w:rsidRPr="006354FB">
              <w:rPr>
                <w:rFonts w:eastAsia="MS Gothic" w:hint="eastAsia"/>
              </w:rPr>
              <w:t>☐</w:t>
            </w:r>
          </w:p>
        </w:tc>
        <w:tc>
          <w:tcPr>
            <w:tcW w:w="1938" w:type="dxa"/>
            <w:shd w:val="clear" w:color="auto" w:fill="DEEAF6"/>
          </w:tcPr>
          <w:p w14:paraId="4D803CB9" w14:textId="77777777" w:rsidR="00673715" w:rsidRPr="006354FB" w:rsidRDefault="00673715" w:rsidP="00D059E8">
            <w:pPr>
              <w:pStyle w:val="Balk3"/>
            </w:pPr>
            <w:r w:rsidRPr="006354FB">
              <w:rPr>
                <w:rFonts w:eastAsia="MS Gothic" w:hint="eastAsia"/>
              </w:rPr>
              <w:t>☐</w:t>
            </w:r>
          </w:p>
        </w:tc>
        <w:tc>
          <w:tcPr>
            <w:tcW w:w="1841" w:type="dxa"/>
            <w:shd w:val="clear" w:color="auto" w:fill="DEEAF6"/>
          </w:tcPr>
          <w:p w14:paraId="4BA65D3F" w14:textId="77777777" w:rsidR="00673715" w:rsidRPr="006354FB" w:rsidRDefault="00BA5AED" w:rsidP="00D059E8">
            <w:pPr>
              <w:pStyle w:val="Balk3"/>
            </w:pPr>
            <w:r w:rsidRPr="006354FB">
              <w:rPr>
                <w:rFonts w:eastAsia="MS Gothic" w:hint="eastAsia"/>
              </w:rPr>
              <w:t>☐</w:t>
            </w:r>
          </w:p>
        </w:tc>
        <w:tc>
          <w:tcPr>
            <w:tcW w:w="1908" w:type="dxa"/>
            <w:shd w:val="clear" w:color="auto" w:fill="DEEAF6"/>
          </w:tcPr>
          <w:p w14:paraId="48542423" w14:textId="77777777" w:rsidR="00673715" w:rsidRPr="006354FB" w:rsidRDefault="00673715" w:rsidP="00D059E8">
            <w:pPr>
              <w:pStyle w:val="Balk3"/>
            </w:pPr>
            <w:r w:rsidRPr="006354FB">
              <w:rPr>
                <w:rFonts w:eastAsia="MS Gothic" w:hint="eastAsia"/>
              </w:rPr>
              <w:t>☐</w:t>
            </w:r>
          </w:p>
        </w:tc>
        <w:tc>
          <w:tcPr>
            <w:tcW w:w="1951" w:type="dxa"/>
            <w:shd w:val="clear" w:color="auto" w:fill="DEEAF6"/>
          </w:tcPr>
          <w:p w14:paraId="5EFB1BEB" w14:textId="77777777" w:rsidR="00673715" w:rsidRPr="006354FB" w:rsidRDefault="00BA5AED" w:rsidP="00D059E8">
            <w:pPr>
              <w:pStyle w:val="Balk3"/>
            </w:pPr>
            <w:r w:rsidRPr="006354FB">
              <w:t>X</w:t>
            </w:r>
          </w:p>
        </w:tc>
      </w:tr>
      <w:tr w:rsidR="00B730F2" w:rsidRPr="006354FB" w14:paraId="02F91C05" w14:textId="77777777" w:rsidTr="003219AE">
        <w:trPr>
          <w:jc w:val="center"/>
        </w:trPr>
        <w:tc>
          <w:tcPr>
            <w:tcW w:w="1709" w:type="dxa"/>
            <w:shd w:val="clear" w:color="auto" w:fill="auto"/>
            <w:tcMar>
              <w:left w:w="57" w:type="dxa"/>
              <w:right w:w="57" w:type="dxa"/>
            </w:tcMar>
          </w:tcPr>
          <w:p w14:paraId="3BD18AA4" w14:textId="77777777" w:rsidR="00673715" w:rsidRPr="006354FB" w:rsidRDefault="00673715" w:rsidP="00E23CF6">
            <w:pPr>
              <w:rPr>
                <w:sz w:val="17"/>
                <w:szCs w:val="17"/>
              </w:rPr>
            </w:pPr>
            <w:r w:rsidRPr="006354FB">
              <w:rPr>
                <w:sz w:val="17"/>
                <w:szCs w:val="17"/>
              </w:rPr>
              <w:t>Kurumda/birimde mezun izleme sistemi bulunmamaktadır.</w:t>
            </w:r>
          </w:p>
        </w:tc>
        <w:tc>
          <w:tcPr>
            <w:tcW w:w="1938" w:type="dxa"/>
            <w:shd w:val="clear" w:color="auto" w:fill="auto"/>
            <w:tcMar>
              <w:left w:w="57" w:type="dxa"/>
              <w:right w:w="57" w:type="dxa"/>
            </w:tcMar>
          </w:tcPr>
          <w:p w14:paraId="70C07D5B" w14:textId="77777777" w:rsidR="00673715" w:rsidRPr="006354FB" w:rsidRDefault="00673715" w:rsidP="00E23CF6">
            <w:pPr>
              <w:rPr>
                <w:sz w:val="17"/>
                <w:szCs w:val="17"/>
              </w:rPr>
            </w:pPr>
            <w:r w:rsidRPr="006354FB">
              <w:rPr>
                <w:sz w:val="17"/>
                <w:szCs w:val="17"/>
              </w:rPr>
              <w:t>Programların amaç ve hedeflerine ulaşılıp ulaşılmadığının irdelenmesi amacıyla bir mezun izleme sistemine ilişkin planlama bulunmaktadır.</w:t>
            </w:r>
          </w:p>
        </w:tc>
        <w:tc>
          <w:tcPr>
            <w:tcW w:w="1841" w:type="dxa"/>
            <w:shd w:val="clear" w:color="auto" w:fill="auto"/>
            <w:tcMar>
              <w:left w:w="57" w:type="dxa"/>
              <w:right w:w="57" w:type="dxa"/>
            </w:tcMar>
          </w:tcPr>
          <w:p w14:paraId="23960CB6" w14:textId="77777777" w:rsidR="00673715" w:rsidRPr="006354FB" w:rsidRDefault="00673715" w:rsidP="00E23CF6">
            <w:pPr>
              <w:rPr>
                <w:sz w:val="17"/>
                <w:szCs w:val="17"/>
              </w:rPr>
            </w:pPr>
            <w:r w:rsidRPr="006354FB">
              <w:rPr>
                <w:sz w:val="17"/>
                <w:szCs w:val="17"/>
              </w:rPr>
              <w:t>Kurumdaki/birimdeki programların genelinde mezun izleme sistemi uygulamaları vardır.</w:t>
            </w:r>
          </w:p>
        </w:tc>
        <w:tc>
          <w:tcPr>
            <w:tcW w:w="1908" w:type="dxa"/>
            <w:shd w:val="clear" w:color="auto" w:fill="auto"/>
            <w:tcMar>
              <w:left w:w="57" w:type="dxa"/>
              <w:right w:w="57" w:type="dxa"/>
            </w:tcMar>
          </w:tcPr>
          <w:p w14:paraId="4E72774F" w14:textId="77777777" w:rsidR="00673715" w:rsidRPr="006354FB" w:rsidRDefault="00673715" w:rsidP="00E23CF6">
            <w:pPr>
              <w:rPr>
                <w:sz w:val="17"/>
                <w:szCs w:val="17"/>
              </w:rPr>
            </w:pPr>
            <w:r w:rsidRPr="006354FB">
              <w:rPr>
                <w:sz w:val="17"/>
                <w:szCs w:val="17"/>
              </w:rPr>
              <w:t>Mezun izleme sistemi uygulamaları izlenmekte ve ihtiyaçlar doğrultusunda programlarda güncellemeler yapılmaktadır.</w:t>
            </w:r>
          </w:p>
        </w:tc>
        <w:tc>
          <w:tcPr>
            <w:tcW w:w="1951" w:type="dxa"/>
            <w:shd w:val="clear" w:color="auto" w:fill="auto"/>
            <w:tcMar>
              <w:left w:w="57" w:type="dxa"/>
              <w:right w:w="57" w:type="dxa"/>
            </w:tcMar>
          </w:tcPr>
          <w:p w14:paraId="1857FFB2" w14:textId="77777777" w:rsidR="00673715" w:rsidRPr="006354FB" w:rsidRDefault="00673715" w:rsidP="00E23CF6">
            <w:pPr>
              <w:rPr>
                <w:sz w:val="17"/>
                <w:szCs w:val="17"/>
              </w:rPr>
            </w:pPr>
            <w:r w:rsidRPr="006354FB">
              <w:rPr>
                <w:sz w:val="17"/>
                <w:szCs w:val="17"/>
              </w:rPr>
              <w:t>İçselleştirilmiş, sistematik, sürdürülebilir ve örnek gösterilebilir uygulamalar bulunmaktadır.</w:t>
            </w:r>
          </w:p>
        </w:tc>
      </w:tr>
    </w:tbl>
    <w:p w14:paraId="29B4A2D1" w14:textId="77777777" w:rsidR="00673715" w:rsidRPr="006354FB" w:rsidRDefault="00673715" w:rsidP="00D059E8">
      <w:pPr>
        <w:pStyle w:val="Balk3"/>
      </w:pPr>
    </w:p>
    <w:p w14:paraId="11D6EBD8" w14:textId="77777777" w:rsidR="00B20FED" w:rsidRPr="006354FB" w:rsidRDefault="00887D69" w:rsidP="00887D69">
      <w:pPr>
        <w:spacing w:line="360" w:lineRule="auto"/>
        <w:ind w:firstLine="708"/>
        <w:jc w:val="both"/>
        <w:rPr>
          <w:spacing w:val="2"/>
        </w:rPr>
      </w:pPr>
      <w:r w:rsidRPr="006354FB">
        <w:rPr>
          <w:spacing w:val="2"/>
        </w:rPr>
        <w:t>Mezunlarımızın gerek amaç ve öğrenim hedeflerine gerekse eğitim programına katkısının değerlendirilebilmesi amacıyla, fakültemiz Mezun Komisyonu koordinatörlüğünde internet sit</w:t>
      </w:r>
      <w:r w:rsidR="001A1D40" w:rsidRPr="006354FB">
        <w:rPr>
          <w:spacing w:val="2"/>
        </w:rPr>
        <w:t>emizden ulaşılabilecek şekilde 4</w:t>
      </w:r>
      <w:r w:rsidRPr="006354FB">
        <w:rPr>
          <w:spacing w:val="2"/>
        </w:rPr>
        <w:t xml:space="preserve"> yıldır faal olan çevrimiçi anket sistemi oluşturulmuştur</w:t>
      </w:r>
      <w:r w:rsidR="00FF6C52" w:rsidRPr="006354FB">
        <w:rPr>
          <w:spacing w:val="2"/>
        </w:rPr>
        <w:t>.</w:t>
      </w:r>
    </w:p>
    <w:p w14:paraId="7D22859F" w14:textId="77777777" w:rsidR="00887D69" w:rsidRPr="006354FB" w:rsidRDefault="00000000" w:rsidP="00B20FED">
      <w:pPr>
        <w:spacing w:line="360" w:lineRule="auto"/>
        <w:jc w:val="both"/>
        <w:rPr>
          <w:spacing w:val="2"/>
        </w:rPr>
      </w:pPr>
      <w:hyperlink r:id="rId63" w:history="1">
        <w:r w:rsidR="00887D69" w:rsidRPr="006354FB">
          <w:rPr>
            <w:rStyle w:val="Kpr"/>
            <w:spacing w:val="2"/>
          </w:rPr>
          <w:t>http://mersin.edu.tr/akademik/tip-fakultesi/mezunlar</w:t>
        </w:r>
      </w:hyperlink>
    </w:p>
    <w:p w14:paraId="306D21E5" w14:textId="77777777" w:rsidR="00887D69" w:rsidRPr="006354FB" w:rsidRDefault="00887D69" w:rsidP="00887D69">
      <w:pPr>
        <w:spacing w:line="360" w:lineRule="auto"/>
        <w:ind w:firstLine="708"/>
        <w:jc w:val="both"/>
        <w:rPr>
          <w:spacing w:val="2"/>
        </w:rPr>
      </w:pPr>
      <w:r w:rsidRPr="006354FB">
        <w:rPr>
          <w:spacing w:val="2"/>
        </w:rPr>
        <w:t xml:space="preserve"> Bu platformda toplanan veriler belirli aralıklarla toplanmakta ve değerlendirilmektedir. Bu komisyonun çalışmaları sonucunda, mezunlarımızın da eğitim ile ilgili konuların yanı sıra, sosyal ve akademik danışmanlık sistemine dahil edilmeleri hedeflenmektedir. Mezunlarımıza daha etkili bir </w:t>
      </w:r>
      <w:r w:rsidRPr="006354FB">
        <w:rPr>
          <w:spacing w:val="2"/>
        </w:rPr>
        <w:lastRenderedPageBreak/>
        <w:t>şeklide ulaşabilmek için ilgili komisyonlar tarafından öğrenci bilgi ve program değerlendirme formları oluşturulmuş</w:t>
      </w:r>
      <w:r w:rsidR="004B5B01">
        <w:rPr>
          <w:spacing w:val="2"/>
        </w:rPr>
        <w:t xml:space="preserve">tur. </w:t>
      </w:r>
      <w:r w:rsidR="00193AB7">
        <w:rPr>
          <w:spacing w:val="2"/>
        </w:rPr>
        <w:t xml:space="preserve"> </w:t>
      </w:r>
    </w:p>
    <w:bookmarkStart w:id="32" w:name="_Toc38538205"/>
    <w:p w14:paraId="65BA0EDA" w14:textId="77777777" w:rsidR="007B428E" w:rsidRDefault="006675D4" w:rsidP="006675D4">
      <w:pPr>
        <w:pStyle w:val="Balk1"/>
        <w:spacing w:before="120"/>
        <w:ind w:left="0" w:right="63"/>
        <w:jc w:val="both"/>
        <w:rPr>
          <w:rStyle w:val="Kpr"/>
          <w:rFonts w:asciiTheme="minorHAnsi" w:hAnsiTheme="minorHAnsi" w:cstheme="minorHAnsi"/>
          <w:b w:val="0"/>
          <w:spacing w:val="2"/>
          <w:sz w:val="22"/>
        </w:rPr>
      </w:pPr>
      <w:r w:rsidRPr="006675D4">
        <w:fldChar w:fldCharType="begin"/>
      </w:r>
      <w:r w:rsidRPr="006675D4">
        <w:rPr>
          <w:rFonts w:asciiTheme="minorHAnsi" w:hAnsiTheme="minorHAnsi" w:cstheme="minorHAnsi"/>
          <w:b w:val="0"/>
          <w:sz w:val="22"/>
        </w:rPr>
        <w:instrText xml:space="preserve"> HYPERLINK "https://obs.mersin.edu.tr/oibs/kariyer/login.aspx" </w:instrText>
      </w:r>
      <w:r w:rsidRPr="006675D4">
        <w:fldChar w:fldCharType="separate"/>
      </w:r>
      <w:r w:rsidRPr="006675D4">
        <w:rPr>
          <w:rStyle w:val="Kpr"/>
          <w:rFonts w:asciiTheme="minorHAnsi" w:hAnsiTheme="minorHAnsi" w:cstheme="minorHAnsi"/>
          <w:b w:val="0"/>
          <w:spacing w:val="2"/>
          <w:sz w:val="22"/>
        </w:rPr>
        <w:t>https://obs.mersin.edu.tr/oibs/kariyer/login.aspx</w:t>
      </w:r>
      <w:r w:rsidRPr="006675D4">
        <w:rPr>
          <w:rStyle w:val="Kpr"/>
          <w:rFonts w:asciiTheme="minorHAnsi" w:hAnsiTheme="minorHAnsi" w:cstheme="minorHAnsi"/>
          <w:b w:val="0"/>
          <w:spacing w:val="2"/>
          <w:sz w:val="22"/>
        </w:rPr>
        <w:fldChar w:fldCharType="end"/>
      </w:r>
    </w:p>
    <w:p w14:paraId="2DD8B808" w14:textId="77777777" w:rsidR="006675D4" w:rsidRPr="006675D4" w:rsidRDefault="006675D4" w:rsidP="006675D4">
      <w:pPr>
        <w:pStyle w:val="Balk1"/>
        <w:spacing w:before="120"/>
        <w:ind w:left="0" w:right="63"/>
        <w:jc w:val="both"/>
        <w:rPr>
          <w:rFonts w:asciiTheme="minorHAnsi" w:hAnsiTheme="minorHAnsi" w:cstheme="minorHAnsi"/>
          <w:b w:val="0"/>
          <w:sz w:val="20"/>
          <w:szCs w:val="28"/>
        </w:rPr>
      </w:pPr>
    </w:p>
    <w:p w14:paraId="6E18E7E4" w14:textId="77777777" w:rsidR="000F42D1" w:rsidRPr="006354FB" w:rsidRDefault="00DA0A65" w:rsidP="000F42D1">
      <w:pPr>
        <w:pStyle w:val="Balk1"/>
        <w:spacing w:before="120"/>
        <w:ind w:left="0" w:right="63"/>
        <w:jc w:val="both"/>
        <w:rPr>
          <w:rFonts w:ascii="Calibri" w:hAnsi="Calibri" w:cs="Calibri Light"/>
          <w:spacing w:val="-10"/>
          <w:sz w:val="28"/>
          <w:szCs w:val="28"/>
        </w:rPr>
      </w:pPr>
      <w:r w:rsidRPr="006354FB">
        <w:rPr>
          <w:rFonts w:ascii="Calibri" w:hAnsi="Calibri" w:cs="Calibri Light"/>
          <w:sz w:val="28"/>
          <w:szCs w:val="28"/>
        </w:rPr>
        <w:t>C</w:t>
      </w:r>
      <w:r w:rsidR="000F42D1" w:rsidRPr="006354FB">
        <w:rPr>
          <w:rFonts w:ascii="Calibri" w:hAnsi="Calibri" w:cs="Calibri Light"/>
          <w:sz w:val="28"/>
          <w:szCs w:val="28"/>
        </w:rPr>
        <w:t>. ARAŞT</w:t>
      </w:r>
      <w:r w:rsidR="000F42D1" w:rsidRPr="006354FB">
        <w:rPr>
          <w:rFonts w:ascii="Calibri" w:hAnsi="Calibri" w:cs="Calibri Light"/>
          <w:spacing w:val="2"/>
          <w:sz w:val="28"/>
          <w:szCs w:val="28"/>
        </w:rPr>
        <w:t>I</w:t>
      </w:r>
      <w:r w:rsidR="000F42D1" w:rsidRPr="006354FB">
        <w:rPr>
          <w:rFonts w:ascii="Calibri" w:hAnsi="Calibri" w:cs="Calibri Light"/>
          <w:spacing w:val="1"/>
          <w:sz w:val="28"/>
          <w:szCs w:val="28"/>
        </w:rPr>
        <w:t>R</w:t>
      </w:r>
      <w:r w:rsidR="000F42D1" w:rsidRPr="006354FB">
        <w:rPr>
          <w:rFonts w:ascii="Calibri" w:hAnsi="Calibri" w:cs="Calibri Light"/>
          <w:spacing w:val="-6"/>
          <w:sz w:val="28"/>
          <w:szCs w:val="28"/>
        </w:rPr>
        <w:t>M</w:t>
      </w:r>
      <w:r w:rsidR="000F42D1" w:rsidRPr="006354FB">
        <w:rPr>
          <w:rFonts w:ascii="Calibri" w:hAnsi="Calibri" w:cs="Calibri Light"/>
          <w:sz w:val="28"/>
          <w:szCs w:val="28"/>
        </w:rPr>
        <w:t>A</w:t>
      </w:r>
      <w:r w:rsidR="000F42D1" w:rsidRPr="006354FB">
        <w:rPr>
          <w:rFonts w:ascii="Calibri" w:hAnsi="Calibri" w:cs="Calibri Light"/>
          <w:spacing w:val="-8"/>
          <w:sz w:val="28"/>
          <w:szCs w:val="28"/>
        </w:rPr>
        <w:t xml:space="preserve"> VE </w:t>
      </w:r>
      <w:r w:rsidR="000F42D1" w:rsidRPr="006354FB">
        <w:rPr>
          <w:rFonts w:ascii="Calibri" w:hAnsi="Calibri" w:cs="Calibri Light"/>
          <w:spacing w:val="-2"/>
          <w:sz w:val="28"/>
          <w:szCs w:val="28"/>
        </w:rPr>
        <w:t>G</w:t>
      </w:r>
      <w:r w:rsidR="000F42D1" w:rsidRPr="006354FB">
        <w:rPr>
          <w:rFonts w:ascii="Calibri" w:hAnsi="Calibri" w:cs="Calibri Light"/>
          <w:sz w:val="28"/>
          <w:szCs w:val="28"/>
        </w:rPr>
        <w:t>ELİŞT</w:t>
      </w:r>
      <w:r w:rsidR="000F42D1" w:rsidRPr="006354FB">
        <w:rPr>
          <w:rFonts w:ascii="Calibri" w:hAnsi="Calibri" w:cs="Calibri Light"/>
          <w:spacing w:val="2"/>
          <w:sz w:val="28"/>
          <w:szCs w:val="28"/>
        </w:rPr>
        <w:t>İ</w:t>
      </w:r>
      <w:r w:rsidR="000F42D1" w:rsidRPr="006354FB">
        <w:rPr>
          <w:rFonts w:ascii="Calibri" w:hAnsi="Calibri" w:cs="Calibri Light"/>
          <w:spacing w:val="1"/>
          <w:sz w:val="28"/>
          <w:szCs w:val="28"/>
        </w:rPr>
        <w:t>R</w:t>
      </w:r>
      <w:r w:rsidR="000F42D1" w:rsidRPr="006354FB">
        <w:rPr>
          <w:rFonts w:ascii="Calibri" w:hAnsi="Calibri" w:cs="Calibri Light"/>
          <w:spacing w:val="-2"/>
          <w:sz w:val="28"/>
          <w:szCs w:val="28"/>
        </w:rPr>
        <w:t>M</w:t>
      </w:r>
      <w:r w:rsidR="000F42D1" w:rsidRPr="006354FB">
        <w:rPr>
          <w:rFonts w:ascii="Calibri" w:hAnsi="Calibri" w:cs="Calibri Light"/>
          <w:sz w:val="28"/>
          <w:szCs w:val="28"/>
        </w:rPr>
        <w:t>E</w:t>
      </w:r>
      <w:bookmarkEnd w:id="32"/>
    </w:p>
    <w:p w14:paraId="4C84FFA0" w14:textId="77777777" w:rsidR="00D1263F" w:rsidRPr="006354FB" w:rsidRDefault="00D1263F" w:rsidP="00692A73">
      <w:pPr>
        <w:pStyle w:val="Balk2"/>
      </w:pPr>
      <w:bookmarkStart w:id="33" w:name="_Toc38538206"/>
    </w:p>
    <w:p w14:paraId="254F8940" w14:textId="77777777" w:rsidR="000F42D1" w:rsidRPr="006354FB" w:rsidRDefault="000F42D1" w:rsidP="00692A73">
      <w:pPr>
        <w:pStyle w:val="Balk2"/>
      </w:pPr>
      <w:r w:rsidRPr="006354FB">
        <w:t>C.1. Araştırma Stratejisi</w:t>
      </w:r>
      <w:bookmarkEnd w:id="33"/>
    </w:p>
    <w:p w14:paraId="775113D8" w14:textId="77777777" w:rsidR="00692A73" w:rsidRPr="006354FB" w:rsidRDefault="00692A73" w:rsidP="00692A73">
      <w:pPr>
        <w:rPr>
          <w:b/>
        </w:rPr>
      </w:pPr>
      <w:bookmarkStart w:id="34" w:name="_Toc38538207"/>
      <w:r w:rsidRPr="006354FB">
        <w:rPr>
          <w:b/>
        </w:rPr>
        <w:t>C.1.1. Kurumun araştırma politikası, stratejisi ve hedefleri kapsamındaki uygulamalar</w:t>
      </w:r>
    </w:p>
    <w:p w14:paraId="7C733D20" w14:textId="77777777" w:rsidR="00692A73" w:rsidRPr="006354FB" w:rsidRDefault="00692A73" w:rsidP="00D059E8">
      <w:pPr>
        <w:pStyle w:val="Balk3"/>
      </w:pPr>
    </w:p>
    <w:p w14:paraId="6BFCF7F9" w14:textId="77777777" w:rsidR="00692A73" w:rsidRPr="006354FB" w:rsidRDefault="00692A73" w:rsidP="00692A73">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84"/>
        <w:gridCol w:w="1985"/>
        <w:gridCol w:w="1842"/>
        <w:gridCol w:w="1817"/>
      </w:tblGrid>
      <w:tr w:rsidR="00B730F2" w:rsidRPr="006354FB" w14:paraId="6105D1DC" w14:textId="77777777" w:rsidTr="003219AE">
        <w:trPr>
          <w:jc w:val="center"/>
        </w:trPr>
        <w:tc>
          <w:tcPr>
            <w:tcW w:w="1728" w:type="dxa"/>
            <w:shd w:val="clear" w:color="auto" w:fill="002060"/>
          </w:tcPr>
          <w:p w14:paraId="62C1F554" w14:textId="77777777" w:rsidR="00692A73" w:rsidRPr="006354FB" w:rsidRDefault="00692A73" w:rsidP="00D059E8">
            <w:pPr>
              <w:pStyle w:val="Balk3"/>
            </w:pPr>
            <w:r w:rsidRPr="006354FB">
              <w:t>1</w:t>
            </w:r>
          </w:p>
        </w:tc>
        <w:tc>
          <w:tcPr>
            <w:tcW w:w="1984" w:type="dxa"/>
            <w:shd w:val="clear" w:color="auto" w:fill="002060"/>
          </w:tcPr>
          <w:p w14:paraId="45ED8AAE" w14:textId="77777777" w:rsidR="00692A73" w:rsidRPr="006354FB" w:rsidRDefault="00692A73" w:rsidP="00D059E8">
            <w:pPr>
              <w:pStyle w:val="Balk3"/>
            </w:pPr>
            <w:r w:rsidRPr="006354FB">
              <w:t>2</w:t>
            </w:r>
          </w:p>
        </w:tc>
        <w:tc>
          <w:tcPr>
            <w:tcW w:w="1985" w:type="dxa"/>
            <w:shd w:val="clear" w:color="auto" w:fill="002060"/>
          </w:tcPr>
          <w:p w14:paraId="44EE1605" w14:textId="77777777" w:rsidR="00692A73" w:rsidRPr="006354FB" w:rsidRDefault="00692A73" w:rsidP="00D059E8">
            <w:pPr>
              <w:pStyle w:val="Balk3"/>
            </w:pPr>
            <w:r w:rsidRPr="006354FB">
              <w:t>3</w:t>
            </w:r>
          </w:p>
        </w:tc>
        <w:tc>
          <w:tcPr>
            <w:tcW w:w="1842" w:type="dxa"/>
            <w:shd w:val="clear" w:color="auto" w:fill="002060"/>
          </w:tcPr>
          <w:p w14:paraId="7CCF8B5D" w14:textId="77777777" w:rsidR="00692A73" w:rsidRPr="006354FB" w:rsidRDefault="00692A73" w:rsidP="00D059E8">
            <w:pPr>
              <w:pStyle w:val="Balk3"/>
            </w:pPr>
            <w:r w:rsidRPr="006354FB">
              <w:t>4</w:t>
            </w:r>
          </w:p>
        </w:tc>
        <w:tc>
          <w:tcPr>
            <w:tcW w:w="1817" w:type="dxa"/>
            <w:shd w:val="clear" w:color="auto" w:fill="002060"/>
          </w:tcPr>
          <w:p w14:paraId="41226EEA" w14:textId="77777777" w:rsidR="00692A73" w:rsidRPr="006354FB" w:rsidRDefault="00692A73" w:rsidP="00D059E8">
            <w:pPr>
              <w:pStyle w:val="Balk3"/>
            </w:pPr>
            <w:r w:rsidRPr="006354FB">
              <w:t>5</w:t>
            </w:r>
          </w:p>
        </w:tc>
      </w:tr>
      <w:tr w:rsidR="00B730F2" w:rsidRPr="006354FB" w14:paraId="009D2E8D" w14:textId="77777777" w:rsidTr="003219AE">
        <w:trPr>
          <w:jc w:val="center"/>
        </w:trPr>
        <w:tc>
          <w:tcPr>
            <w:tcW w:w="1728" w:type="dxa"/>
            <w:shd w:val="clear" w:color="auto" w:fill="DEEAF6"/>
          </w:tcPr>
          <w:p w14:paraId="3750D05F" w14:textId="77777777" w:rsidR="00692A73" w:rsidRPr="006354FB" w:rsidRDefault="00692A73" w:rsidP="00D059E8">
            <w:pPr>
              <w:pStyle w:val="Balk3"/>
            </w:pPr>
            <w:r w:rsidRPr="006354FB">
              <w:rPr>
                <w:rFonts w:eastAsia="MS Gothic" w:hint="eastAsia"/>
              </w:rPr>
              <w:t>☐</w:t>
            </w:r>
          </w:p>
        </w:tc>
        <w:tc>
          <w:tcPr>
            <w:tcW w:w="1984" w:type="dxa"/>
            <w:shd w:val="clear" w:color="auto" w:fill="DEEAF6"/>
          </w:tcPr>
          <w:p w14:paraId="3256921F" w14:textId="77777777" w:rsidR="00692A73" w:rsidRPr="006354FB" w:rsidRDefault="00692A73" w:rsidP="00D059E8">
            <w:pPr>
              <w:pStyle w:val="Balk3"/>
            </w:pPr>
            <w:r w:rsidRPr="006354FB">
              <w:rPr>
                <w:rFonts w:eastAsia="MS Gothic" w:hint="eastAsia"/>
              </w:rPr>
              <w:t>☐</w:t>
            </w:r>
          </w:p>
        </w:tc>
        <w:tc>
          <w:tcPr>
            <w:tcW w:w="1985" w:type="dxa"/>
            <w:shd w:val="clear" w:color="auto" w:fill="DEEAF6"/>
          </w:tcPr>
          <w:p w14:paraId="3E307F49" w14:textId="77777777" w:rsidR="00692A73" w:rsidRPr="006354FB" w:rsidRDefault="00D647D1" w:rsidP="00D059E8">
            <w:pPr>
              <w:pStyle w:val="Balk3"/>
            </w:pPr>
            <w:r w:rsidRPr="006354FB">
              <w:t>X</w:t>
            </w:r>
          </w:p>
        </w:tc>
        <w:tc>
          <w:tcPr>
            <w:tcW w:w="1842" w:type="dxa"/>
            <w:shd w:val="clear" w:color="auto" w:fill="DEEAF6"/>
          </w:tcPr>
          <w:p w14:paraId="658FED0F" w14:textId="77777777" w:rsidR="00692A73" w:rsidRPr="006354FB" w:rsidRDefault="00D647D1" w:rsidP="00D059E8">
            <w:pPr>
              <w:pStyle w:val="Balk3"/>
            </w:pPr>
            <w:r w:rsidRPr="006354FB">
              <w:rPr>
                <w:rFonts w:eastAsia="MS Gothic" w:hint="eastAsia"/>
              </w:rPr>
              <w:t>☐</w:t>
            </w:r>
          </w:p>
        </w:tc>
        <w:tc>
          <w:tcPr>
            <w:tcW w:w="1817" w:type="dxa"/>
            <w:shd w:val="clear" w:color="auto" w:fill="DEEAF6"/>
          </w:tcPr>
          <w:p w14:paraId="5D86349C" w14:textId="77777777" w:rsidR="00692A73" w:rsidRPr="006354FB" w:rsidRDefault="00692A73" w:rsidP="00D059E8">
            <w:pPr>
              <w:pStyle w:val="Balk3"/>
            </w:pPr>
            <w:r w:rsidRPr="006354FB">
              <w:rPr>
                <w:rFonts w:eastAsia="MS Gothic" w:hint="eastAsia"/>
              </w:rPr>
              <w:t>☐</w:t>
            </w:r>
          </w:p>
        </w:tc>
      </w:tr>
      <w:tr w:rsidR="00B730F2" w:rsidRPr="006354FB" w14:paraId="087BF647" w14:textId="77777777" w:rsidTr="003219AE">
        <w:trPr>
          <w:jc w:val="center"/>
        </w:trPr>
        <w:tc>
          <w:tcPr>
            <w:tcW w:w="1728" w:type="dxa"/>
            <w:shd w:val="clear" w:color="auto" w:fill="auto"/>
            <w:tcMar>
              <w:left w:w="57" w:type="dxa"/>
              <w:right w:w="57" w:type="dxa"/>
            </w:tcMar>
          </w:tcPr>
          <w:p w14:paraId="290F7D96" w14:textId="77777777" w:rsidR="00692A73" w:rsidRPr="006354FB" w:rsidRDefault="00692A73" w:rsidP="00E23CF6">
            <w:pPr>
              <w:rPr>
                <w:sz w:val="17"/>
                <w:szCs w:val="17"/>
              </w:rPr>
            </w:pPr>
            <w:r w:rsidRPr="006354FB">
              <w:rPr>
                <w:sz w:val="17"/>
                <w:szCs w:val="17"/>
              </w:rPr>
              <w:t>Kurumun tanımlı araştırma politikası, stratejisi ve hedefleri bulunmamaktadır.</w:t>
            </w:r>
          </w:p>
        </w:tc>
        <w:tc>
          <w:tcPr>
            <w:tcW w:w="1984" w:type="dxa"/>
            <w:shd w:val="clear" w:color="auto" w:fill="auto"/>
            <w:tcMar>
              <w:left w:w="57" w:type="dxa"/>
              <w:right w:w="57" w:type="dxa"/>
            </w:tcMar>
          </w:tcPr>
          <w:p w14:paraId="5251BD55" w14:textId="77777777" w:rsidR="00692A73" w:rsidRPr="006354FB" w:rsidRDefault="00692A73" w:rsidP="00E23CF6">
            <w:pPr>
              <w:rPr>
                <w:sz w:val="17"/>
                <w:szCs w:val="17"/>
              </w:rPr>
            </w:pPr>
            <w:r w:rsidRPr="006354FB">
              <w:rPr>
                <w:sz w:val="17"/>
                <w:szCs w:val="17"/>
              </w:rPr>
              <w:t xml:space="preserve">Kurumun, araştırmaya bakış açısını, araştırma faaliyetlerinde izleyeceği ilkeleri, araştırmadaki önceliklerini ve araştırma kaynaklarını yönetmedeki tercihlerini ifade eden araştırma politikası,stratejisi ve hedefleri bulunmaktadır. </w:t>
            </w:r>
          </w:p>
        </w:tc>
        <w:tc>
          <w:tcPr>
            <w:tcW w:w="1985" w:type="dxa"/>
            <w:shd w:val="clear" w:color="auto" w:fill="auto"/>
            <w:tcMar>
              <w:left w:w="57" w:type="dxa"/>
              <w:right w:w="57" w:type="dxa"/>
            </w:tcMar>
          </w:tcPr>
          <w:p w14:paraId="24D9430E" w14:textId="77777777" w:rsidR="00692A73" w:rsidRPr="006354FB" w:rsidRDefault="00692A73" w:rsidP="00E23CF6">
            <w:pPr>
              <w:rPr>
                <w:sz w:val="17"/>
                <w:szCs w:val="17"/>
              </w:rPr>
            </w:pPr>
            <w:r w:rsidRPr="006354FB">
              <w:rPr>
                <w:sz w:val="17"/>
                <w:szCs w:val="17"/>
              </w:rPr>
              <w:t xml:space="preserve">Kurumun tanımlı araştırma politikası, stratejisi ve hedefleri doğrultusunda bölümde yapılan uygulamalar bulunmaktadır. </w:t>
            </w:r>
          </w:p>
        </w:tc>
        <w:tc>
          <w:tcPr>
            <w:tcW w:w="1842" w:type="dxa"/>
            <w:shd w:val="clear" w:color="auto" w:fill="auto"/>
            <w:tcMar>
              <w:left w:w="57" w:type="dxa"/>
              <w:right w:w="57" w:type="dxa"/>
            </w:tcMar>
          </w:tcPr>
          <w:p w14:paraId="3DEE31B9" w14:textId="77777777" w:rsidR="00692A73" w:rsidRPr="006354FB" w:rsidRDefault="00692A73" w:rsidP="00E23CF6">
            <w:pPr>
              <w:rPr>
                <w:sz w:val="17"/>
                <w:szCs w:val="17"/>
              </w:rPr>
            </w:pPr>
            <w:r w:rsidRPr="006354FB">
              <w:rPr>
                <w:sz w:val="17"/>
                <w:szCs w:val="17"/>
              </w:rPr>
              <w:t>Kurumda araştırma politikası, stratejisi ve hedefleri ile ilgili uygulamalar izlenmekte ve izlem sonuçlarına göre önlemler alınmaktadır.</w:t>
            </w:r>
          </w:p>
        </w:tc>
        <w:tc>
          <w:tcPr>
            <w:tcW w:w="1817" w:type="dxa"/>
            <w:shd w:val="clear" w:color="auto" w:fill="auto"/>
            <w:tcMar>
              <w:left w:w="57" w:type="dxa"/>
              <w:right w:w="57" w:type="dxa"/>
            </w:tcMar>
          </w:tcPr>
          <w:p w14:paraId="75F6648A" w14:textId="77777777" w:rsidR="00692A73" w:rsidRPr="006354FB" w:rsidRDefault="00692A73" w:rsidP="00E23CF6">
            <w:pPr>
              <w:rPr>
                <w:sz w:val="17"/>
                <w:szCs w:val="17"/>
              </w:rPr>
            </w:pPr>
            <w:r w:rsidRPr="006354FB">
              <w:rPr>
                <w:sz w:val="17"/>
                <w:szCs w:val="17"/>
              </w:rPr>
              <w:t>İçselleştirilmiş, sistematik, sürdürülebilir ve örnek gösterilebilir uygulamalar bulunmaktadır.</w:t>
            </w:r>
          </w:p>
        </w:tc>
      </w:tr>
    </w:tbl>
    <w:p w14:paraId="16A3A3E3" w14:textId="77777777" w:rsidR="00402D59" w:rsidRPr="006354FB" w:rsidRDefault="00402D59" w:rsidP="00402D59">
      <w:pPr>
        <w:pStyle w:val="Balk4"/>
        <w:tabs>
          <w:tab w:val="left" w:pos="426"/>
        </w:tabs>
        <w:ind w:left="0" w:right="62"/>
        <w:jc w:val="both"/>
        <w:rPr>
          <w:rFonts w:ascii="Calibri Light" w:hAnsi="Calibri Light" w:cs="Calibri Light"/>
          <w:b w:val="0"/>
          <w:i w:val="0"/>
          <w:sz w:val="20"/>
          <w:szCs w:val="20"/>
        </w:rPr>
      </w:pPr>
    </w:p>
    <w:p w14:paraId="1ED307BF" w14:textId="77777777"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 xml:space="preserve">Fakültemizin, vizyon, misyon ve kurumsal amacında; eğitim ve hizmet alanlarının yanı sıra araştırmaya verilen önem ayrıca vurgulanmıştır. Araştırma hedeflerinde ‘’Hizmet sunduğu nüfusa yönelik, gerekli durumlarda bilimsel araştırma planlar, uygular ve elde ettiği sonuçları ve/veya başka araştırmaların sonuçlarını toplumun yararına kullanır.’’ Yine stratejik hedeflerinin içerisinde, ‘’Kurum içi bilimsel araştırmaların ve kurumlar </w:t>
      </w:r>
      <w:r w:rsidR="004B17BB" w:rsidRPr="006354FB">
        <w:rPr>
          <w:rFonts w:ascii="Calibri" w:hAnsi="Calibri" w:cs="Calibri"/>
          <w:spacing w:val="-1"/>
          <w:sz w:val="22"/>
          <w:szCs w:val="22"/>
        </w:rPr>
        <w:t>arası ulusal</w:t>
      </w:r>
      <w:r w:rsidRPr="006354FB">
        <w:rPr>
          <w:rFonts w:ascii="Calibri" w:hAnsi="Calibri" w:cs="Calibri"/>
          <w:spacing w:val="-1"/>
          <w:sz w:val="22"/>
          <w:szCs w:val="22"/>
        </w:rPr>
        <w:t xml:space="preserve">/uluslararası </w:t>
      </w:r>
      <w:r w:rsidR="00B13539" w:rsidRPr="006354FB">
        <w:rPr>
          <w:rFonts w:ascii="Calibri" w:hAnsi="Calibri" w:cs="Calibri"/>
          <w:spacing w:val="-1"/>
          <w:sz w:val="22"/>
          <w:szCs w:val="22"/>
        </w:rPr>
        <w:t>ortak projelerin</w:t>
      </w:r>
      <w:r w:rsidRPr="006354FB">
        <w:rPr>
          <w:rFonts w:ascii="Calibri" w:hAnsi="Calibri" w:cs="Calibri"/>
          <w:spacing w:val="-1"/>
          <w:sz w:val="22"/>
          <w:szCs w:val="22"/>
        </w:rPr>
        <w:t xml:space="preserve"> sayı ve </w:t>
      </w:r>
      <w:r w:rsidR="00B13539" w:rsidRPr="006354FB">
        <w:rPr>
          <w:rFonts w:ascii="Calibri" w:hAnsi="Calibri" w:cs="Calibri"/>
          <w:spacing w:val="-1"/>
          <w:sz w:val="22"/>
          <w:szCs w:val="22"/>
        </w:rPr>
        <w:t>kalitesini arttırmak</w:t>
      </w:r>
      <w:r w:rsidRPr="006354FB">
        <w:rPr>
          <w:rFonts w:ascii="Calibri" w:hAnsi="Calibri" w:cs="Calibri"/>
          <w:spacing w:val="-1"/>
          <w:sz w:val="22"/>
          <w:szCs w:val="22"/>
        </w:rPr>
        <w:t xml:space="preserve"> amacıyla eğitim ve tanıtım faaliyetleri düzenlemek.’’ maddeleri bulunmaktadır. Dahası, öğrencilerimizin de araştırma faaliyetlerine aktif katılımlarını kolaylaştırmak amacıyla; stratejik hedeflerinin içerisine</w:t>
      </w:r>
      <w:r w:rsidRPr="006354FB">
        <w:rPr>
          <w:rFonts w:ascii="Calibri" w:hAnsi="Calibri" w:cs="Calibri"/>
          <w:sz w:val="22"/>
          <w:szCs w:val="22"/>
        </w:rPr>
        <w:t xml:space="preserve"> ‘’</w:t>
      </w:r>
      <w:r w:rsidRPr="006354FB">
        <w:rPr>
          <w:rFonts w:ascii="Calibri" w:hAnsi="Calibri" w:cs="Calibri"/>
          <w:spacing w:val="-1"/>
          <w:sz w:val="22"/>
          <w:szCs w:val="22"/>
        </w:rPr>
        <w:t>Gönüllü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 maddesi hedef olarak belirlenmiş ve bu hedefin gerçekleşme ve değerlendi</w:t>
      </w:r>
      <w:r w:rsidR="00EF49DA" w:rsidRPr="006354FB">
        <w:rPr>
          <w:rFonts w:ascii="Calibri" w:hAnsi="Calibri" w:cs="Calibri"/>
          <w:spacing w:val="-1"/>
          <w:sz w:val="22"/>
          <w:szCs w:val="22"/>
        </w:rPr>
        <w:t>ri</w:t>
      </w:r>
      <w:r w:rsidRPr="006354FB">
        <w:rPr>
          <w:rFonts w:ascii="Calibri" w:hAnsi="Calibri" w:cs="Calibri"/>
          <w:spacing w:val="-1"/>
          <w:sz w:val="22"/>
          <w:szCs w:val="22"/>
        </w:rPr>
        <w:t xml:space="preserve">lmesini yürütmek amacıyla </w:t>
      </w:r>
      <w:r w:rsidRPr="006354FB">
        <w:rPr>
          <w:rFonts w:ascii="Calibri" w:hAnsi="Calibri" w:cs="Calibri"/>
          <w:sz w:val="22"/>
          <w:szCs w:val="22"/>
        </w:rPr>
        <w:t>Akademik Faaliyetlere Gönüllü Öğrenci Katılımı (AFGÖK)  Komisyonu kurulmuştur.</w:t>
      </w:r>
    </w:p>
    <w:p w14:paraId="20DCDA6B" w14:textId="77777777" w:rsidR="00887D69" w:rsidRPr="006354FB" w:rsidRDefault="00000000" w:rsidP="00B13539">
      <w:pPr>
        <w:spacing w:line="360" w:lineRule="auto"/>
        <w:jc w:val="both"/>
        <w:rPr>
          <w:rFonts w:cs="Calibri"/>
        </w:rPr>
      </w:pPr>
      <w:hyperlink r:id="rId64" w:history="1">
        <w:r w:rsidR="00887D69" w:rsidRPr="006354FB">
          <w:rPr>
            <w:rStyle w:val="Kpr"/>
            <w:rFonts w:cs="Calibri"/>
          </w:rPr>
          <w:t>http://www.mersin.edu.tr/akademik/tip-fakultesi/ogrenci/afgok-akademik-faaliyetlere-gonullu-ogrenci-katilimi</w:t>
        </w:r>
      </w:hyperlink>
    </w:p>
    <w:p w14:paraId="53B3FEE8" w14:textId="77777777"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 xml:space="preserve">Mersin Üniversitesi Tıp Fakültesi olarak Mersin Üniversitesi Strateji Geliştirme Daire Başkanlığı Faaliyet Bilgi Sistemine (FBS) ve Kalite Yönetim Birimine (KYK), gerçekleştirilen faaliyetlerle ilgili her yıl rapor verilmektedir. Bu raporlarda, gerçekleştirilen bilimsel çalışmalara ilişkin sayısal bilgiler, eğitim öğretimin niteliğini ilgilendiren altyapısal durum, vb. bilgiler bulunmaktadır. Elde edilen verilere dayalı </w:t>
      </w:r>
      <w:r w:rsidRPr="006354FB">
        <w:rPr>
          <w:rFonts w:ascii="Calibri" w:hAnsi="Calibri" w:cs="Calibri"/>
          <w:spacing w:val="-1"/>
          <w:sz w:val="22"/>
          <w:szCs w:val="22"/>
        </w:rPr>
        <w:lastRenderedPageBreak/>
        <w:t>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w:t>
      </w:r>
    </w:p>
    <w:p w14:paraId="3B46E16C" w14:textId="77777777"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Tüm bu veriler; fakültemizde, araştırma politikası, stratejisi ve hedefleri doğrultusunda yapılan uygulamalar sistematik ve kurumun iç kalite güvencesi sistemi ile uyumlu olarak izlenmekte ve paydaşlarla birlikte değerlendirilerek önlemler alınmaya çalışıldığını göstermektedir.</w:t>
      </w:r>
    </w:p>
    <w:p w14:paraId="2942CF97" w14:textId="77777777" w:rsidR="00887D69" w:rsidRPr="006354FB" w:rsidRDefault="00887D69" w:rsidP="00887D69">
      <w:pPr>
        <w:pStyle w:val="GvdeMetni"/>
        <w:spacing w:line="360" w:lineRule="auto"/>
        <w:ind w:firstLine="708"/>
        <w:jc w:val="both"/>
        <w:rPr>
          <w:b/>
          <w:spacing w:val="-1"/>
        </w:rPr>
      </w:pPr>
    </w:p>
    <w:p w14:paraId="0322A827" w14:textId="77777777" w:rsidR="00692A73" w:rsidRPr="006354FB" w:rsidRDefault="00692A73" w:rsidP="00692A73">
      <w:pPr>
        <w:rPr>
          <w:b/>
        </w:rPr>
      </w:pPr>
    </w:p>
    <w:p w14:paraId="6399A0E7" w14:textId="77777777" w:rsidR="00692A73" w:rsidRPr="006354FB" w:rsidRDefault="00692A73" w:rsidP="00692A73">
      <w:pPr>
        <w:rPr>
          <w:b/>
        </w:rPr>
      </w:pPr>
      <w:r w:rsidRPr="006354FB">
        <w:rPr>
          <w:b/>
        </w:rPr>
        <w:t>C.1.2. Araştırmaların yerel/ bölgesel/ ulusal kalkınma hedefleriyle ilişkisi</w:t>
      </w:r>
    </w:p>
    <w:p w14:paraId="17BEBBBA" w14:textId="77777777" w:rsidR="00692A73" w:rsidRPr="006354FB" w:rsidRDefault="00692A73" w:rsidP="00D059E8">
      <w:pPr>
        <w:pStyle w:val="Balk3"/>
      </w:pPr>
    </w:p>
    <w:p w14:paraId="0B349814" w14:textId="77777777" w:rsidR="00692A73" w:rsidRPr="006354FB" w:rsidRDefault="00692A73" w:rsidP="00692A73">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263"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98"/>
        <w:gridCol w:w="1843"/>
        <w:gridCol w:w="1842"/>
        <w:gridCol w:w="1701"/>
        <w:gridCol w:w="2079"/>
      </w:tblGrid>
      <w:tr w:rsidR="00B730F2" w:rsidRPr="006354FB" w14:paraId="6AFA7907" w14:textId="77777777" w:rsidTr="003219AE">
        <w:trPr>
          <w:jc w:val="center"/>
        </w:trPr>
        <w:tc>
          <w:tcPr>
            <w:tcW w:w="1798" w:type="dxa"/>
            <w:shd w:val="clear" w:color="auto" w:fill="002060"/>
          </w:tcPr>
          <w:p w14:paraId="7BBAF202" w14:textId="77777777" w:rsidR="00692A73" w:rsidRPr="006354FB" w:rsidRDefault="00692A73" w:rsidP="00D059E8">
            <w:pPr>
              <w:pStyle w:val="Balk3"/>
            </w:pPr>
            <w:r w:rsidRPr="006354FB">
              <w:t>1</w:t>
            </w:r>
          </w:p>
        </w:tc>
        <w:tc>
          <w:tcPr>
            <w:tcW w:w="1843" w:type="dxa"/>
            <w:shd w:val="clear" w:color="auto" w:fill="002060"/>
          </w:tcPr>
          <w:p w14:paraId="4DE32026" w14:textId="77777777" w:rsidR="00692A73" w:rsidRPr="006354FB" w:rsidRDefault="00692A73" w:rsidP="00D059E8">
            <w:pPr>
              <w:pStyle w:val="Balk3"/>
            </w:pPr>
            <w:r w:rsidRPr="006354FB">
              <w:t>2</w:t>
            </w:r>
          </w:p>
        </w:tc>
        <w:tc>
          <w:tcPr>
            <w:tcW w:w="1842" w:type="dxa"/>
            <w:shd w:val="clear" w:color="auto" w:fill="002060"/>
          </w:tcPr>
          <w:p w14:paraId="1D554186" w14:textId="77777777" w:rsidR="00692A73" w:rsidRPr="006354FB" w:rsidRDefault="00692A73" w:rsidP="00D059E8">
            <w:pPr>
              <w:pStyle w:val="Balk3"/>
            </w:pPr>
            <w:r w:rsidRPr="006354FB">
              <w:t>3</w:t>
            </w:r>
          </w:p>
        </w:tc>
        <w:tc>
          <w:tcPr>
            <w:tcW w:w="1701" w:type="dxa"/>
            <w:shd w:val="clear" w:color="auto" w:fill="002060"/>
          </w:tcPr>
          <w:p w14:paraId="6ABF84D9" w14:textId="77777777" w:rsidR="00692A73" w:rsidRPr="006354FB" w:rsidRDefault="00692A73" w:rsidP="00D059E8">
            <w:pPr>
              <w:pStyle w:val="Balk3"/>
            </w:pPr>
            <w:r w:rsidRPr="006354FB">
              <w:t>4</w:t>
            </w:r>
          </w:p>
        </w:tc>
        <w:tc>
          <w:tcPr>
            <w:tcW w:w="2079" w:type="dxa"/>
            <w:shd w:val="clear" w:color="auto" w:fill="002060"/>
          </w:tcPr>
          <w:p w14:paraId="50586A7F" w14:textId="77777777" w:rsidR="00692A73" w:rsidRPr="006354FB" w:rsidRDefault="00692A73" w:rsidP="00D059E8">
            <w:pPr>
              <w:pStyle w:val="Balk3"/>
            </w:pPr>
            <w:r w:rsidRPr="006354FB">
              <w:t>5</w:t>
            </w:r>
          </w:p>
        </w:tc>
      </w:tr>
      <w:tr w:rsidR="00B730F2" w:rsidRPr="006354FB" w14:paraId="58CBAE6E" w14:textId="77777777" w:rsidTr="003219AE">
        <w:trPr>
          <w:jc w:val="center"/>
        </w:trPr>
        <w:tc>
          <w:tcPr>
            <w:tcW w:w="1798" w:type="dxa"/>
            <w:tcBorders>
              <w:bottom w:val="single" w:sz="4" w:space="0" w:color="00B0F0"/>
            </w:tcBorders>
            <w:shd w:val="clear" w:color="auto" w:fill="DEEAF6"/>
          </w:tcPr>
          <w:p w14:paraId="2601FB27" w14:textId="77777777" w:rsidR="00692A73" w:rsidRPr="006354FB" w:rsidRDefault="00692A73" w:rsidP="00D059E8">
            <w:pPr>
              <w:pStyle w:val="Balk3"/>
            </w:pPr>
            <w:r w:rsidRPr="006354FB">
              <w:rPr>
                <w:rFonts w:eastAsia="MS Gothic" w:hint="eastAsia"/>
              </w:rPr>
              <w:t>☐</w:t>
            </w:r>
          </w:p>
        </w:tc>
        <w:tc>
          <w:tcPr>
            <w:tcW w:w="1843" w:type="dxa"/>
            <w:tcBorders>
              <w:bottom w:val="single" w:sz="4" w:space="0" w:color="00B0F0"/>
            </w:tcBorders>
            <w:shd w:val="clear" w:color="auto" w:fill="DEEAF6"/>
          </w:tcPr>
          <w:p w14:paraId="350CD984" w14:textId="77777777" w:rsidR="00692A73" w:rsidRPr="006354FB" w:rsidRDefault="00692A73" w:rsidP="00D059E8">
            <w:pPr>
              <w:pStyle w:val="Balk3"/>
            </w:pPr>
            <w:r w:rsidRPr="006354FB">
              <w:rPr>
                <w:rFonts w:eastAsia="MS Gothic" w:hint="eastAsia"/>
              </w:rPr>
              <w:t>☐</w:t>
            </w:r>
          </w:p>
        </w:tc>
        <w:tc>
          <w:tcPr>
            <w:tcW w:w="1842" w:type="dxa"/>
            <w:tcBorders>
              <w:bottom w:val="single" w:sz="4" w:space="0" w:color="00B0F0"/>
            </w:tcBorders>
            <w:shd w:val="clear" w:color="auto" w:fill="DEEAF6"/>
          </w:tcPr>
          <w:p w14:paraId="49016855" w14:textId="77777777" w:rsidR="00692A73" w:rsidRPr="006354FB" w:rsidRDefault="00F4027D" w:rsidP="00D059E8">
            <w:pPr>
              <w:pStyle w:val="Balk3"/>
            </w:pPr>
            <w:r w:rsidRPr="006354FB">
              <w:t>X</w:t>
            </w:r>
          </w:p>
        </w:tc>
        <w:tc>
          <w:tcPr>
            <w:tcW w:w="1701" w:type="dxa"/>
            <w:tcBorders>
              <w:bottom w:val="single" w:sz="4" w:space="0" w:color="00B0F0"/>
            </w:tcBorders>
            <w:shd w:val="clear" w:color="auto" w:fill="DEEAF6"/>
          </w:tcPr>
          <w:p w14:paraId="560C5460" w14:textId="77777777" w:rsidR="00692A73" w:rsidRPr="006354FB" w:rsidRDefault="00F4027D" w:rsidP="00D059E8">
            <w:pPr>
              <w:pStyle w:val="Balk3"/>
            </w:pPr>
            <w:r w:rsidRPr="006354FB">
              <w:rPr>
                <w:rFonts w:eastAsia="MS Gothic" w:hint="eastAsia"/>
              </w:rPr>
              <w:t>☐</w:t>
            </w:r>
          </w:p>
        </w:tc>
        <w:tc>
          <w:tcPr>
            <w:tcW w:w="2079" w:type="dxa"/>
            <w:tcBorders>
              <w:bottom w:val="single" w:sz="4" w:space="0" w:color="00B0F0"/>
            </w:tcBorders>
            <w:shd w:val="clear" w:color="auto" w:fill="DEEAF6"/>
          </w:tcPr>
          <w:p w14:paraId="320DDC5D" w14:textId="77777777" w:rsidR="00692A73" w:rsidRPr="006354FB" w:rsidRDefault="00692A73" w:rsidP="00D059E8">
            <w:pPr>
              <w:pStyle w:val="Balk3"/>
            </w:pPr>
            <w:r w:rsidRPr="006354FB">
              <w:rPr>
                <w:rFonts w:eastAsia="MS Gothic" w:hint="eastAsia"/>
              </w:rPr>
              <w:t>☐</w:t>
            </w:r>
          </w:p>
        </w:tc>
      </w:tr>
      <w:tr w:rsidR="00B730F2" w:rsidRPr="006354FB" w14:paraId="0FA1B60C" w14:textId="77777777" w:rsidTr="003219AE">
        <w:trPr>
          <w:jc w:val="center"/>
        </w:trPr>
        <w:tc>
          <w:tcPr>
            <w:tcW w:w="1798" w:type="dxa"/>
            <w:shd w:val="clear" w:color="auto" w:fill="auto"/>
            <w:tcMar>
              <w:left w:w="57" w:type="dxa"/>
              <w:right w:w="57" w:type="dxa"/>
            </w:tcMar>
          </w:tcPr>
          <w:p w14:paraId="18EF9937" w14:textId="77777777" w:rsidR="00692A73" w:rsidRPr="006354FB" w:rsidRDefault="00692A73" w:rsidP="00E23CF6">
            <w:pPr>
              <w:rPr>
                <w:sz w:val="17"/>
                <w:szCs w:val="17"/>
              </w:rPr>
            </w:pPr>
            <w:r w:rsidRPr="006354FB">
              <w:rPr>
                <w:sz w:val="17"/>
                <w:szCs w:val="17"/>
              </w:rPr>
              <w:t>Araştırmalarında yerel, bölgesel ve ulusal kalkınma hedeflerini ve değişimleri dikkate almamaktadır.</w:t>
            </w:r>
          </w:p>
        </w:tc>
        <w:tc>
          <w:tcPr>
            <w:tcW w:w="1843" w:type="dxa"/>
            <w:shd w:val="clear" w:color="auto" w:fill="auto"/>
            <w:tcMar>
              <w:left w:w="57" w:type="dxa"/>
              <w:right w:w="57" w:type="dxa"/>
            </w:tcMar>
          </w:tcPr>
          <w:p w14:paraId="3AD591FF" w14:textId="77777777" w:rsidR="00692A73" w:rsidRPr="006354FB" w:rsidRDefault="00692A73" w:rsidP="00E23CF6">
            <w:pPr>
              <w:rPr>
                <w:sz w:val="17"/>
                <w:szCs w:val="17"/>
              </w:rPr>
            </w:pPr>
            <w:r w:rsidRPr="006354FB">
              <w:rPr>
                <w:sz w:val="17"/>
                <w:szCs w:val="17"/>
              </w:rPr>
              <w:t>Araştırmaların planlanmasında yerel, bölgesel ve ulusal kalkınma hedefleri ve değişimleri dikkate alınmaktadır.</w:t>
            </w:r>
          </w:p>
        </w:tc>
        <w:tc>
          <w:tcPr>
            <w:tcW w:w="1842" w:type="dxa"/>
            <w:shd w:val="clear" w:color="auto" w:fill="auto"/>
            <w:tcMar>
              <w:left w:w="57" w:type="dxa"/>
              <w:right w:w="57" w:type="dxa"/>
            </w:tcMar>
          </w:tcPr>
          <w:p w14:paraId="2E4EB443" w14:textId="77777777" w:rsidR="00692A73" w:rsidRPr="006354FB" w:rsidRDefault="00692A73" w:rsidP="00E23CF6">
            <w:pPr>
              <w:rPr>
                <w:sz w:val="17"/>
                <w:szCs w:val="17"/>
              </w:rPr>
            </w:pPr>
            <w:r w:rsidRPr="006354FB">
              <w:rPr>
                <w:sz w:val="17"/>
                <w:szCs w:val="17"/>
              </w:rPr>
              <w:t>Araştırmalar yerel, bölgesel ve ulusal kalkınma hedefleri ve değişimleri dikkate alınarak yürütülmektedir.</w:t>
            </w:r>
          </w:p>
        </w:tc>
        <w:tc>
          <w:tcPr>
            <w:tcW w:w="1701" w:type="dxa"/>
            <w:shd w:val="clear" w:color="auto" w:fill="auto"/>
            <w:tcMar>
              <w:left w:w="57" w:type="dxa"/>
              <w:right w:w="57" w:type="dxa"/>
            </w:tcMar>
          </w:tcPr>
          <w:p w14:paraId="1C6632E7" w14:textId="77777777" w:rsidR="00692A73" w:rsidRPr="006354FB" w:rsidRDefault="00692A73" w:rsidP="00E23CF6">
            <w:pPr>
              <w:rPr>
                <w:sz w:val="17"/>
                <w:szCs w:val="17"/>
              </w:rPr>
            </w:pPr>
            <w:r w:rsidRPr="006354FB">
              <w:rPr>
                <w:sz w:val="17"/>
                <w:szCs w:val="17"/>
              </w:rPr>
              <w:t>Araştırma çıktıları izlenmekte ve izlem sonuçları yerel, bölgesel ve ulusal kalkınma hedefleriyle ilişkili olarak iyileştirilmektedir.</w:t>
            </w:r>
          </w:p>
        </w:tc>
        <w:tc>
          <w:tcPr>
            <w:tcW w:w="2079" w:type="dxa"/>
            <w:shd w:val="clear" w:color="auto" w:fill="auto"/>
            <w:tcMar>
              <w:left w:w="57" w:type="dxa"/>
              <w:right w:w="57" w:type="dxa"/>
            </w:tcMar>
          </w:tcPr>
          <w:p w14:paraId="17BB831D" w14:textId="77777777" w:rsidR="00692A73" w:rsidRPr="006354FB" w:rsidRDefault="00692A73" w:rsidP="00E23CF6">
            <w:pPr>
              <w:rPr>
                <w:sz w:val="17"/>
                <w:szCs w:val="17"/>
              </w:rPr>
            </w:pPr>
            <w:r w:rsidRPr="006354FB">
              <w:rPr>
                <w:sz w:val="17"/>
                <w:szCs w:val="17"/>
              </w:rPr>
              <w:t>İçselleştirilmiş, sistematik, sürdürülebilir ve örnek gösterilebilir uygulamalar bulunmaktadır.</w:t>
            </w:r>
          </w:p>
        </w:tc>
      </w:tr>
    </w:tbl>
    <w:p w14:paraId="49D19AEA" w14:textId="77777777" w:rsidR="00692A73" w:rsidRPr="006354FB" w:rsidRDefault="00692A73" w:rsidP="00D059E8">
      <w:pPr>
        <w:pStyle w:val="Balk3"/>
      </w:pPr>
    </w:p>
    <w:p w14:paraId="0930D176" w14:textId="77777777" w:rsidR="00887D69" w:rsidRPr="006354FB" w:rsidRDefault="00887D69" w:rsidP="00887D69">
      <w:pPr>
        <w:spacing w:line="360" w:lineRule="auto"/>
        <w:ind w:firstLine="708"/>
        <w:jc w:val="both"/>
        <w:rPr>
          <w:rFonts w:cs="Calibri"/>
        </w:rPr>
      </w:pPr>
      <w:r w:rsidRPr="006354FB">
        <w:rPr>
          <w:spacing w:val="-1"/>
        </w:rPr>
        <w:t xml:space="preserve">Kurumumuz yerel, bölgesel ve ulusal ihtiyaçlara yönelik bilimsel katkı sağlayacak şekilde araştırma stratejileri belirlemektedir. Fakültemizde </w:t>
      </w:r>
      <w:r w:rsidRPr="006354FB">
        <w:rPr>
          <w:rFonts w:cs="Calibri"/>
          <w:spacing w:val="-1"/>
        </w:rPr>
        <w:t>verilen eğitimin programlanması</w:t>
      </w:r>
      <w:r w:rsidR="00B72B5F" w:rsidRPr="006354FB">
        <w:rPr>
          <w:rFonts w:cs="Calibri"/>
          <w:spacing w:val="-1"/>
        </w:rPr>
        <w:t>n</w:t>
      </w:r>
      <w:r w:rsidRPr="006354FB">
        <w:rPr>
          <w:rFonts w:cs="Calibri"/>
          <w:spacing w:val="-1"/>
        </w:rPr>
        <w:t xml:space="preserve">da amaç öğrenim hedeflerinin </w:t>
      </w:r>
      <w:r w:rsidRPr="006354FB">
        <w:rPr>
          <w:rFonts w:cs="Calibri"/>
        </w:rPr>
        <w:t>toplumsal ihtiyaçlar (toplumda sık görülen hastalıklar, ulusal hastalık yükü çalışması, mezunlarımızın ihtiyaçları ve müfredat kon</w:t>
      </w:r>
      <w:r w:rsidR="00B72B5F" w:rsidRPr="006354FB">
        <w:rPr>
          <w:rFonts w:cs="Calibri"/>
        </w:rPr>
        <w:t>u</w:t>
      </w:r>
      <w:r w:rsidRPr="006354FB">
        <w:rPr>
          <w:rFonts w:cs="Calibri"/>
        </w:rPr>
        <w:t>sundaki önerileri-ihtiyaçları, vb.) doğrultusunda belirlenmesi bu sürece örnek olarak verilebilir.</w:t>
      </w:r>
    </w:p>
    <w:p w14:paraId="30E0562A" w14:textId="77777777" w:rsidR="00887D69" w:rsidRPr="006354FB" w:rsidRDefault="00887D69" w:rsidP="00E7396B">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Yapılan araştırmaların bölgesel/ulusal</w:t>
      </w:r>
      <w:r w:rsidR="00A300D9">
        <w:rPr>
          <w:rFonts w:ascii="Calibri" w:hAnsi="Calibri" w:cs="Calibri"/>
          <w:spacing w:val="-1"/>
          <w:sz w:val="22"/>
          <w:szCs w:val="22"/>
        </w:rPr>
        <w:t xml:space="preserve"> </w:t>
      </w:r>
      <w:r w:rsidRPr="006354FB">
        <w:rPr>
          <w:rFonts w:ascii="Calibri" w:hAnsi="Calibri" w:cs="Calibri"/>
          <w:sz w:val="22"/>
          <w:szCs w:val="22"/>
        </w:rPr>
        <w:t xml:space="preserve">açıdan </w:t>
      </w:r>
      <w:r w:rsidRPr="006354FB">
        <w:rPr>
          <w:rFonts w:ascii="Calibri" w:hAnsi="Calibri" w:cs="Calibri"/>
          <w:spacing w:val="-1"/>
          <w:sz w:val="22"/>
          <w:szCs w:val="22"/>
        </w:rPr>
        <w:t xml:space="preserve">değerlendirildiğinde </w:t>
      </w:r>
      <w:r w:rsidRPr="006354FB">
        <w:rPr>
          <w:rFonts w:ascii="Calibri" w:hAnsi="Calibri" w:cs="Calibri"/>
          <w:sz w:val="22"/>
          <w:szCs w:val="22"/>
        </w:rPr>
        <w:t xml:space="preserve">ekonomik ve </w:t>
      </w:r>
      <w:r w:rsidRPr="006354FB">
        <w:rPr>
          <w:rFonts w:ascii="Calibri" w:hAnsi="Calibri" w:cs="Calibri"/>
          <w:spacing w:val="-1"/>
          <w:sz w:val="22"/>
          <w:szCs w:val="22"/>
        </w:rPr>
        <w:t>sosyo-kültürel</w:t>
      </w:r>
      <w:r w:rsidRPr="006354FB">
        <w:rPr>
          <w:rFonts w:ascii="Calibri" w:hAnsi="Calibri" w:cs="Calibri"/>
          <w:sz w:val="22"/>
          <w:szCs w:val="22"/>
        </w:rPr>
        <w:t xml:space="preserve"> katkısı v</w:t>
      </w:r>
      <w:r w:rsidR="00BE6875" w:rsidRPr="006354FB">
        <w:rPr>
          <w:rFonts w:ascii="Calibri" w:hAnsi="Calibri" w:cs="Calibri"/>
          <w:sz w:val="22"/>
          <w:szCs w:val="22"/>
        </w:rPr>
        <w:t xml:space="preserve">ardır. Bu araştırmalar imkanlar </w:t>
      </w:r>
      <w:r w:rsidRPr="006354FB">
        <w:rPr>
          <w:rFonts w:ascii="Calibri" w:hAnsi="Calibri" w:cs="Calibri"/>
          <w:sz w:val="22"/>
          <w:szCs w:val="22"/>
        </w:rPr>
        <w:t xml:space="preserve">dahilinde BAP, TÜBİTAK Projeleri vb. ile teşvik edilmektedir. </w:t>
      </w:r>
    </w:p>
    <w:p w14:paraId="295648E0" w14:textId="77777777" w:rsidR="00887D69" w:rsidRPr="006354FB" w:rsidRDefault="00887D69" w:rsidP="00887D69">
      <w:pPr>
        <w:spacing w:line="360" w:lineRule="auto"/>
        <w:ind w:firstLine="708"/>
        <w:jc w:val="both"/>
      </w:pPr>
      <w:r w:rsidRPr="006354FB">
        <w:t>Projeler dahilin</w:t>
      </w:r>
      <w:r w:rsidR="00BE6875" w:rsidRPr="006354FB">
        <w:t>d</w:t>
      </w:r>
      <w:r w:rsidRPr="006354FB">
        <w:t>e gerçekleşti</w:t>
      </w:r>
      <w:r w:rsidR="00F735D3" w:rsidRPr="006354FB">
        <w:t>rilen araştırma</w:t>
      </w:r>
      <w:r w:rsidRPr="006354FB">
        <w:t>lar sonuç raporları aracılığıy</w:t>
      </w:r>
      <w:r w:rsidR="00F4027D" w:rsidRPr="006354FB">
        <w:t>l</w:t>
      </w:r>
      <w:r w:rsidRPr="006354FB">
        <w:t>a değerlendirilebilmektedir. Ayrıca fakültemizde belirli aralıklarla düzenlenen faaliyet raporları ve faaliyet bilgi sistemine düzenli girilen verilerle süreç takip edilebilmekte</w:t>
      </w:r>
      <w:r w:rsidR="00BE6875" w:rsidRPr="006354FB">
        <w:t>,</w:t>
      </w:r>
      <w:r w:rsidRPr="006354FB">
        <w:t xml:space="preserve"> ulaşılamayan hedeflere yönelik olarak düzenleyici tedbirler alınmaktadır.</w:t>
      </w:r>
    </w:p>
    <w:p w14:paraId="6E367504" w14:textId="77777777" w:rsidR="00D52C25" w:rsidRDefault="00000000" w:rsidP="00D52C25">
      <w:pPr>
        <w:spacing w:line="360" w:lineRule="auto"/>
        <w:jc w:val="both"/>
        <w:rPr>
          <w:rStyle w:val="Kpr"/>
        </w:rPr>
      </w:pPr>
      <w:hyperlink r:id="rId65" w:history="1">
        <w:r w:rsidR="00D52C25" w:rsidRPr="006354FB">
          <w:rPr>
            <w:rStyle w:val="Kpr"/>
          </w:rPr>
          <w:t>http://www.mersin.edu.tr/akademik/tip-fakultesi/pano</w:t>
        </w:r>
      </w:hyperlink>
    </w:p>
    <w:p w14:paraId="3A340AC5" w14:textId="77777777" w:rsidR="00D44BA0" w:rsidRDefault="00D44BA0" w:rsidP="00D52C25">
      <w:pPr>
        <w:spacing w:line="360" w:lineRule="auto"/>
        <w:jc w:val="both"/>
        <w:rPr>
          <w:rStyle w:val="Kpr"/>
        </w:rPr>
      </w:pPr>
    </w:p>
    <w:p w14:paraId="798E0C31" w14:textId="77777777" w:rsidR="00D44BA0" w:rsidRDefault="00D44BA0" w:rsidP="00D52C25">
      <w:pPr>
        <w:spacing w:line="360" w:lineRule="auto"/>
        <w:jc w:val="both"/>
        <w:rPr>
          <w:rStyle w:val="Kpr"/>
        </w:rPr>
      </w:pPr>
    </w:p>
    <w:p w14:paraId="5976B1D4" w14:textId="77777777" w:rsidR="00D44BA0" w:rsidRDefault="00D44BA0" w:rsidP="00D52C25">
      <w:pPr>
        <w:spacing w:line="360" w:lineRule="auto"/>
        <w:jc w:val="both"/>
        <w:rPr>
          <w:rStyle w:val="Kpr"/>
        </w:rPr>
      </w:pPr>
    </w:p>
    <w:p w14:paraId="3990FFF0" w14:textId="77777777" w:rsidR="00D44BA0" w:rsidRDefault="00D44BA0" w:rsidP="00D52C25">
      <w:pPr>
        <w:spacing w:line="360" w:lineRule="auto"/>
        <w:jc w:val="both"/>
        <w:rPr>
          <w:rStyle w:val="Kpr"/>
        </w:rPr>
      </w:pPr>
    </w:p>
    <w:p w14:paraId="0AB75F93" w14:textId="77777777" w:rsidR="00D44BA0" w:rsidRPr="006354FB" w:rsidRDefault="00D44BA0" w:rsidP="00D52C25">
      <w:pPr>
        <w:spacing w:line="360" w:lineRule="auto"/>
        <w:jc w:val="both"/>
      </w:pPr>
    </w:p>
    <w:p w14:paraId="37DA4586" w14:textId="77777777" w:rsidR="000F42D1" w:rsidRPr="006354FB" w:rsidRDefault="000F42D1" w:rsidP="00692A73">
      <w:pPr>
        <w:pStyle w:val="Balk2"/>
      </w:pPr>
      <w:r w:rsidRPr="006354FB">
        <w:lastRenderedPageBreak/>
        <w:t>C.2 Araştırma Kaynakları</w:t>
      </w:r>
      <w:bookmarkEnd w:id="34"/>
    </w:p>
    <w:p w14:paraId="4BA9E538" w14:textId="77777777" w:rsidR="000F42D1" w:rsidRPr="006354FB" w:rsidRDefault="000F42D1" w:rsidP="000F42D1">
      <w:pPr>
        <w:ind w:right="63"/>
        <w:jc w:val="both"/>
        <w:rPr>
          <w:rFonts w:cs="Calibri Light"/>
          <w:sz w:val="24"/>
          <w:szCs w:val="24"/>
        </w:rPr>
      </w:pPr>
    </w:p>
    <w:p w14:paraId="4FCB7062" w14:textId="77777777" w:rsidR="00DB698A" w:rsidRPr="006354FB" w:rsidRDefault="00E23CF6" w:rsidP="00DB698A">
      <w:pPr>
        <w:rPr>
          <w:b/>
        </w:rPr>
      </w:pPr>
      <w:bookmarkStart w:id="35" w:name="_Toc38538208"/>
      <w:r w:rsidRPr="006354FB">
        <w:rPr>
          <w:b/>
        </w:rPr>
        <w:t>C.2.1. Araştırma kaynakları (</w:t>
      </w:r>
      <w:r w:rsidR="00DB698A" w:rsidRPr="006354FB">
        <w:rPr>
          <w:b/>
        </w:rPr>
        <w:t>Fiziki, Teknik, Mali</w:t>
      </w:r>
      <w:r w:rsidRPr="006354FB">
        <w:rPr>
          <w:b/>
        </w:rPr>
        <w:t>)</w:t>
      </w:r>
    </w:p>
    <w:p w14:paraId="4AA32DAD" w14:textId="77777777" w:rsidR="00DB698A" w:rsidRPr="006354FB" w:rsidRDefault="00DB698A" w:rsidP="00D059E8">
      <w:pPr>
        <w:pStyle w:val="Balk3"/>
      </w:pPr>
    </w:p>
    <w:p w14:paraId="711C2A06" w14:textId="77777777"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586"/>
        <w:gridCol w:w="1843"/>
        <w:gridCol w:w="1984"/>
        <w:gridCol w:w="1985"/>
        <w:gridCol w:w="1946"/>
      </w:tblGrid>
      <w:tr w:rsidR="00B730F2" w:rsidRPr="006354FB" w14:paraId="7D7D8987" w14:textId="77777777" w:rsidTr="003219AE">
        <w:trPr>
          <w:jc w:val="center"/>
        </w:trPr>
        <w:tc>
          <w:tcPr>
            <w:tcW w:w="1586" w:type="dxa"/>
            <w:shd w:val="clear" w:color="auto" w:fill="002060"/>
          </w:tcPr>
          <w:p w14:paraId="608522C3" w14:textId="77777777" w:rsidR="00DB698A" w:rsidRPr="006354FB" w:rsidRDefault="00DB698A" w:rsidP="00D059E8">
            <w:pPr>
              <w:pStyle w:val="Balk3"/>
            </w:pPr>
            <w:r w:rsidRPr="006354FB">
              <w:t>1</w:t>
            </w:r>
          </w:p>
        </w:tc>
        <w:tc>
          <w:tcPr>
            <w:tcW w:w="1843" w:type="dxa"/>
            <w:shd w:val="clear" w:color="auto" w:fill="002060"/>
          </w:tcPr>
          <w:p w14:paraId="6E9372F8" w14:textId="77777777" w:rsidR="00DB698A" w:rsidRPr="006354FB" w:rsidRDefault="00DB698A" w:rsidP="00D059E8">
            <w:pPr>
              <w:pStyle w:val="Balk3"/>
            </w:pPr>
            <w:r w:rsidRPr="006354FB">
              <w:t>2</w:t>
            </w:r>
          </w:p>
        </w:tc>
        <w:tc>
          <w:tcPr>
            <w:tcW w:w="1984" w:type="dxa"/>
            <w:shd w:val="clear" w:color="auto" w:fill="002060"/>
          </w:tcPr>
          <w:p w14:paraId="29AE9605" w14:textId="77777777" w:rsidR="00DB698A" w:rsidRPr="006354FB" w:rsidRDefault="00DB698A" w:rsidP="00D059E8">
            <w:pPr>
              <w:pStyle w:val="Balk3"/>
            </w:pPr>
            <w:r w:rsidRPr="006354FB">
              <w:t>3</w:t>
            </w:r>
          </w:p>
        </w:tc>
        <w:tc>
          <w:tcPr>
            <w:tcW w:w="1985" w:type="dxa"/>
            <w:shd w:val="clear" w:color="auto" w:fill="002060"/>
          </w:tcPr>
          <w:p w14:paraId="29BE1675" w14:textId="77777777" w:rsidR="00DB698A" w:rsidRPr="006354FB" w:rsidRDefault="00DB698A" w:rsidP="00D059E8">
            <w:pPr>
              <w:pStyle w:val="Balk3"/>
            </w:pPr>
            <w:r w:rsidRPr="006354FB">
              <w:t>4</w:t>
            </w:r>
          </w:p>
        </w:tc>
        <w:tc>
          <w:tcPr>
            <w:tcW w:w="1946" w:type="dxa"/>
            <w:shd w:val="clear" w:color="auto" w:fill="002060"/>
          </w:tcPr>
          <w:p w14:paraId="7C705BC5" w14:textId="77777777" w:rsidR="00DB698A" w:rsidRPr="006354FB" w:rsidRDefault="00DB698A" w:rsidP="00D059E8">
            <w:pPr>
              <w:pStyle w:val="Balk3"/>
            </w:pPr>
            <w:r w:rsidRPr="006354FB">
              <w:t>5</w:t>
            </w:r>
          </w:p>
        </w:tc>
      </w:tr>
      <w:tr w:rsidR="00B730F2" w:rsidRPr="006354FB" w14:paraId="6D2E2297" w14:textId="77777777" w:rsidTr="003219AE">
        <w:trPr>
          <w:jc w:val="center"/>
        </w:trPr>
        <w:tc>
          <w:tcPr>
            <w:tcW w:w="1586" w:type="dxa"/>
            <w:shd w:val="clear" w:color="auto" w:fill="DEEAF6"/>
          </w:tcPr>
          <w:p w14:paraId="5411EEB6" w14:textId="77777777" w:rsidR="00DB698A" w:rsidRPr="006354FB" w:rsidRDefault="00DB698A" w:rsidP="00D059E8">
            <w:pPr>
              <w:pStyle w:val="Balk3"/>
            </w:pPr>
            <w:r w:rsidRPr="006354FB">
              <w:rPr>
                <w:rFonts w:eastAsia="MS Gothic" w:hint="eastAsia"/>
              </w:rPr>
              <w:t>☐</w:t>
            </w:r>
          </w:p>
        </w:tc>
        <w:tc>
          <w:tcPr>
            <w:tcW w:w="1843" w:type="dxa"/>
            <w:shd w:val="clear" w:color="auto" w:fill="DEEAF6"/>
          </w:tcPr>
          <w:p w14:paraId="4EFFA0E5" w14:textId="77777777" w:rsidR="00DB698A" w:rsidRPr="006354FB" w:rsidRDefault="00DB698A" w:rsidP="00D059E8">
            <w:pPr>
              <w:pStyle w:val="Balk3"/>
            </w:pPr>
            <w:r w:rsidRPr="006354FB">
              <w:rPr>
                <w:rFonts w:eastAsia="MS Gothic" w:hint="eastAsia"/>
              </w:rPr>
              <w:t>☐</w:t>
            </w:r>
          </w:p>
        </w:tc>
        <w:tc>
          <w:tcPr>
            <w:tcW w:w="1984" w:type="dxa"/>
            <w:shd w:val="clear" w:color="auto" w:fill="DEEAF6"/>
          </w:tcPr>
          <w:p w14:paraId="3FCC56CB" w14:textId="77777777" w:rsidR="00DB698A" w:rsidRPr="006354FB" w:rsidRDefault="00F4027D" w:rsidP="00D059E8">
            <w:pPr>
              <w:pStyle w:val="Balk3"/>
            </w:pPr>
            <w:r w:rsidRPr="006354FB">
              <w:t>X</w:t>
            </w:r>
          </w:p>
        </w:tc>
        <w:tc>
          <w:tcPr>
            <w:tcW w:w="1985" w:type="dxa"/>
            <w:shd w:val="clear" w:color="auto" w:fill="DEEAF6"/>
          </w:tcPr>
          <w:p w14:paraId="1D2A8F47" w14:textId="77777777" w:rsidR="00DB698A" w:rsidRPr="006354FB" w:rsidRDefault="00F4027D" w:rsidP="00D059E8">
            <w:pPr>
              <w:pStyle w:val="Balk3"/>
            </w:pPr>
            <w:r w:rsidRPr="006354FB">
              <w:rPr>
                <w:rFonts w:eastAsia="MS Gothic" w:hint="eastAsia"/>
              </w:rPr>
              <w:t>☐</w:t>
            </w:r>
          </w:p>
        </w:tc>
        <w:tc>
          <w:tcPr>
            <w:tcW w:w="1946" w:type="dxa"/>
            <w:shd w:val="clear" w:color="auto" w:fill="DEEAF6"/>
          </w:tcPr>
          <w:p w14:paraId="04C74EFE" w14:textId="77777777" w:rsidR="00DB698A" w:rsidRPr="006354FB" w:rsidRDefault="00DB698A" w:rsidP="00D059E8">
            <w:pPr>
              <w:pStyle w:val="Balk3"/>
            </w:pPr>
            <w:r w:rsidRPr="006354FB">
              <w:rPr>
                <w:rFonts w:eastAsia="MS Gothic" w:hint="eastAsia"/>
              </w:rPr>
              <w:t>☐</w:t>
            </w:r>
          </w:p>
        </w:tc>
      </w:tr>
      <w:tr w:rsidR="00B730F2" w:rsidRPr="006354FB" w14:paraId="66901E38" w14:textId="77777777" w:rsidTr="003219AE">
        <w:trPr>
          <w:jc w:val="center"/>
        </w:trPr>
        <w:tc>
          <w:tcPr>
            <w:tcW w:w="1586" w:type="dxa"/>
            <w:shd w:val="clear" w:color="auto" w:fill="auto"/>
            <w:tcMar>
              <w:left w:w="57" w:type="dxa"/>
              <w:right w:w="57" w:type="dxa"/>
            </w:tcMar>
          </w:tcPr>
          <w:p w14:paraId="1DF1DD2A" w14:textId="77777777" w:rsidR="00DB698A" w:rsidRPr="006354FB" w:rsidRDefault="00DB698A" w:rsidP="00E23CF6">
            <w:pPr>
              <w:rPr>
                <w:sz w:val="17"/>
                <w:szCs w:val="17"/>
              </w:rPr>
            </w:pPr>
            <w:r w:rsidRPr="006354FB">
              <w:rPr>
                <w:sz w:val="17"/>
                <w:szCs w:val="17"/>
              </w:rPr>
              <w:t>Araştırma ve geliştirme faaliyetlerini sürdürebilmesi için yeterli kaynak bulunmamaktadır.</w:t>
            </w:r>
          </w:p>
        </w:tc>
        <w:tc>
          <w:tcPr>
            <w:tcW w:w="1843" w:type="dxa"/>
            <w:shd w:val="clear" w:color="auto" w:fill="auto"/>
            <w:tcMar>
              <w:left w:w="57" w:type="dxa"/>
              <w:right w:w="57" w:type="dxa"/>
            </w:tcMar>
          </w:tcPr>
          <w:p w14:paraId="62BE53B8" w14:textId="77777777" w:rsidR="00DB698A" w:rsidRPr="006354FB" w:rsidRDefault="00DB698A" w:rsidP="00E23CF6">
            <w:pPr>
              <w:rPr>
                <w:sz w:val="17"/>
                <w:szCs w:val="17"/>
              </w:rPr>
            </w:pPr>
            <w:r w:rsidRPr="006354FB">
              <w:rPr>
                <w:sz w:val="17"/>
                <w:szCs w:val="17"/>
              </w:rPr>
              <w:t>Araştırma ve geliştirme faaliyetlerini sürdürebilmek için uygun nitelik ve nicelikte fiziki, teknik ve mali kaynakların oluşturulmasına yönelik planlar bulunmaktadır.</w:t>
            </w:r>
          </w:p>
        </w:tc>
        <w:tc>
          <w:tcPr>
            <w:tcW w:w="1984" w:type="dxa"/>
            <w:shd w:val="clear" w:color="auto" w:fill="auto"/>
            <w:tcMar>
              <w:left w:w="57" w:type="dxa"/>
              <w:right w:w="57" w:type="dxa"/>
            </w:tcMar>
          </w:tcPr>
          <w:p w14:paraId="3A9EB447" w14:textId="77777777" w:rsidR="00DB698A" w:rsidRPr="006354FB" w:rsidRDefault="00DB698A" w:rsidP="00E23CF6">
            <w:pPr>
              <w:rPr>
                <w:sz w:val="17"/>
                <w:szCs w:val="17"/>
              </w:rPr>
            </w:pPr>
            <w:r w:rsidRPr="006354FB">
              <w:rPr>
                <w:sz w:val="17"/>
                <w:szCs w:val="17"/>
              </w:rPr>
              <w:t>Araştırma ve geliştirme kaynakları, araştırma stratejisi ve birimler arası denge gözetilerek yönetilmektedir.</w:t>
            </w:r>
          </w:p>
        </w:tc>
        <w:tc>
          <w:tcPr>
            <w:tcW w:w="1985" w:type="dxa"/>
            <w:shd w:val="clear" w:color="auto" w:fill="auto"/>
            <w:tcMar>
              <w:left w:w="57" w:type="dxa"/>
              <w:right w:w="57" w:type="dxa"/>
            </w:tcMar>
          </w:tcPr>
          <w:p w14:paraId="7576D9FD" w14:textId="77777777" w:rsidR="00DB698A" w:rsidRPr="006354FB" w:rsidRDefault="00DB698A" w:rsidP="00E23CF6">
            <w:pPr>
              <w:rPr>
                <w:sz w:val="17"/>
                <w:szCs w:val="17"/>
              </w:rPr>
            </w:pPr>
            <w:r w:rsidRPr="006354FB">
              <w:rPr>
                <w:sz w:val="17"/>
                <w:szCs w:val="17"/>
              </w:rPr>
              <w:t>Araştırma kaynaklarının yeterliliği ve çeşitliliği izlenmekte ve iyileştirilmektedir.</w:t>
            </w:r>
          </w:p>
        </w:tc>
        <w:tc>
          <w:tcPr>
            <w:tcW w:w="1946" w:type="dxa"/>
            <w:shd w:val="clear" w:color="auto" w:fill="auto"/>
            <w:tcMar>
              <w:left w:w="57" w:type="dxa"/>
              <w:right w:w="57" w:type="dxa"/>
            </w:tcMar>
          </w:tcPr>
          <w:p w14:paraId="6B95A2B6" w14:textId="77777777"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14:paraId="41E43F28" w14:textId="77777777" w:rsidR="00DB698A" w:rsidRPr="006354FB" w:rsidRDefault="00DB698A" w:rsidP="00D059E8">
      <w:pPr>
        <w:pStyle w:val="Balk3"/>
      </w:pPr>
    </w:p>
    <w:p w14:paraId="6C57C230" w14:textId="77777777" w:rsidR="00887D69" w:rsidRPr="006354FB" w:rsidRDefault="00887D69" w:rsidP="00E7396B">
      <w:pPr>
        <w:pStyle w:val="GvdeMetni"/>
        <w:tabs>
          <w:tab w:val="left" w:pos="709"/>
        </w:tabs>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Kurumumuzda Ar-Ge faaliyetlerinin nitelikli şekilde gerçekleştirilmesine yönelik rektörlüğümüz bünyesinde hizmet vermekte olan; Teknoloji Transfer Ofisi, </w:t>
      </w:r>
      <w:r w:rsidR="00BE6875" w:rsidRPr="006354FB">
        <w:rPr>
          <w:rFonts w:ascii="Calibri" w:hAnsi="Calibri" w:cs="Calibri"/>
          <w:spacing w:val="-1"/>
          <w:sz w:val="22"/>
          <w:szCs w:val="22"/>
        </w:rPr>
        <w:t xml:space="preserve">Dış İlişkiler ve </w:t>
      </w:r>
      <w:r w:rsidRPr="006354FB">
        <w:rPr>
          <w:rFonts w:ascii="Calibri" w:hAnsi="Calibri" w:cs="Calibri"/>
          <w:spacing w:val="-1"/>
          <w:sz w:val="22"/>
          <w:szCs w:val="22"/>
        </w:rPr>
        <w:t>Proje</w:t>
      </w:r>
      <w:r w:rsidR="00BE6875" w:rsidRPr="006354FB">
        <w:rPr>
          <w:rFonts w:ascii="Calibri" w:hAnsi="Calibri" w:cs="Calibri"/>
          <w:spacing w:val="-1"/>
          <w:sz w:val="22"/>
          <w:szCs w:val="22"/>
        </w:rPr>
        <w:t>ler Koordinatörlüğü</w:t>
      </w:r>
      <w:r w:rsidRPr="006354FB">
        <w:rPr>
          <w:rFonts w:ascii="Calibri" w:hAnsi="Calibri" w:cs="Calibri"/>
          <w:spacing w:val="-1"/>
          <w:sz w:val="22"/>
          <w:szCs w:val="22"/>
        </w:rPr>
        <w:t>, İleri Teknoloji Araştırma Laboratu</w:t>
      </w:r>
      <w:r w:rsidR="00F4027D" w:rsidRPr="006354FB">
        <w:rPr>
          <w:rFonts w:ascii="Calibri" w:hAnsi="Calibri" w:cs="Calibri"/>
          <w:spacing w:val="-1"/>
          <w:sz w:val="22"/>
          <w:szCs w:val="22"/>
        </w:rPr>
        <w:t>v</w:t>
      </w:r>
      <w:r w:rsidRPr="006354FB">
        <w:rPr>
          <w:rFonts w:ascii="Calibri" w:hAnsi="Calibri" w:cs="Calibri"/>
          <w:spacing w:val="-1"/>
          <w:sz w:val="22"/>
          <w:szCs w:val="22"/>
        </w:rPr>
        <w:t>arı, vb. birimler bulunmaktadır. Kurumumuzda görevli öğretim üyelerimiz Ar-Ge faaliyetleri kapsamında bu birimlerden faydalanmaktadırlar.</w:t>
      </w:r>
    </w:p>
    <w:p w14:paraId="7DC19169" w14:textId="77777777"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Buna ek olarak, Mersin Üniversitesi Tıp Fakültesi olarak Mersin Üniversitesi Strateji Geliştirme Daire Başkanlığı Faaliyet Bilgi Sistemine (FBS) ve Kalite Yönetim Birimine (KYK), gerçekleştirilen faaliyetlerle ilgili her yıl rapor verilmektedir. Bu raporlarda öğrenci, öğretim üyesi ve idari personele yönelik memnuniyet anketi sonuçları, gerçekleştirilen bilimsel çalışmalara ilişkin 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 </w:t>
      </w:r>
    </w:p>
    <w:p w14:paraId="05F47198" w14:textId="77777777" w:rsidR="00887D69" w:rsidRPr="006354FB" w:rsidRDefault="00887D69" w:rsidP="00E7396B">
      <w:pPr>
        <w:pStyle w:val="GvdeMetni"/>
        <w:tabs>
          <w:tab w:val="left" w:pos="709"/>
        </w:tabs>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Araştırmada öncelikli alanları </w:t>
      </w:r>
      <w:r w:rsidRPr="006354FB">
        <w:rPr>
          <w:rFonts w:ascii="Calibri" w:hAnsi="Calibri" w:cs="Calibri"/>
          <w:sz w:val="22"/>
          <w:szCs w:val="22"/>
        </w:rPr>
        <w:t xml:space="preserve">ile </w:t>
      </w:r>
      <w:r w:rsidRPr="006354FB">
        <w:rPr>
          <w:rFonts w:ascii="Calibri" w:hAnsi="Calibri" w:cs="Calibri"/>
          <w:spacing w:val="-1"/>
          <w:sz w:val="22"/>
          <w:szCs w:val="22"/>
        </w:rPr>
        <w:t xml:space="preserve">ilgili, </w:t>
      </w:r>
      <w:r w:rsidRPr="006354FB">
        <w:rPr>
          <w:rFonts w:ascii="Calibri" w:hAnsi="Calibri" w:cs="Calibri"/>
          <w:sz w:val="22"/>
          <w:szCs w:val="22"/>
        </w:rPr>
        <w:t xml:space="preserve">iç ve dış </w:t>
      </w:r>
      <w:r w:rsidRPr="006354FB">
        <w:rPr>
          <w:rFonts w:ascii="Calibri" w:hAnsi="Calibri" w:cs="Calibri"/>
          <w:spacing w:val="-1"/>
          <w:sz w:val="22"/>
          <w:szCs w:val="22"/>
        </w:rPr>
        <w:t xml:space="preserve">paydaşların </w:t>
      </w:r>
      <w:r w:rsidRPr="006354FB">
        <w:rPr>
          <w:rFonts w:ascii="Calibri" w:hAnsi="Calibri" w:cs="Calibri"/>
          <w:sz w:val="22"/>
          <w:szCs w:val="22"/>
        </w:rPr>
        <w:t xml:space="preserve">önerileri </w:t>
      </w:r>
      <w:r w:rsidRPr="006354FB">
        <w:rPr>
          <w:rFonts w:ascii="Calibri" w:hAnsi="Calibri" w:cs="Calibri"/>
          <w:spacing w:val="-1"/>
          <w:sz w:val="22"/>
          <w:szCs w:val="22"/>
        </w:rPr>
        <w:t>doğrultusunda bilimsel ve/veya sektörel toplantılar düzenlemektedir. Yürütülen akademik eğitim çalışma faaliyetleri sonucunda topluma yönelik sağlık hizmeti sunacak donanımlı hekim yetiştirme, araştırma faaliyetlerimizle tıp dünyasında sosyal, kültürel ve bilimsel gelişmelere katkıda bulunmaktadır. Buna yönelik strateji, kalite yönetim sistemi kapsamında belirlenmektedir.</w:t>
      </w:r>
    </w:p>
    <w:p w14:paraId="0DB67EDB" w14:textId="77777777" w:rsidR="00887D69" w:rsidRPr="006354FB" w:rsidRDefault="00887D69" w:rsidP="00E7396B">
      <w:pPr>
        <w:pStyle w:val="GvdeMetni"/>
        <w:tabs>
          <w:tab w:val="left" w:pos="709"/>
        </w:tabs>
        <w:spacing w:line="360" w:lineRule="auto"/>
        <w:ind w:left="0" w:firstLine="709"/>
        <w:jc w:val="both"/>
        <w:rPr>
          <w:rFonts w:ascii="Calibri" w:hAnsi="Calibri" w:cs="Calibri"/>
          <w:sz w:val="22"/>
          <w:szCs w:val="22"/>
        </w:rPr>
      </w:pPr>
      <w:r w:rsidRPr="006354FB">
        <w:rPr>
          <w:rFonts w:ascii="Calibri" w:hAnsi="Calibri" w:cs="Calibri"/>
          <w:spacing w:val="-1"/>
          <w:sz w:val="22"/>
          <w:szCs w:val="22"/>
        </w:rPr>
        <w:t>Araştırma çalışmaları için üniversite dışı fonlamaların miktarını arttırmaya yönelik fakültemizde çeşitli eğitimler düzenlenmektedir. Bir TÜBİTAK projesinin nasıl hazırlanacağına ilişkin deneyimli öğretim elemanlarımızdan veya Üniversitemiz Projeler ve Araştırmalar Koordinatörlüğü ile Teknoloji Transfer Ofisi tarafından fakültemizde düzenlenen eğitimler buna örnek olarak verilebilir.</w:t>
      </w:r>
    </w:p>
    <w:p w14:paraId="2D2D5899" w14:textId="77777777" w:rsidR="00887D69" w:rsidRPr="006354FB" w:rsidRDefault="00F4027D" w:rsidP="00E7396B">
      <w:pPr>
        <w:pStyle w:val="Balk3"/>
        <w:ind w:firstLine="709"/>
      </w:pPr>
      <w:r w:rsidRPr="006354FB">
        <w:t xml:space="preserve">Anabilim dallarımızdan araştırma altyapısı ile ilgili gelen talepler Rektörlüğümüze bağlı ilgili birimlere iletilmekte ve takip edilmektedir. Öğretim elemanlarımızın projelerinden (BAP, TÜBİTAK vb) </w:t>
      </w:r>
      <w:r w:rsidRPr="006354FB">
        <w:lastRenderedPageBreak/>
        <w:t xml:space="preserve">sağladıkları araştırma altyapısına ait satın alınan taşınırların </w:t>
      </w:r>
      <w:r w:rsidR="007458F9" w:rsidRPr="006354FB">
        <w:t xml:space="preserve">işlemleri ve </w:t>
      </w:r>
      <w:r w:rsidRPr="006354FB">
        <w:t>takibi</w:t>
      </w:r>
      <w:r w:rsidR="007458F9" w:rsidRPr="006354FB">
        <w:t xml:space="preserve"> Satın Alma ve Taşınır Kayıt ve Stok birimlerimiz tarafından yürütülmektedir. BAP aracılığı ile edinilen taşınırların yönetimi Üniversitemiz BAP Yönergesi kapsamında gerçekleştirilmektedir.</w:t>
      </w:r>
    </w:p>
    <w:p w14:paraId="3FACB289" w14:textId="77777777" w:rsidR="00A823E6" w:rsidRPr="006354FB" w:rsidRDefault="00A823E6" w:rsidP="00DB698A">
      <w:pPr>
        <w:pStyle w:val="Balk4"/>
        <w:ind w:right="63"/>
        <w:jc w:val="both"/>
        <w:rPr>
          <w:rFonts w:ascii="Calibri" w:hAnsi="Calibri" w:cs="Calibri Light"/>
          <w:b w:val="0"/>
          <w:i w:val="0"/>
        </w:rPr>
      </w:pPr>
    </w:p>
    <w:p w14:paraId="5F49FA26" w14:textId="77777777" w:rsidR="000F42D1" w:rsidRPr="006354FB" w:rsidRDefault="000F42D1" w:rsidP="00692A73">
      <w:pPr>
        <w:pStyle w:val="Balk2"/>
      </w:pPr>
      <w:r w:rsidRPr="006354FB">
        <w:t>C.3. Araştırma Yetkinliği</w:t>
      </w:r>
      <w:bookmarkEnd w:id="35"/>
    </w:p>
    <w:p w14:paraId="340E6F7A" w14:textId="77777777" w:rsidR="00E7396B" w:rsidRPr="006354FB" w:rsidRDefault="00E7396B" w:rsidP="00692A73">
      <w:pPr>
        <w:pStyle w:val="Balk2"/>
      </w:pPr>
    </w:p>
    <w:p w14:paraId="28D775D6" w14:textId="77777777" w:rsidR="000F42D1" w:rsidRPr="006354FB" w:rsidRDefault="00F061B7" w:rsidP="00E7396B">
      <w:pPr>
        <w:spacing w:line="360" w:lineRule="auto"/>
        <w:ind w:right="63" w:firstLine="709"/>
        <w:jc w:val="both"/>
        <w:rPr>
          <w:rFonts w:cs="Calibri Light"/>
        </w:rPr>
      </w:pPr>
      <w:r w:rsidRPr="006354FB">
        <w:rPr>
          <w:rFonts w:cs="Calibri Light"/>
        </w:rPr>
        <w:t>Ö</w:t>
      </w:r>
      <w:r w:rsidR="000F42D1" w:rsidRPr="006354FB">
        <w:rPr>
          <w:rFonts w:cs="Calibri Light"/>
        </w:rPr>
        <w:t xml:space="preserve">ğretim elemanlarının araştırma yetkinliğinin sürdürmek ve iyileştirmek için </w:t>
      </w:r>
      <w:r w:rsidR="0004157D" w:rsidRPr="006354FB">
        <w:rPr>
          <w:rFonts w:cs="Calibri Light"/>
        </w:rPr>
        <w:t>sunulan olanaklar açıklanmalıdır</w:t>
      </w:r>
      <w:r w:rsidR="000F42D1" w:rsidRPr="006354FB">
        <w:rPr>
          <w:rFonts w:cs="Calibri Light"/>
        </w:rPr>
        <w:t>.</w:t>
      </w:r>
    </w:p>
    <w:p w14:paraId="6CD05666" w14:textId="77777777" w:rsidR="000F42D1" w:rsidRPr="006354FB" w:rsidRDefault="000F42D1" w:rsidP="00D059E8">
      <w:pPr>
        <w:pStyle w:val="Balk3"/>
        <w:rPr>
          <w:rFonts w:eastAsia="Calibri"/>
        </w:rPr>
      </w:pPr>
    </w:p>
    <w:p w14:paraId="0F8F8816" w14:textId="77777777" w:rsidR="00DB698A" w:rsidRPr="006354FB" w:rsidRDefault="00DB698A" w:rsidP="00DB698A">
      <w:pPr>
        <w:rPr>
          <w:b/>
        </w:rPr>
      </w:pPr>
      <w:r w:rsidRPr="006354FB">
        <w:rPr>
          <w:b/>
        </w:rPr>
        <w:t>C.3.1. Öğretim elemanlarının araştırma yetkinliği ve araştırma yetkinliğinin geliştirilmesi</w:t>
      </w:r>
    </w:p>
    <w:p w14:paraId="10645F61" w14:textId="77777777" w:rsidR="00DB698A" w:rsidRPr="006354FB" w:rsidRDefault="00DB698A" w:rsidP="00D059E8">
      <w:pPr>
        <w:pStyle w:val="Balk3"/>
      </w:pPr>
    </w:p>
    <w:p w14:paraId="75ABC63B" w14:textId="77777777"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17"/>
        <w:gridCol w:w="1701"/>
        <w:gridCol w:w="2268"/>
        <w:gridCol w:w="1842"/>
      </w:tblGrid>
      <w:tr w:rsidR="00B730F2" w:rsidRPr="006354FB" w14:paraId="7E1E9612" w14:textId="77777777" w:rsidTr="003219AE">
        <w:trPr>
          <w:jc w:val="center"/>
        </w:trPr>
        <w:tc>
          <w:tcPr>
            <w:tcW w:w="1728" w:type="dxa"/>
            <w:shd w:val="clear" w:color="auto" w:fill="002060"/>
          </w:tcPr>
          <w:p w14:paraId="59E0B5E6" w14:textId="77777777" w:rsidR="00DB698A" w:rsidRPr="006354FB" w:rsidRDefault="00DB698A" w:rsidP="00D059E8">
            <w:pPr>
              <w:pStyle w:val="Balk3"/>
            </w:pPr>
            <w:r w:rsidRPr="006354FB">
              <w:t>1</w:t>
            </w:r>
          </w:p>
        </w:tc>
        <w:tc>
          <w:tcPr>
            <w:tcW w:w="1817" w:type="dxa"/>
            <w:shd w:val="clear" w:color="auto" w:fill="002060"/>
          </w:tcPr>
          <w:p w14:paraId="1CAF2B1F" w14:textId="77777777" w:rsidR="00DB698A" w:rsidRPr="006354FB" w:rsidRDefault="00DB698A" w:rsidP="00D059E8">
            <w:pPr>
              <w:pStyle w:val="Balk3"/>
            </w:pPr>
            <w:r w:rsidRPr="006354FB">
              <w:t>2</w:t>
            </w:r>
          </w:p>
        </w:tc>
        <w:tc>
          <w:tcPr>
            <w:tcW w:w="1701" w:type="dxa"/>
            <w:shd w:val="clear" w:color="auto" w:fill="002060"/>
          </w:tcPr>
          <w:p w14:paraId="071613B1" w14:textId="77777777" w:rsidR="00DB698A" w:rsidRPr="006354FB" w:rsidRDefault="00DB698A" w:rsidP="00D059E8">
            <w:pPr>
              <w:pStyle w:val="Balk3"/>
            </w:pPr>
            <w:r w:rsidRPr="006354FB">
              <w:t>3</w:t>
            </w:r>
          </w:p>
        </w:tc>
        <w:tc>
          <w:tcPr>
            <w:tcW w:w="2268" w:type="dxa"/>
            <w:shd w:val="clear" w:color="auto" w:fill="002060"/>
          </w:tcPr>
          <w:p w14:paraId="74FE0F17" w14:textId="77777777" w:rsidR="00DB698A" w:rsidRPr="006354FB" w:rsidRDefault="00DB698A" w:rsidP="00D059E8">
            <w:pPr>
              <w:pStyle w:val="Balk3"/>
            </w:pPr>
            <w:r w:rsidRPr="006354FB">
              <w:t>4</w:t>
            </w:r>
          </w:p>
        </w:tc>
        <w:tc>
          <w:tcPr>
            <w:tcW w:w="1842" w:type="dxa"/>
            <w:shd w:val="clear" w:color="auto" w:fill="002060"/>
          </w:tcPr>
          <w:p w14:paraId="5195E27C" w14:textId="77777777" w:rsidR="00DB698A" w:rsidRPr="006354FB" w:rsidRDefault="00DB698A" w:rsidP="00D059E8">
            <w:pPr>
              <w:pStyle w:val="Balk3"/>
            </w:pPr>
            <w:r w:rsidRPr="006354FB">
              <w:t>5</w:t>
            </w:r>
          </w:p>
        </w:tc>
      </w:tr>
      <w:tr w:rsidR="00B730F2" w:rsidRPr="006354FB" w14:paraId="7CC7F089" w14:textId="77777777" w:rsidTr="003219AE">
        <w:trPr>
          <w:jc w:val="center"/>
        </w:trPr>
        <w:tc>
          <w:tcPr>
            <w:tcW w:w="1728" w:type="dxa"/>
            <w:shd w:val="clear" w:color="auto" w:fill="DEEAF6"/>
          </w:tcPr>
          <w:p w14:paraId="7670275F" w14:textId="77777777" w:rsidR="00DB698A" w:rsidRPr="006354FB" w:rsidRDefault="00DB698A" w:rsidP="00D059E8">
            <w:pPr>
              <w:pStyle w:val="Balk3"/>
            </w:pPr>
            <w:r w:rsidRPr="006354FB">
              <w:rPr>
                <w:rFonts w:eastAsia="MS Gothic" w:hint="eastAsia"/>
              </w:rPr>
              <w:t>☐</w:t>
            </w:r>
          </w:p>
        </w:tc>
        <w:tc>
          <w:tcPr>
            <w:tcW w:w="1817" w:type="dxa"/>
            <w:shd w:val="clear" w:color="auto" w:fill="DEEAF6"/>
          </w:tcPr>
          <w:p w14:paraId="47A36B03" w14:textId="77777777" w:rsidR="00DB698A" w:rsidRPr="006354FB" w:rsidRDefault="00DB698A" w:rsidP="00D059E8">
            <w:pPr>
              <w:pStyle w:val="Balk3"/>
            </w:pPr>
            <w:r w:rsidRPr="006354FB">
              <w:rPr>
                <w:rFonts w:eastAsia="MS Gothic" w:hint="eastAsia"/>
              </w:rPr>
              <w:t>☐</w:t>
            </w:r>
          </w:p>
        </w:tc>
        <w:tc>
          <w:tcPr>
            <w:tcW w:w="1701" w:type="dxa"/>
            <w:shd w:val="clear" w:color="auto" w:fill="DEEAF6"/>
          </w:tcPr>
          <w:p w14:paraId="634D2389" w14:textId="77777777" w:rsidR="00DB698A" w:rsidRPr="006354FB" w:rsidRDefault="00DB698A" w:rsidP="00D059E8">
            <w:pPr>
              <w:pStyle w:val="Balk3"/>
            </w:pPr>
            <w:r w:rsidRPr="006354FB">
              <w:rPr>
                <w:rFonts w:eastAsia="MS Gothic" w:hint="eastAsia"/>
              </w:rPr>
              <w:t>☐</w:t>
            </w:r>
          </w:p>
        </w:tc>
        <w:tc>
          <w:tcPr>
            <w:tcW w:w="2268" w:type="dxa"/>
            <w:shd w:val="clear" w:color="auto" w:fill="DEEAF6"/>
          </w:tcPr>
          <w:p w14:paraId="2159299F" w14:textId="77777777" w:rsidR="00DB698A" w:rsidRPr="006354FB" w:rsidRDefault="00B20FED" w:rsidP="00D059E8">
            <w:pPr>
              <w:pStyle w:val="Balk3"/>
            </w:pPr>
            <w:r w:rsidRPr="006354FB">
              <w:rPr>
                <w:rFonts w:eastAsia="MS Gothic"/>
              </w:rPr>
              <w:t>X</w:t>
            </w:r>
          </w:p>
        </w:tc>
        <w:tc>
          <w:tcPr>
            <w:tcW w:w="1842" w:type="dxa"/>
            <w:shd w:val="clear" w:color="auto" w:fill="DEEAF6"/>
          </w:tcPr>
          <w:p w14:paraId="749E6CFC" w14:textId="77777777" w:rsidR="00DB698A" w:rsidRPr="006354FB" w:rsidRDefault="00DB698A" w:rsidP="00D059E8">
            <w:pPr>
              <w:pStyle w:val="Balk3"/>
            </w:pPr>
            <w:r w:rsidRPr="006354FB">
              <w:rPr>
                <w:rFonts w:eastAsia="MS Gothic" w:hint="eastAsia"/>
              </w:rPr>
              <w:t>☐</w:t>
            </w:r>
          </w:p>
        </w:tc>
      </w:tr>
      <w:tr w:rsidR="00B730F2" w:rsidRPr="006354FB" w14:paraId="27137A03" w14:textId="77777777" w:rsidTr="003219AE">
        <w:trPr>
          <w:jc w:val="center"/>
        </w:trPr>
        <w:tc>
          <w:tcPr>
            <w:tcW w:w="1728" w:type="dxa"/>
            <w:shd w:val="clear" w:color="auto" w:fill="auto"/>
            <w:tcMar>
              <w:left w:w="57" w:type="dxa"/>
              <w:right w:w="57" w:type="dxa"/>
            </w:tcMar>
          </w:tcPr>
          <w:p w14:paraId="1D63B4AD" w14:textId="77777777" w:rsidR="00DB698A" w:rsidRPr="006354FB" w:rsidRDefault="00DB698A" w:rsidP="00E23CF6">
            <w:pPr>
              <w:rPr>
                <w:sz w:val="17"/>
                <w:szCs w:val="17"/>
              </w:rPr>
            </w:pPr>
            <w:r w:rsidRPr="006354FB">
              <w:rPr>
                <w:sz w:val="17"/>
                <w:szCs w:val="17"/>
              </w:rPr>
              <w:t>Öğretim elemanlarının araştırma yetkinliğinin geliştirilmesine yönelik mekanizmalar bulunmamaktadır.</w:t>
            </w:r>
          </w:p>
        </w:tc>
        <w:tc>
          <w:tcPr>
            <w:tcW w:w="1817" w:type="dxa"/>
            <w:shd w:val="clear" w:color="auto" w:fill="auto"/>
            <w:tcMar>
              <w:left w:w="57" w:type="dxa"/>
              <w:right w:w="57" w:type="dxa"/>
            </w:tcMar>
          </w:tcPr>
          <w:p w14:paraId="151722E6" w14:textId="77777777" w:rsidR="00DB698A" w:rsidRPr="006354FB" w:rsidRDefault="00DB698A" w:rsidP="00E23CF6">
            <w:pPr>
              <w:rPr>
                <w:sz w:val="17"/>
                <w:szCs w:val="17"/>
              </w:rPr>
            </w:pPr>
            <w:r w:rsidRPr="006354FB">
              <w:rPr>
                <w:sz w:val="17"/>
                <w:szCs w:val="17"/>
              </w:rPr>
              <w:t>Öğretim elemanlarının araştırma yetkinliğinin geliştirilmesine yönelik planlar bulunmaktadır.</w:t>
            </w:r>
          </w:p>
        </w:tc>
        <w:tc>
          <w:tcPr>
            <w:tcW w:w="1701" w:type="dxa"/>
            <w:shd w:val="clear" w:color="auto" w:fill="auto"/>
            <w:tcMar>
              <w:left w:w="57" w:type="dxa"/>
              <w:right w:w="57" w:type="dxa"/>
            </w:tcMar>
          </w:tcPr>
          <w:p w14:paraId="33A2810F" w14:textId="77777777" w:rsidR="00DB698A" w:rsidRPr="006354FB" w:rsidRDefault="00DB698A" w:rsidP="00E23CF6">
            <w:pPr>
              <w:rPr>
                <w:sz w:val="17"/>
                <w:szCs w:val="17"/>
              </w:rPr>
            </w:pPr>
            <w:r w:rsidRPr="006354FB">
              <w:rPr>
                <w:sz w:val="17"/>
                <w:szCs w:val="17"/>
              </w:rPr>
              <w:t>Öğretim elemanlarının araştırma yetkinliğinin geliştirilmesine yönelik uygulamalar yürütülmektedir.</w:t>
            </w:r>
          </w:p>
        </w:tc>
        <w:tc>
          <w:tcPr>
            <w:tcW w:w="2268" w:type="dxa"/>
            <w:shd w:val="clear" w:color="auto" w:fill="auto"/>
            <w:tcMar>
              <w:left w:w="57" w:type="dxa"/>
              <w:right w:w="57" w:type="dxa"/>
            </w:tcMar>
          </w:tcPr>
          <w:p w14:paraId="7C3DFC6E" w14:textId="77777777" w:rsidR="00DB698A" w:rsidRPr="006354FB" w:rsidRDefault="00DB698A" w:rsidP="00E23CF6">
            <w:pPr>
              <w:rPr>
                <w:sz w:val="17"/>
                <w:szCs w:val="17"/>
              </w:rPr>
            </w:pPr>
            <w:r w:rsidRPr="006354FB">
              <w:rPr>
                <w:sz w:val="17"/>
                <w:szCs w:val="17"/>
              </w:rPr>
              <w:t>Öğretim elemanlarının araştırma yetkinliğinin geliştirilmesine yönelik uygulamalar izlenmekte ve izlem sonuçları öğretim elemanları ile birlikte değerlendirilerek önlemler alınmaktadır.</w:t>
            </w:r>
          </w:p>
        </w:tc>
        <w:tc>
          <w:tcPr>
            <w:tcW w:w="1842" w:type="dxa"/>
            <w:shd w:val="clear" w:color="auto" w:fill="auto"/>
            <w:tcMar>
              <w:left w:w="57" w:type="dxa"/>
              <w:right w:w="57" w:type="dxa"/>
            </w:tcMar>
          </w:tcPr>
          <w:p w14:paraId="7109FBF2" w14:textId="77777777"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14:paraId="313C8BC0" w14:textId="77777777" w:rsidR="00DB698A" w:rsidRPr="006354FB" w:rsidRDefault="00DB698A" w:rsidP="00D059E8">
      <w:pPr>
        <w:pStyle w:val="Balk3"/>
      </w:pPr>
    </w:p>
    <w:p w14:paraId="7ACA033D" w14:textId="77777777"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z w:val="22"/>
          <w:szCs w:val="22"/>
        </w:rPr>
        <w:t xml:space="preserve">Mersin Üniversitesi Tıp Fakültesi </w:t>
      </w:r>
      <w:r w:rsidRPr="006354FB">
        <w:rPr>
          <w:rFonts w:ascii="Calibri" w:hAnsi="Calibri" w:cs="Calibri"/>
          <w:spacing w:val="-1"/>
          <w:sz w:val="22"/>
          <w:szCs w:val="22"/>
        </w:rPr>
        <w:t>öğretim elemanlarının kongre/sempozyum/çalıştay vs. görevlendirmeleri BEDS (Bilimsel Etkinlikleri Destekleme Sistemi) üzerinden yürütülmektedir. Yurt dışı araştırma amaçlı başvurular Fakülte Yönetim Kurulu aracılığıyla mevzuata uygun olarak desteklenmektedir.</w:t>
      </w:r>
    </w:p>
    <w:p w14:paraId="32EB27BB" w14:textId="77777777"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z w:val="22"/>
          <w:szCs w:val="22"/>
        </w:rPr>
        <w:t xml:space="preserve">Belirli aralıklarla veya talepler doğrultusunda üniversitemiz </w:t>
      </w:r>
      <w:r w:rsidR="001353D1" w:rsidRPr="006354FB">
        <w:rPr>
          <w:rFonts w:ascii="Calibri" w:hAnsi="Calibri" w:cs="Calibri"/>
          <w:sz w:val="22"/>
          <w:szCs w:val="22"/>
        </w:rPr>
        <w:t xml:space="preserve">Dış İlişkiler ve </w:t>
      </w:r>
      <w:r w:rsidRPr="006354FB">
        <w:rPr>
          <w:rFonts w:ascii="Calibri" w:hAnsi="Calibri" w:cs="Calibri"/>
          <w:sz w:val="22"/>
          <w:szCs w:val="22"/>
        </w:rPr>
        <w:t>Projeler Koordinatörlüğü ile Teknoloji Transfer Ofisi tarafından proje yazma eğitimleri ve fonlama kaynakları konusunda bilgilendirmeler yapılmaktadır.</w:t>
      </w:r>
    </w:p>
    <w:p w14:paraId="0260126B" w14:textId="77777777" w:rsidR="00D52C25" w:rsidRPr="006354FB" w:rsidRDefault="00887D69" w:rsidP="00E7396B">
      <w:pPr>
        <w:spacing w:line="360" w:lineRule="auto"/>
        <w:ind w:firstLine="709"/>
        <w:jc w:val="both"/>
        <w:rPr>
          <w:rFonts w:cs="Calibri"/>
        </w:rPr>
      </w:pPr>
      <w:r w:rsidRPr="006354FB">
        <w:rPr>
          <w:rFonts w:cs="Calibri"/>
        </w:rPr>
        <w:t>Sağlanan destek ve imkânların yeterliliği ve etkinliğine ilişkin olarak ise fakültemizde öğretim üyelerine yönelik memnuniyet anketleri her yıl düzenlenmekte, buradan elde edilen veriler ilgili kurul ve/veya komisyonlarda görüşülerek dekanlığımıza rapor olarak gönderilmektedir</w:t>
      </w:r>
      <w:r w:rsidRPr="006354FB">
        <w:rPr>
          <w:rFonts w:cs="Calibri"/>
          <w:b/>
        </w:rPr>
        <w:t>.</w:t>
      </w:r>
      <w:r w:rsidRPr="006354FB">
        <w:rPr>
          <w:rFonts w:cs="Calibri"/>
        </w:rPr>
        <w:t xml:space="preserve"> Rapor sonuçları ilgili bütün anabilim dalları ile paylaşılmaktadır. Ayrıca, elde edilen veriler tüm paydaşlarımıza açık bir şekilde fakültemiz web sayfasında yayınlanmaktadır</w:t>
      </w:r>
      <w:r w:rsidR="00D52C25" w:rsidRPr="006354FB">
        <w:rPr>
          <w:rFonts w:cs="Calibri"/>
        </w:rPr>
        <w:t>.</w:t>
      </w:r>
    </w:p>
    <w:p w14:paraId="3AAF5269" w14:textId="77777777" w:rsidR="00D52C25" w:rsidRPr="006354FB" w:rsidRDefault="00000000" w:rsidP="00E7396B">
      <w:pPr>
        <w:spacing w:line="360" w:lineRule="auto"/>
        <w:ind w:firstLine="709"/>
        <w:jc w:val="both"/>
      </w:pPr>
      <w:hyperlink r:id="rId66" w:history="1">
        <w:r w:rsidR="00D52C25" w:rsidRPr="006354FB">
          <w:rPr>
            <w:rStyle w:val="Kpr"/>
          </w:rPr>
          <w:t>http://www.mersin.edu.tr/akademik/tip-fakultesi/pano</w:t>
        </w:r>
      </w:hyperlink>
    </w:p>
    <w:p w14:paraId="72F9612F" w14:textId="77777777" w:rsidR="00887D69" w:rsidRDefault="00887D69" w:rsidP="00E7396B">
      <w:pPr>
        <w:spacing w:line="360" w:lineRule="auto"/>
        <w:ind w:firstLine="709"/>
        <w:jc w:val="both"/>
        <w:rPr>
          <w:rFonts w:cs="Calibri"/>
        </w:rPr>
      </w:pPr>
      <w:r w:rsidRPr="006354FB">
        <w:rPr>
          <w:rFonts w:cs="Calibri"/>
        </w:rPr>
        <w:t>Bu raporlar dekanlığımız tarafından değerlendirilerek, alınacak tedbirler Fakülte Kurulu, Fakülte Yönetim Kurulu ve Genişletilmiş Fakülte Kurulu’nda da paylaşılmaktadır.</w:t>
      </w:r>
    </w:p>
    <w:p w14:paraId="64122D27" w14:textId="77777777" w:rsidR="00990055" w:rsidRPr="006354FB" w:rsidRDefault="00990055" w:rsidP="00E7396B">
      <w:pPr>
        <w:spacing w:line="360" w:lineRule="auto"/>
        <w:ind w:firstLine="709"/>
        <w:jc w:val="both"/>
        <w:rPr>
          <w:rFonts w:cs="Calibri"/>
        </w:rPr>
      </w:pPr>
    </w:p>
    <w:p w14:paraId="285B0C5C" w14:textId="77777777" w:rsidR="00887D69" w:rsidRPr="006354FB" w:rsidRDefault="00887D69" w:rsidP="00D059E8">
      <w:pPr>
        <w:pStyle w:val="Balk3"/>
      </w:pPr>
    </w:p>
    <w:p w14:paraId="47F5DB12" w14:textId="77777777" w:rsidR="00DB698A" w:rsidRPr="006354FB" w:rsidRDefault="00DB698A" w:rsidP="00DB698A">
      <w:pPr>
        <w:rPr>
          <w:b/>
        </w:rPr>
      </w:pPr>
      <w:r w:rsidRPr="006354FB">
        <w:rPr>
          <w:b/>
        </w:rPr>
        <w:lastRenderedPageBreak/>
        <w:t>C.3.2. Ulusal ve uluslararası ortak programlar ve ortak araştırma birimleri</w:t>
      </w:r>
    </w:p>
    <w:p w14:paraId="3DE21D7A" w14:textId="77777777" w:rsidR="00DB698A" w:rsidRPr="006354FB" w:rsidRDefault="00DB698A" w:rsidP="00DB698A">
      <w:pPr>
        <w:pStyle w:val="Balk4"/>
        <w:ind w:right="63"/>
        <w:jc w:val="center"/>
        <w:rPr>
          <w:rFonts w:ascii="Calibri" w:hAnsi="Calibri" w:cs="Calibri Light"/>
        </w:rPr>
      </w:pPr>
    </w:p>
    <w:p w14:paraId="2691A64A" w14:textId="77777777"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18"/>
        <w:gridCol w:w="1843"/>
        <w:gridCol w:w="1843"/>
        <w:gridCol w:w="1843"/>
        <w:gridCol w:w="2009"/>
      </w:tblGrid>
      <w:tr w:rsidR="00B730F2" w:rsidRPr="006354FB" w14:paraId="23264536" w14:textId="77777777" w:rsidTr="003219AE">
        <w:trPr>
          <w:trHeight w:val="269"/>
          <w:jc w:val="center"/>
        </w:trPr>
        <w:tc>
          <w:tcPr>
            <w:tcW w:w="1818" w:type="dxa"/>
            <w:shd w:val="clear" w:color="auto" w:fill="002060"/>
            <w:tcMar>
              <w:left w:w="57" w:type="dxa"/>
              <w:right w:w="57" w:type="dxa"/>
            </w:tcMar>
          </w:tcPr>
          <w:p w14:paraId="3CA53DF9" w14:textId="77777777" w:rsidR="00DB698A" w:rsidRPr="006354FB" w:rsidRDefault="00DB698A" w:rsidP="00D059E8">
            <w:pPr>
              <w:pStyle w:val="Balk3"/>
            </w:pPr>
            <w:r w:rsidRPr="006354FB">
              <w:t>1</w:t>
            </w:r>
          </w:p>
        </w:tc>
        <w:tc>
          <w:tcPr>
            <w:tcW w:w="1843" w:type="dxa"/>
            <w:shd w:val="clear" w:color="auto" w:fill="002060"/>
            <w:tcMar>
              <w:left w:w="57" w:type="dxa"/>
              <w:right w:w="57" w:type="dxa"/>
            </w:tcMar>
          </w:tcPr>
          <w:p w14:paraId="2A47522C" w14:textId="77777777" w:rsidR="00DB698A" w:rsidRPr="006354FB" w:rsidRDefault="00DB698A" w:rsidP="00D059E8">
            <w:pPr>
              <w:pStyle w:val="Balk3"/>
            </w:pPr>
            <w:r w:rsidRPr="006354FB">
              <w:t>2</w:t>
            </w:r>
          </w:p>
        </w:tc>
        <w:tc>
          <w:tcPr>
            <w:tcW w:w="1843" w:type="dxa"/>
            <w:shd w:val="clear" w:color="auto" w:fill="002060"/>
            <w:tcMar>
              <w:left w:w="57" w:type="dxa"/>
              <w:right w:w="57" w:type="dxa"/>
            </w:tcMar>
          </w:tcPr>
          <w:p w14:paraId="0D283E39" w14:textId="77777777" w:rsidR="00DB698A" w:rsidRPr="006354FB" w:rsidRDefault="00DB698A" w:rsidP="00D059E8">
            <w:pPr>
              <w:pStyle w:val="Balk3"/>
            </w:pPr>
            <w:r w:rsidRPr="006354FB">
              <w:t>3</w:t>
            </w:r>
          </w:p>
        </w:tc>
        <w:tc>
          <w:tcPr>
            <w:tcW w:w="1843" w:type="dxa"/>
            <w:shd w:val="clear" w:color="auto" w:fill="002060"/>
            <w:tcMar>
              <w:left w:w="57" w:type="dxa"/>
              <w:right w:w="57" w:type="dxa"/>
            </w:tcMar>
          </w:tcPr>
          <w:p w14:paraId="5BE7DB2F" w14:textId="77777777" w:rsidR="00DB698A" w:rsidRPr="006354FB" w:rsidRDefault="00DB698A" w:rsidP="00D059E8">
            <w:pPr>
              <w:pStyle w:val="Balk3"/>
            </w:pPr>
            <w:r w:rsidRPr="006354FB">
              <w:t>4</w:t>
            </w:r>
          </w:p>
        </w:tc>
        <w:tc>
          <w:tcPr>
            <w:tcW w:w="2009" w:type="dxa"/>
            <w:shd w:val="clear" w:color="auto" w:fill="002060"/>
            <w:tcMar>
              <w:left w:w="57" w:type="dxa"/>
              <w:right w:w="57" w:type="dxa"/>
            </w:tcMar>
          </w:tcPr>
          <w:p w14:paraId="68D0890A" w14:textId="77777777" w:rsidR="00DB698A" w:rsidRPr="006354FB" w:rsidRDefault="00DB698A" w:rsidP="00D059E8">
            <w:pPr>
              <w:pStyle w:val="Balk3"/>
            </w:pPr>
            <w:r w:rsidRPr="006354FB">
              <w:t>5</w:t>
            </w:r>
          </w:p>
        </w:tc>
      </w:tr>
      <w:tr w:rsidR="00B730F2" w:rsidRPr="006354FB" w14:paraId="651361FD" w14:textId="77777777" w:rsidTr="003219AE">
        <w:trPr>
          <w:trHeight w:val="269"/>
          <w:jc w:val="center"/>
        </w:trPr>
        <w:tc>
          <w:tcPr>
            <w:tcW w:w="1818" w:type="dxa"/>
            <w:shd w:val="clear" w:color="auto" w:fill="DEEAF6"/>
            <w:tcMar>
              <w:left w:w="57" w:type="dxa"/>
              <w:right w:w="57" w:type="dxa"/>
            </w:tcMar>
          </w:tcPr>
          <w:p w14:paraId="0E39F6C5" w14:textId="77777777"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14:paraId="60BCA859" w14:textId="77777777"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14:paraId="409354CB" w14:textId="77777777"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14:paraId="6F28D040" w14:textId="77777777" w:rsidR="00DB698A" w:rsidRPr="006354FB" w:rsidRDefault="00B20FED" w:rsidP="00D059E8">
            <w:pPr>
              <w:pStyle w:val="Balk3"/>
            </w:pPr>
            <w:r w:rsidRPr="006354FB">
              <w:rPr>
                <w:rFonts w:eastAsia="MS Gothic"/>
              </w:rPr>
              <w:t>X</w:t>
            </w:r>
          </w:p>
        </w:tc>
        <w:tc>
          <w:tcPr>
            <w:tcW w:w="2009" w:type="dxa"/>
            <w:shd w:val="clear" w:color="auto" w:fill="DEEAF6"/>
            <w:tcMar>
              <w:left w:w="57" w:type="dxa"/>
              <w:right w:w="57" w:type="dxa"/>
            </w:tcMar>
          </w:tcPr>
          <w:p w14:paraId="0BCA25A8" w14:textId="77777777" w:rsidR="00DB698A" w:rsidRPr="006354FB" w:rsidRDefault="00DB698A" w:rsidP="00D059E8">
            <w:pPr>
              <w:pStyle w:val="Balk3"/>
            </w:pPr>
            <w:r w:rsidRPr="006354FB">
              <w:rPr>
                <w:rFonts w:eastAsia="MS Gothic" w:hint="eastAsia"/>
              </w:rPr>
              <w:t>☐</w:t>
            </w:r>
          </w:p>
        </w:tc>
      </w:tr>
      <w:tr w:rsidR="00B730F2" w:rsidRPr="006354FB" w14:paraId="32980E73" w14:textId="77777777" w:rsidTr="003219AE">
        <w:trPr>
          <w:trHeight w:val="2336"/>
          <w:jc w:val="center"/>
        </w:trPr>
        <w:tc>
          <w:tcPr>
            <w:tcW w:w="1818" w:type="dxa"/>
            <w:shd w:val="clear" w:color="auto" w:fill="auto"/>
            <w:tcMar>
              <w:left w:w="57" w:type="dxa"/>
              <w:right w:w="57" w:type="dxa"/>
            </w:tcMar>
          </w:tcPr>
          <w:p w14:paraId="33A31D73" w14:textId="77777777" w:rsidR="00DB698A" w:rsidRPr="006354FB" w:rsidRDefault="00DB698A" w:rsidP="00E23CF6">
            <w:pPr>
              <w:rPr>
                <w:sz w:val="17"/>
                <w:szCs w:val="17"/>
              </w:rPr>
            </w:pPr>
            <w:r w:rsidRPr="006354FB">
              <w:rPr>
                <w:sz w:val="17"/>
                <w:szCs w:val="17"/>
              </w:rPr>
              <w:t>Kurumda/Birimde ulusal ve uluslararası düzeyde ortak programlar ve ortak araştırma birimleri oluşturma yönünde mekanizmalar bulunmamaktadır.</w:t>
            </w:r>
          </w:p>
        </w:tc>
        <w:tc>
          <w:tcPr>
            <w:tcW w:w="1843" w:type="dxa"/>
            <w:shd w:val="clear" w:color="auto" w:fill="auto"/>
            <w:tcMar>
              <w:left w:w="57" w:type="dxa"/>
              <w:right w:w="57" w:type="dxa"/>
            </w:tcMar>
          </w:tcPr>
          <w:p w14:paraId="13AD85E5" w14:textId="77777777" w:rsidR="00DB698A" w:rsidRPr="006354FB" w:rsidRDefault="00DB698A" w:rsidP="00E23CF6">
            <w:pPr>
              <w:rPr>
                <w:sz w:val="17"/>
                <w:szCs w:val="17"/>
              </w:rPr>
            </w:pPr>
            <w:r w:rsidRPr="006354FB">
              <w:rPr>
                <w:sz w:val="17"/>
                <w:szCs w:val="17"/>
              </w:rPr>
              <w:t>Kurumda/Birimde ulusal ve uluslararası düzeyde ortak programlar ve ortak araştırma birimleri ile araştırma ağlarına katılım ve iş birlikleri kurma gibi çoklu araştırma faaliyetlerine yönelik planlamalar ve mekanizmalar bulunmaktadır.</w:t>
            </w:r>
          </w:p>
        </w:tc>
        <w:tc>
          <w:tcPr>
            <w:tcW w:w="1843" w:type="dxa"/>
            <w:shd w:val="clear" w:color="auto" w:fill="auto"/>
            <w:tcMar>
              <w:left w:w="57" w:type="dxa"/>
              <w:right w:w="57" w:type="dxa"/>
            </w:tcMar>
          </w:tcPr>
          <w:p w14:paraId="02F64FC0" w14:textId="77777777" w:rsidR="00DB698A" w:rsidRPr="006354FB" w:rsidRDefault="00DB698A" w:rsidP="00E23CF6">
            <w:pPr>
              <w:rPr>
                <w:sz w:val="17"/>
                <w:szCs w:val="17"/>
              </w:rPr>
            </w:pPr>
            <w:r w:rsidRPr="006354FB">
              <w:rPr>
                <w:sz w:val="17"/>
                <w:szCs w:val="17"/>
              </w:rPr>
              <w:t>Kurumda/Birimde</w:t>
            </w:r>
          </w:p>
          <w:p w14:paraId="3E5E3D03" w14:textId="77777777" w:rsidR="00DB698A" w:rsidRPr="006354FB" w:rsidRDefault="00DB698A" w:rsidP="00E23CF6">
            <w:pPr>
              <w:rPr>
                <w:sz w:val="17"/>
                <w:szCs w:val="17"/>
              </w:rPr>
            </w:pPr>
            <w:r w:rsidRPr="006354FB">
              <w:rPr>
                <w:sz w:val="17"/>
                <w:szCs w:val="17"/>
              </w:rPr>
              <w:t>ulusal ve uluslararası düzeyde ortak programlar ve ortak araştırma faaliyetleri yürütülmektedir.</w:t>
            </w:r>
          </w:p>
        </w:tc>
        <w:tc>
          <w:tcPr>
            <w:tcW w:w="1843" w:type="dxa"/>
            <w:shd w:val="clear" w:color="auto" w:fill="auto"/>
            <w:tcMar>
              <w:left w:w="57" w:type="dxa"/>
              <w:right w:w="57" w:type="dxa"/>
            </w:tcMar>
          </w:tcPr>
          <w:p w14:paraId="405761C7" w14:textId="77777777" w:rsidR="00DB698A" w:rsidRPr="006354FB" w:rsidRDefault="00DB698A" w:rsidP="00E23CF6">
            <w:pPr>
              <w:rPr>
                <w:sz w:val="17"/>
                <w:szCs w:val="17"/>
              </w:rPr>
            </w:pPr>
            <w:r w:rsidRPr="006354FB">
              <w:rPr>
                <w:sz w:val="17"/>
                <w:szCs w:val="17"/>
              </w:rPr>
              <w:t>Ulusal ve uluslararası düzeyde kurum/birim içi ve kurumlar/birimler arası ortak programlar ve ortak araştırma faaliyetleri izlenmekte ve ilgili paydaşlarla değerlendirilerek iyileştirilmektedir.</w:t>
            </w:r>
          </w:p>
        </w:tc>
        <w:tc>
          <w:tcPr>
            <w:tcW w:w="2009" w:type="dxa"/>
            <w:shd w:val="clear" w:color="auto" w:fill="auto"/>
            <w:tcMar>
              <w:left w:w="57" w:type="dxa"/>
              <w:right w:w="57" w:type="dxa"/>
            </w:tcMar>
          </w:tcPr>
          <w:p w14:paraId="734ED6EC" w14:textId="77777777"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14:paraId="0E6F2F37" w14:textId="77777777" w:rsidR="00DB698A" w:rsidRPr="006354FB" w:rsidRDefault="00DB698A" w:rsidP="00D059E8">
      <w:pPr>
        <w:pStyle w:val="Balk3"/>
      </w:pPr>
    </w:p>
    <w:p w14:paraId="5A7317DD" w14:textId="77777777" w:rsidR="00887D69" w:rsidRPr="006354FB" w:rsidRDefault="00887D69" w:rsidP="00E7396B">
      <w:pPr>
        <w:spacing w:line="360" w:lineRule="auto"/>
        <w:ind w:firstLine="709"/>
        <w:jc w:val="both"/>
      </w:pPr>
      <w:r w:rsidRPr="006354FB">
        <w:t>Bilindiği üzere; Bologna Süreci, 2010 yılına kadar Avrupa Yükseköğretim Alanı yaratmayı hedefleyen bir reform sürecidir. 19-20 Mayıs 2005 tarihlerinde Norveç'in Bergen şehrinde dördüncüsü gerçekleşen Avrupa Eğitim Bakanları Konferansı'nda, 2005-2007 yılları arasında gerçekleştirilmesi hedeflenen 4 öncelik alanı belirlenmiştir:</w:t>
      </w:r>
    </w:p>
    <w:p w14:paraId="0C674CAF" w14:textId="77777777" w:rsidR="00887D69" w:rsidRPr="006354FB" w:rsidRDefault="00887D69" w:rsidP="00E7396B">
      <w:pPr>
        <w:spacing w:line="360" w:lineRule="auto"/>
        <w:ind w:firstLine="709"/>
        <w:jc w:val="both"/>
        <w:rPr>
          <w:u w:val="single"/>
        </w:rPr>
      </w:pPr>
      <w:r w:rsidRPr="006354FB">
        <w:t xml:space="preserve"> 1. </w:t>
      </w:r>
      <w:r w:rsidRPr="00902DE0">
        <w:t>Avrupa Yükseköğretim Alanı ile Avrupa Araştırma Alanı arasında bir sinerji yaratmak</w:t>
      </w:r>
    </w:p>
    <w:p w14:paraId="71F58F6B" w14:textId="77777777" w:rsidR="00887D69" w:rsidRPr="006354FB" w:rsidRDefault="00887D69" w:rsidP="00E7396B">
      <w:pPr>
        <w:spacing w:line="360" w:lineRule="auto"/>
        <w:ind w:firstLine="709"/>
        <w:jc w:val="both"/>
      </w:pPr>
      <w:r w:rsidRPr="006354FB">
        <w:t>2. Bologna Sürecinin Sosyal Boyutunu güçlendirmek</w:t>
      </w:r>
    </w:p>
    <w:p w14:paraId="748BDE66" w14:textId="77777777" w:rsidR="00887D69" w:rsidRPr="006354FB" w:rsidRDefault="00887D69" w:rsidP="00E7396B">
      <w:pPr>
        <w:spacing w:line="360" w:lineRule="auto"/>
        <w:ind w:firstLine="709"/>
        <w:jc w:val="both"/>
      </w:pPr>
      <w:r w:rsidRPr="006354FB">
        <w:t>3. Öğrenci ve Öğretim Görevlilerinin Hareketliliği</w:t>
      </w:r>
    </w:p>
    <w:p w14:paraId="34DFE9DD" w14:textId="77777777" w:rsidR="00887D69" w:rsidRPr="006354FB" w:rsidRDefault="00887D69" w:rsidP="00E7396B">
      <w:pPr>
        <w:spacing w:line="360" w:lineRule="auto"/>
        <w:ind w:firstLine="709"/>
        <w:jc w:val="both"/>
      </w:pPr>
      <w:r w:rsidRPr="006354FB">
        <w:t xml:space="preserve">4. Avrupa Yükseköğretim Alanının cazip hale getirilmesi ve Avrupa dışındaki ülkelerle </w:t>
      </w:r>
      <w:r w:rsidR="00B13539" w:rsidRPr="006354FB">
        <w:t>iş birliğinin</w:t>
      </w:r>
      <w:r w:rsidRPr="006354FB">
        <w:t xml:space="preserve"> sağlanması ve güçlendirilmesi</w:t>
      </w:r>
    </w:p>
    <w:p w14:paraId="0D1B920A" w14:textId="77777777" w:rsidR="00D52C25" w:rsidRPr="006354FB" w:rsidRDefault="00887D69" w:rsidP="00E7396B">
      <w:pPr>
        <w:spacing w:line="360" w:lineRule="auto"/>
        <w:ind w:firstLine="709"/>
        <w:jc w:val="both"/>
        <w:rPr>
          <w:iCs/>
        </w:rPr>
      </w:pPr>
      <w:r w:rsidRPr="006354FB">
        <w:t xml:space="preserve">Üniversitemizde Bologna süreci çalışmaları tamamlanmış olup, fakültemiz öğrencileri rektörlüğümüz tarafından yapılan protokoller doğrultusunda, Dış İlişkiler Koordinatörlüğü bünyesinde faaliyet gösteren Erasmus ve </w:t>
      </w:r>
      <w:r w:rsidR="00D0461F" w:rsidRPr="006354FB">
        <w:t>Mevlâna</w:t>
      </w:r>
      <w:r w:rsidRPr="006354FB">
        <w:t xml:space="preserve"> kurum koordinatörlükleri ve dekanlığımıza bağlı Erasmus ve </w:t>
      </w:r>
      <w:r w:rsidR="00B13539" w:rsidRPr="006354FB">
        <w:t>Mevlâna</w:t>
      </w:r>
      <w:r w:rsidRPr="006354FB">
        <w:t xml:space="preserve"> koordinatörleri ve bunlara ek olarak ve TurkMSIC aracılığıyla sağlanmaktadır. Oldukça sınırlı bütçelere rağmen, öğrencilerin bilimsel aktivitelere ve araştırmalara katılmaları için destek olunmaya çalışılmaktadır. </w:t>
      </w:r>
      <w:r w:rsidRPr="006354FB">
        <w:rPr>
          <w:iCs/>
        </w:rPr>
        <w:t xml:space="preserve">Erasmus programı kapsamında uluslararası, Farabi programı kapsamında ise ulusal </w:t>
      </w:r>
      <w:r w:rsidR="00E7396B" w:rsidRPr="006354FB">
        <w:rPr>
          <w:iCs/>
        </w:rPr>
        <w:t>iş birliği</w:t>
      </w:r>
      <w:r w:rsidRPr="006354FB">
        <w:rPr>
          <w:iCs/>
        </w:rPr>
        <w:t xml:space="preserve"> anlaşmalarımız mevcuttur. Ulusal ve uluslararası değişim program ve olanaklarının paydaşlara duyurulması üniversitemiz we</w:t>
      </w:r>
      <w:r w:rsidR="00C75F10" w:rsidRPr="006354FB">
        <w:rPr>
          <w:iCs/>
        </w:rPr>
        <w:t>b sayfasında Dış İlişkiler Koor</w:t>
      </w:r>
      <w:r w:rsidRPr="006354FB">
        <w:rPr>
          <w:iCs/>
        </w:rPr>
        <w:t xml:space="preserve">dinatörlüğü tarafından yapılmakta ve hak kazanan öğrencilerimiz fakültemiz Yönetim Kurulu kararı </w:t>
      </w:r>
      <w:r w:rsidR="00E7396B" w:rsidRPr="006354FB">
        <w:rPr>
          <w:iCs/>
        </w:rPr>
        <w:t>ile desteklenmektedir</w:t>
      </w:r>
      <w:r w:rsidR="00D52C25" w:rsidRPr="006354FB">
        <w:rPr>
          <w:iCs/>
        </w:rPr>
        <w:t>.</w:t>
      </w:r>
    </w:p>
    <w:p w14:paraId="75BE396F" w14:textId="77777777" w:rsidR="00D52C25" w:rsidRPr="006354FB" w:rsidRDefault="00000000" w:rsidP="00E7396B">
      <w:pPr>
        <w:spacing w:line="360" w:lineRule="auto"/>
        <w:ind w:firstLine="709"/>
        <w:jc w:val="both"/>
        <w:rPr>
          <w:iCs/>
        </w:rPr>
      </w:pPr>
      <w:hyperlink r:id="rId67" w:history="1">
        <w:r w:rsidR="00D52C25" w:rsidRPr="006354FB">
          <w:rPr>
            <w:rStyle w:val="Kpr"/>
            <w:iCs/>
          </w:rPr>
          <w:t>http://www.mersin.edu.tr/idari/mersin-universitesi-dis-iliskiler-ve-projeler-koordinatorlugu</w:t>
        </w:r>
      </w:hyperlink>
    </w:p>
    <w:p w14:paraId="1DAE532F" w14:textId="77777777" w:rsidR="00887D69" w:rsidRPr="006354FB" w:rsidRDefault="00887D69" w:rsidP="00E7396B">
      <w:pPr>
        <w:autoSpaceDE w:val="0"/>
        <w:autoSpaceDN w:val="0"/>
        <w:adjustRightInd w:val="0"/>
        <w:spacing w:line="360" w:lineRule="auto"/>
        <w:ind w:right="65" w:firstLine="709"/>
        <w:jc w:val="both"/>
        <w:rPr>
          <w:iCs/>
        </w:rPr>
      </w:pPr>
      <w:r w:rsidRPr="006354FB">
        <w:rPr>
          <w:iCs/>
        </w:rPr>
        <w:t>Erasmus programı kapsamında yurtdışına giden öğrencilerimiz Ulusal Ajans aracılığı ile Farabi programı kapsamında yurtiçi kurumlara giden öğrencilerimiz de YÖK tarafından maddi olarak desteklenmekte ve öğrencilere ödemeler üniversitemizin Dış İlişkiler Koordinatörlüğü Erasmus ve Farabi birimleri tarafından yapılmaktadır.</w:t>
      </w:r>
    </w:p>
    <w:p w14:paraId="43B9EF4A" w14:textId="77777777" w:rsidR="00887D69" w:rsidRPr="004B5B01" w:rsidRDefault="00C75F10" w:rsidP="00E7396B">
      <w:pPr>
        <w:autoSpaceDE w:val="0"/>
        <w:autoSpaceDN w:val="0"/>
        <w:adjustRightInd w:val="0"/>
        <w:spacing w:line="360" w:lineRule="auto"/>
        <w:ind w:right="65" w:firstLine="709"/>
        <w:jc w:val="both"/>
        <w:rPr>
          <w:iCs/>
        </w:rPr>
      </w:pPr>
      <w:r w:rsidRPr="004B5B01">
        <w:rPr>
          <w:iCs/>
        </w:rPr>
        <w:t xml:space="preserve">Geçtiğimiz yıllarda </w:t>
      </w:r>
      <w:r w:rsidR="00887D69" w:rsidRPr="004B5B01">
        <w:rPr>
          <w:iCs/>
        </w:rPr>
        <w:t xml:space="preserve">Türkiye - Tunus Üniversiteleri İşbirliği Forumu kapsamında fakültemize yaz </w:t>
      </w:r>
      <w:r w:rsidR="00887D69" w:rsidRPr="004B5B01">
        <w:rPr>
          <w:iCs/>
        </w:rPr>
        <w:lastRenderedPageBreak/>
        <w:t>döneminde staj yapmak üzere tıp fakültes</w:t>
      </w:r>
      <w:r w:rsidRPr="004B5B01">
        <w:rPr>
          <w:iCs/>
        </w:rPr>
        <w:t>i öğrencileri kabul edilmekteydi</w:t>
      </w:r>
      <w:r w:rsidR="00887D69" w:rsidRPr="004B5B01">
        <w:rPr>
          <w:iCs/>
        </w:rPr>
        <w:t>. Yazışmalar Dış İlişkiler Koordina</w:t>
      </w:r>
      <w:r w:rsidRPr="004B5B01">
        <w:rPr>
          <w:iCs/>
        </w:rPr>
        <w:t>törlüğü aracılığı ile yapılmış ve 2016-2018</w:t>
      </w:r>
      <w:r w:rsidR="00887D69" w:rsidRPr="004B5B01">
        <w:rPr>
          <w:iCs/>
        </w:rPr>
        <w:t xml:space="preserve"> yılları yaz döneminde Tunus’tan fakültemize yaz stajı için çeşitli d</w:t>
      </w:r>
      <w:r w:rsidRPr="004B5B01">
        <w:rPr>
          <w:iCs/>
        </w:rPr>
        <w:t>önemlerden öğrenciler gelmiştir</w:t>
      </w:r>
      <w:r w:rsidR="00887D69" w:rsidRPr="004B5B01">
        <w:rPr>
          <w:iCs/>
        </w:rPr>
        <w:t xml:space="preserve">. </w:t>
      </w:r>
      <w:r w:rsidR="00D0461F" w:rsidRPr="004B5B01">
        <w:rPr>
          <w:iCs/>
        </w:rPr>
        <w:t>İş birliği</w:t>
      </w:r>
      <w:r w:rsidR="00887D69" w:rsidRPr="004B5B01">
        <w:rPr>
          <w:iCs/>
        </w:rPr>
        <w:t xml:space="preserve"> veya değişim programı kapsamı dışında, fakültemize özellikle temel tıp bilimleri anabilim dallarına yaz döneminde staj için çok sayıda başvuru olmakta ve bunların hemen hepsi ilgili anabilim dalları</w:t>
      </w:r>
      <w:r w:rsidR="00D51101" w:rsidRPr="004B5B01">
        <w:rPr>
          <w:iCs/>
        </w:rPr>
        <w:t xml:space="preserve"> tarafından kabul edilmektedir</w:t>
      </w:r>
      <w:r w:rsidR="00887D69" w:rsidRPr="004B5B01">
        <w:rPr>
          <w:iCs/>
        </w:rPr>
        <w:t>.</w:t>
      </w:r>
      <w:r w:rsidR="00990055" w:rsidRPr="004B5B01">
        <w:rPr>
          <w:iCs/>
        </w:rPr>
        <w:t xml:space="preserve"> Ancak pandemi süreci ve deprem felaketi sebebiyle son yıllarda yaz döneminde hiçbir öğrenci başvuruda bulunmamıştır. </w:t>
      </w:r>
    </w:p>
    <w:p w14:paraId="4F1DD315" w14:textId="77777777" w:rsidR="00887D69" w:rsidRPr="006354FB" w:rsidRDefault="00887D69" w:rsidP="00887D69">
      <w:pPr>
        <w:autoSpaceDE w:val="0"/>
        <w:autoSpaceDN w:val="0"/>
        <w:adjustRightInd w:val="0"/>
        <w:spacing w:line="360" w:lineRule="auto"/>
        <w:ind w:right="65"/>
        <w:jc w:val="both"/>
        <w:rPr>
          <w:b/>
        </w:rPr>
      </w:pPr>
    </w:p>
    <w:p w14:paraId="4637A75E" w14:textId="77777777" w:rsidR="00887D69" w:rsidRPr="006354FB" w:rsidRDefault="00887D69" w:rsidP="00887D69">
      <w:pPr>
        <w:autoSpaceDE w:val="0"/>
        <w:autoSpaceDN w:val="0"/>
        <w:adjustRightInd w:val="0"/>
        <w:spacing w:line="360" w:lineRule="auto"/>
        <w:ind w:right="65"/>
        <w:jc w:val="both"/>
        <w:rPr>
          <w:b/>
        </w:rPr>
      </w:pPr>
      <w:r w:rsidRPr="000A5F16">
        <w:rPr>
          <w:b/>
        </w:rPr>
        <w:t xml:space="preserve">Erasmus Programı Kapsamında Değişim ve </w:t>
      </w:r>
      <w:r w:rsidR="00D0461F" w:rsidRPr="000A5F16">
        <w:rPr>
          <w:b/>
        </w:rPr>
        <w:t>İş birliği</w:t>
      </w:r>
      <w:r w:rsidRPr="000A5F16">
        <w:rPr>
          <w:b/>
        </w:rPr>
        <w:t xml:space="preserve"> Anlaşmaları Yapılan Üniversiteler:</w:t>
      </w:r>
    </w:p>
    <w:p w14:paraId="601C99B6" w14:textId="77777777" w:rsidR="00887D69" w:rsidRPr="006354FB" w:rsidRDefault="00887D69" w:rsidP="00902DE0">
      <w:pPr>
        <w:autoSpaceDE w:val="0"/>
        <w:autoSpaceDN w:val="0"/>
        <w:adjustRightInd w:val="0"/>
        <w:spacing w:line="360" w:lineRule="auto"/>
        <w:ind w:left="360" w:right="65"/>
        <w:jc w:val="both"/>
      </w:pPr>
      <w:r w:rsidRPr="006354FB">
        <w:t>Universita</w:t>
      </w:r>
      <w:r w:rsidR="003103AD">
        <w:t xml:space="preserve"> </w:t>
      </w:r>
      <w:r w:rsidRPr="006354FB">
        <w:t>Degli</w:t>
      </w:r>
      <w:r w:rsidR="003103AD">
        <w:t xml:space="preserve"> </w:t>
      </w:r>
      <w:r w:rsidRPr="006354FB">
        <w:t>Studi</w:t>
      </w:r>
      <w:r w:rsidR="003103AD">
        <w:t xml:space="preserve"> </w:t>
      </w:r>
      <w:r w:rsidRPr="006354FB">
        <w:t>di</w:t>
      </w:r>
      <w:r w:rsidR="003103AD">
        <w:t xml:space="preserve"> </w:t>
      </w:r>
      <w:r w:rsidRPr="006354FB">
        <w:t>Foggia</w:t>
      </w:r>
    </w:p>
    <w:p w14:paraId="4441CFC8" w14:textId="77777777" w:rsidR="00887D69" w:rsidRPr="006354FB" w:rsidRDefault="00887D69" w:rsidP="00902DE0">
      <w:pPr>
        <w:autoSpaceDE w:val="0"/>
        <w:autoSpaceDN w:val="0"/>
        <w:adjustRightInd w:val="0"/>
        <w:spacing w:line="360" w:lineRule="auto"/>
        <w:ind w:left="360" w:right="65"/>
        <w:jc w:val="both"/>
      </w:pPr>
      <w:r w:rsidRPr="006354FB">
        <w:t>Universita</w:t>
      </w:r>
      <w:r w:rsidR="003103AD">
        <w:t xml:space="preserve"> </w:t>
      </w:r>
      <w:r w:rsidRPr="006354FB">
        <w:t>Degli</w:t>
      </w:r>
      <w:r w:rsidR="003103AD">
        <w:t xml:space="preserve"> </w:t>
      </w:r>
      <w:r w:rsidRPr="006354FB">
        <w:t>Studi</w:t>
      </w:r>
      <w:r w:rsidR="003103AD">
        <w:t xml:space="preserve"> </w:t>
      </w:r>
      <w:r w:rsidRPr="006354FB">
        <w:t>di</w:t>
      </w:r>
      <w:r w:rsidR="003103AD">
        <w:t xml:space="preserve"> </w:t>
      </w:r>
      <w:r w:rsidRPr="006354FB">
        <w:t>Genova</w:t>
      </w:r>
    </w:p>
    <w:p w14:paraId="2BCCFE61" w14:textId="77777777" w:rsidR="00887D69" w:rsidRPr="006354FB" w:rsidRDefault="00887D69" w:rsidP="00902DE0">
      <w:pPr>
        <w:autoSpaceDE w:val="0"/>
        <w:autoSpaceDN w:val="0"/>
        <w:adjustRightInd w:val="0"/>
        <w:spacing w:line="360" w:lineRule="auto"/>
        <w:ind w:left="360" w:right="65"/>
        <w:jc w:val="both"/>
      </w:pPr>
      <w:r w:rsidRPr="006354FB">
        <w:t>Seconda</w:t>
      </w:r>
      <w:r w:rsidR="003103AD">
        <w:t xml:space="preserve"> </w:t>
      </w:r>
      <w:r w:rsidRPr="006354FB">
        <w:t>Universita</w:t>
      </w:r>
      <w:r w:rsidR="003103AD">
        <w:t xml:space="preserve"> </w:t>
      </w:r>
      <w:r w:rsidRPr="006354FB">
        <w:t>Degli</w:t>
      </w:r>
      <w:r w:rsidR="003103AD">
        <w:t xml:space="preserve"> </w:t>
      </w:r>
      <w:r w:rsidRPr="006354FB">
        <w:t>Studi</w:t>
      </w:r>
      <w:r w:rsidR="003103AD">
        <w:t xml:space="preserve"> </w:t>
      </w:r>
      <w:r w:rsidRPr="006354FB">
        <w:t>di Napoli</w:t>
      </w:r>
    </w:p>
    <w:p w14:paraId="72479717" w14:textId="77777777" w:rsidR="00887D69" w:rsidRPr="006354FB" w:rsidRDefault="00887D69" w:rsidP="00902DE0">
      <w:pPr>
        <w:autoSpaceDE w:val="0"/>
        <w:autoSpaceDN w:val="0"/>
        <w:adjustRightInd w:val="0"/>
        <w:spacing w:line="360" w:lineRule="auto"/>
        <w:ind w:left="360" w:right="65"/>
        <w:jc w:val="both"/>
      </w:pPr>
      <w:r w:rsidRPr="006354FB">
        <w:t>University of Pisa</w:t>
      </w:r>
    </w:p>
    <w:p w14:paraId="3F7C54FA" w14:textId="77777777" w:rsidR="00887D69" w:rsidRPr="006354FB" w:rsidRDefault="00887D69" w:rsidP="00902DE0">
      <w:pPr>
        <w:autoSpaceDE w:val="0"/>
        <w:autoSpaceDN w:val="0"/>
        <w:adjustRightInd w:val="0"/>
        <w:spacing w:line="360" w:lineRule="auto"/>
        <w:ind w:left="360" w:right="65"/>
        <w:jc w:val="both"/>
      </w:pPr>
      <w:r w:rsidRPr="006354FB">
        <w:t>Sapienza</w:t>
      </w:r>
      <w:r w:rsidR="003103AD">
        <w:t xml:space="preserve"> </w:t>
      </w:r>
      <w:r w:rsidRPr="006354FB">
        <w:t>Üniversita</w:t>
      </w:r>
      <w:r w:rsidR="003103AD">
        <w:t xml:space="preserve"> </w:t>
      </w:r>
      <w:r w:rsidRPr="006354FB">
        <w:t>di Roma</w:t>
      </w:r>
    </w:p>
    <w:p w14:paraId="1FD4CBF8" w14:textId="77777777" w:rsidR="00887D69" w:rsidRPr="006354FB" w:rsidRDefault="00887D69" w:rsidP="00902DE0">
      <w:pPr>
        <w:autoSpaceDE w:val="0"/>
        <w:autoSpaceDN w:val="0"/>
        <w:adjustRightInd w:val="0"/>
        <w:spacing w:line="360" w:lineRule="auto"/>
        <w:ind w:left="360" w:right="65"/>
        <w:jc w:val="both"/>
      </w:pPr>
      <w:r w:rsidRPr="006354FB">
        <w:t>Tyumen</w:t>
      </w:r>
      <w:r w:rsidR="00FF0BBD">
        <w:t xml:space="preserve"> </w:t>
      </w:r>
      <w:r w:rsidRPr="006354FB">
        <w:t>State</w:t>
      </w:r>
      <w:r w:rsidR="00FF0BBD">
        <w:t xml:space="preserve"> </w:t>
      </w:r>
      <w:r w:rsidRPr="006354FB">
        <w:t>Medical Academy</w:t>
      </w:r>
    </w:p>
    <w:p w14:paraId="41A1B812" w14:textId="77777777" w:rsidR="00887D69" w:rsidRPr="006354FB" w:rsidRDefault="00887D69" w:rsidP="00902DE0">
      <w:pPr>
        <w:autoSpaceDE w:val="0"/>
        <w:autoSpaceDN w:val="0"/>
        <w:adjustRightInd w:val="0"/>
        <w:spacing w:line="360" w:lineRule="auto"/>
        <w:ind w:left="360" w:right="65"/>
        <w:jc w:val="both"/>
      </w:pPr>
      <w:r w:rsidRPr="006354FB">
        <w:t>Trakia</w:t>
      </w:r>
      <w:r w:rsidR="00FF0BBD">
        <w:t xml:space="preserve"> </w:t>
      </w:r>
      <w:r w:rsidRPr="006354FB">
        <w:t>University</w:t>
      </w:r>
    </w:p>
    <w:p w14:paraId="741F4F3F" w14:textId="77777777" w:rsidR="00887D69" w:rsidRPr="006354FB" w:rsidRDefault="00887D69" w:rsidP="00902DE0">
      <w:pPr>
        <w:autoSpaceDE w:val="0"/>
        <w:autoSpaceDN w:val="0"/>
        <w:adjustRightInd w:val="0"/>
        <w:spacing w:line="360" w:lineRule="auto"/>
        <w:ind w:left="360" w:right="65"/>
        <w:jc w:val="both"/>
      </w:pPr>
      <w:r w:rsidRPr="006354FB">
        <w:t>Avicenna</w:t>
      </w:r>
      <w:r w:rsidR="003103AD">
        <w:t xml:space="preserve"> </w:t>
      </w:r>
      <w:r w:rsidRPr="006354FB">
        <w:t>Tajik</w:t>
      </w:r>
      <w:r w:rsidR="003103AD">
        <w:t xml:space="preserve"> </w:t>
      </w:r>
      <w:r w:rsidRPr="006354FB">
        <w:t>Satae</w:t>
      </w:r>
      <w:r w:rsidR="003103AD">
        <w:t xml:space="preserve"> </w:t>
      </w:r>
      <w:r w:rsidRPr="006354FB">
        <w:t>Medical</w:t>
      </w:r>
      <w:r w:rsidR="003103AD">
        <w:t xml:space="preserve"> </w:t>
      </w:r>
      <w:r w:rsidRPr="006354FB">
        <w:t>University</w:t>
      </w:r>
    </w:p>
    <w:p w14:paraId="70301361" w14:textId="77777777" w:rsidR="00396EFF" w:rsidRPr="006354FB" w:rsidRDefault="00887D69" w:rsidP="00902DE0">
      <w:pPr>
        <w:autoSpaceDE w:val="0"/>
        <w:autoSpaceDN w:val="0"/>
        <w:adjustRightInd w:val="0"/>
        <w:spacing w:line="360" w:lineRule="auto"/>
        <w:ind w:left="360" w:right="65"/>
        <w:jc w:val="both"/>
      </w:pPr>
      <w:r w:rsidRPr="006354FB">
        <w:t>University “Dunarea de Jos” of Galati</w:t>
      </w:r>
    </w:p>
    <w:p w14:paraId="7F6454DD" w14:textId="77777777" w:rsidR="004B0AD8" w:rsidRPr="006354FB" w:rsidRDefault="004B0AD8" w:rsidP="00902DE0">
      <w:pPr>
        <w:autoSpaceDE w:val="0"/>
        <w:autoSpaceDN w:val="0"/>
        <w:adjustRightInd w:val="0"/>
        <w:spacing w:line="360" w:lineRule="auto"/>
        <w:ind w:left="360" w:right="65"/>
        <w:jc w:val="both"/>
      </w:pPr>
      <w:r w:rsidRPr="00902DE0">
        <w:rPr>
          <w:rFonts w:eastAsia="Times New Roman" w:cs="Calibri"/>
          <w:lang w:eastAsia="tr-TR"/>
        </w:rPr>
        <w:t>Ju</w:t>
      </w:r>
      <w:r w:rsidR="00D46464" w:rsidRPr="00902DE0">
        <w:rPr>
          <w:rFonts w:eastAsia="Times New Roman" w:cs="Calibri"/>
          <w:lang w:eastAsia="tr-TR"/>
        </w:rPr>
        <w:t>stus-Liebig</w:t>
      </w:r>
      <w:r w:rsidR="003103AD" w:rsidRPr="00902DE0">
        <w:rPr>
          <w:rFonts w:eastAsia="Times New Roman" w:cs="Calibri"/>
          <w:lang w:eastAsia="tr-TR"/>
        </w:rPr>
        <w:t xml:space="preserve"> </w:t>
      </w:r>
      <w:r w:rsidR="00D46464" w:rsidRPr="00902DE0">
        <w:rPr>
          <w:rFonts w:eastAsia="Times New Roman" w:cs="Calibri"/>
          <w:lang w:eastAsia="tr-TR"/>
        </w:rPr>
        <w:t>Universitat</w:t>
      </w:r>
      <w:r w:rsidR="003103AD" w:rsidRPr="00902DE0">
        <w:rPr>
          <w:rFonts w:eastAsia="Times New Roman" w:cs="Calibri"/>
          <w:lang w:eastAsia="tr-TR"/>
        </w:rPr>
        <w:t xml:space="preserve"> </w:t>
      </w:r>
      <w:r w:rsidR="00D46464" w:rsidRPr="00902DE0">
        <w:rPr>
          <w:rFonts w:eastAsia="Times New Roman" w:cs="Calibri"/>
          <w:lang w:eastAsia="tr-TR"/>
        </w:rPr>
        <w:t>Giessen</w:t>
      </w:r>
      <w:r w:rsidRPr="00902DE0">
        <w:rPr>
          <w:rFonts w:eastAsia="Times New Roman" w:cs="Calibri"/>
          <w:lang w:eastAsia="tr-TR"/>
        </w:rPr>
        <w:t>/Almanya</w:t>
      </w:r>
    </w:p>
    <w:p w14:paraId="4718A064" w14:textId="77777777" w:rsidR="004B0AD8" w:rsidRPr="006354FB" w:rsidRDefault="004B0AD8" w:rsidP="004B0AD8">
      <w:pPr>
        <w:autoSpaceDE w:val="0"/>
        <w:autoSpaceDN w:val="0"/>
        <w:adjustRightInd w:val="0"/>
        <w:spacing w:line="360" w:lineRule="auto"/>
        <w:ind w:right="65"/>
        <w:jc w:val="both"/>
      </w:pPr>
    </w:p>
    <w:p w14:paraId="16CDEAC8" w14:textId="77777777" w:rsidR="00887D69" w:rsidRPr="006354FB" w:rsidRDefault="00887D69" w:rsidP="00855C55">
      <w:pPr>
        <w:autoSpaceDE w:val="0"/>
        <w:autoSpaceDN w:val="0"/>
        <w:adjustRightInd w:val="0"/>
        <w:spacing w:line="360" w:lineRule="auto"/>
        <w:ind w:right="65" w:firstLine="709"/>
        <w:jc w:val="both"/>
      </w:pPr>
      <w:r w:rsidRPr="00CD61F6">
        <w:t xml:space="preserve">Erasmus Öğrenci Hareketliliği Programı kapsamında son </w:t>
      </w:r>
      <w:r w:rsidR="00CD61F6" w:rsidRPr="00CD61F6">
        <w:t>dört</w:t>
      </w:r>
      <w:r w:rsidRPr="00CD61F6">
        <w:t xml:space="preserve"> yılda gelen ve giden öğrencilerle ilgili veriler aşağıdaki tablolarda verilmiştir.</w:t>
      </w:r>
    </w:p>
    <w:p w14:paraId="74B4B4F3" w14:textId="77777777" w:rsidR="00887D69" w:rsidRPr="006354FB" w:rsidRDefault="00887D69" w:rsidP="00887D69">
      <w:pPr>
        <w:tabs>
          <w:tab w:val="left" w:pos="360"/>
        </w:tabs>
        <w:spacing w:line="360" w:lineRule="auto"/>
        <w:jc w:val="both"/>
        <w:rPr>
          <w:b/>
          <w:bCs/>
        </w:rPr>
      </w:pPr>
    </w:p>
    <w:p w14:paraId="538EB441" w14:textId="77777777" w:rsidR="0024661F" w:rsidRPr="006354FB" w:rsidRDefault="0024661F" w:rsidP="0024661F">
      <w:pPr>
        <w:tabs>
          <w:tab w:val="left" w:pos="360"/>
        </w:tabs>
        <w:spacing w:line="360" w:lineRule="auto"/>
        <w:jc w:val="both"/>
        <w:rPr>
          <w:rFonts w:cs="Calibri"/>
          <w:bCs/>
        </w:rPr>
      </w:pPr>
      <w:r w:rsidRPr="006354FB">
        <w:rPr>
          <w:rFonts w:cs="Calibri"/>
          <w:b/>
          <w:bCs/>
        </w:rPr>
        <w:t>Tablo</w:t>
      </w:r>
      <w:r w:rsidR="00BB6C1A" w:rsidRPr="006354FB">
        <w:rPr>
          <w:rFonts w:cs="Calibri"/>
          <w:b/>
          <w:bCs/>
        </w:rPr>
        <w:t xml:space="preserve"> C.3.2-1</w:t>
      </w:r>
      <w:r w:rsidRPr="006354FB">
        <w:rPr>
          <w:rFonts w:cs="Calibri"/>
          <w:b/>
          <w:bCs/>
        </w:rPr>
        <w:t>.</w:t>
      </w:r>
      <w:r w:rsidRPr="006354FB">
        <w:rPr>
          <w:rFonts w:cs="Calibri"/>
          <w:bCs/>
        </w:rPr>
        <w:t xml:space="preserve"> </w:t>
      </w:r>
      <w:r w:rsidRPr="000A5F16">
        <w:rPr>
          <w:rFonts w:cs="Calibri"/>
          <w:bCs/>
        </w:rPr>
        <w:t xml:space="preserve">Son </w:t>
      </w:r>
      <w:r w:rsidR="000A5F16" w:rsidRPr="000A5F16">
        <w:rPr>
          <w:rFonts w:cs="Calibri"/>
          <w:bCs/>
        </w:rPr>
        <w:t>Beş</w:t>
      </w:r>
      <w:r w:rsidRPr="000A5F16">
        <w:rPr>
          <w:rFonts w:cs="Calibri"/>
          <w:bCs/>
        </w:rPr>
        <w:t xml:space="preserve"> Eğitim-Öğretim Yılında Erasmus Programı ile Gelen Öğrenciler</w:t>
      </w:r>
    </w:p>
    <w:tbl>
      <w:tblPr>
        <w:tblW w:w="8897" w:type="dxa"/>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1384"/>
        <w:gridCol w:w="709"/>
        <w:gridCol w:w="2693"/>
        <w:gridCol w:w="3119"/>
        <w:gridCol w:w="992"/>
      </w:tblGrid>
      <w:tr w:rsidR="0024661F" w:rsidRPr="000A5F16" w14:paraId="2877AF1B" w14:textId="77777777" w:rsidTr="000A5F16">
        <w:trPr>
          <w:trHeight w:val="597"/>
        </w:trPr>
        <w:tc>
          <w:tcPr>
            <w:tcW w:w="1384" w:type="dxa"/>
            <w:tcBorders>
              <w:bottom w:val="nil"/>
              <w:right w:val="nil"/>
            </w:tcBorders>
            <w:shd w:val="clear" w:color="auto" w:fill="002060"/>
            <w:vAlign w:val="center"/>
            <w:hideMark/>
          </w:tcPr>
          <w:p w14:paraId="24A603B2"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lang w:val="en-US"/>
              </w:rPr>
            </w:pPr>
            <w:r w:rsidRPr="000A5F16">
              <w:rPr>
                <w:rFonts w:asciiTheme="minorHAnsi" w:eastAsia="Times New Roman" w:hAnsiTheme="minorHAnsi" w:cstheme="minorHAnsi"/>
                <w:b/>
                <w:bCs/>
                <w:color w:val="FFFFFF"/>
                <w:kern w:val="24"/>
                <w:lang w:val="en-US"/>
              </w:rPr>
              <w:t>Yıl</w:t>
            </w:r>
          </w:p>
        </w:tc>
        <w:tc>
          <w:tcPr>
            <w:tcW w:w="709" w:type="dxa"/>
            <w:shd w:val="clear" w:color="auto" w:fill="002060"/>
            <w:vAlign w:val="center"/>
          </w:tcPr>
          <w:p w14:paraId="0FE89497"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kern w:val="24"/>
                <w:lang w:val="en-US"/>
              </w:rPr>
            </w:pPr>
            <w:r w:rsidRPr="000A5F16">
              <w:rPr>
                <w:rFonts w:asciiTheme="minorHAnsi" w:eastAsia="Times New Roman" w:hAnsiTheme="minorHAnsi" w:cstheme="minorHAnsi"/>
                <w:b/>
                <w:bCs/>
                <w:color w:val="FFFFFF"/>
                <w:kern w:val="24"/>
                <w:lang w:val="en-US"/>
              </w:rPr>
              <w:t>No</w:t>
            </w:r>
          </w:p>
        </w:tc>
        <w:tc>
          <w:tcPr>
            <w:tcW w:w="2693" w:type="dxa"/>
            <w:shd w:val="clear" w:color="auto" w:fill="002060"/>
            <w:vAlign w:val="center"/>
            <w:hideMark/>
          </w:tcPr>
          <w:p w14:paraId="68991EEC"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lang w:val="en-US"/>
              </w:rPr>
            </w:pPr>
            <w:r w:rsidRPr="000A5F16">
              <w:rPr>
                <w:rFonts w:asciiTheme="minorHAnsi" w:eastAsia="Times New Roman" w:hAnsiTheme="minorHAnsi" w:cstheme="minorHAnsi"/>
                <w:b/>
                <w:bCs/>
                <w:color w:val="FFFFFF"/>
                <w:kern w:val="24"/>
                <w:lang w:val="en-US"/>
              </w:rPr>
              <w:t>Adı  Soyadı</w:t>
            </w:r>
          </w:p>
        </w:tc>
        <w:tc>
          <w:tcPr>
            <w:tcW w:w="3119" w:type="dxa"/>
            <w:shd w:val="clear" w:color="auto" w:fill="002060"/>
            <w:vAlign w:val="center"/>
            <w:hideMark/>
          </w:tcPr>
          <w:p w14:paraId="55443B2B"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lang w:val="en-US"/>
              </w:rPr>
            </w:pPr>
            <w:r w:rsidRPr="000A5F16">
              <w:rPr>
                <w:rFonts w:asciiTheme="minorHAnsi" w:eastAsia="Times New Roman" w:hAnsiTheme="minorHAnsi" w:cstheme="minorHAnsi"/>
                <w:b/>
                <w:bCs/>
                <w:color w:val="FFFFFF"/>
                <w:kern w:val="24"/>
                <w:lang w:val="en-US"/>
              </w:rPr>
              <w:t>Üniversite</w:t>
            </w:r>
          </w:p>
        </w:tc>
        <w:tc>
          <w:tcPr>
            <w:tcW w:w="992" w:type="dxa"/>
            <w:shd w:val="clear" w:color="auto" w:fill="002060"/>
            <w:vAlign w:val="center"/>
            <w:hideMark/>
          </w:tcPr>
          <w:p w14:paraId="359ECEFE"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lang w:val="en-US"/>
              </w:rPr>
            </w:pPr>
            <w:r w:rsidRPr="000A5F16">
              <w:rPr>
                <w:rFonts w:asciiTheme="minorHAnsi" w:eastAsia="Times New Roman" w:hAnsiTheme="minorHAnsi" w:cstheme="minorHAnsi"/>
                <w:b/>
                <w:bCs/>
                <w:color w:val="FFFFFF"/>
                <w:kern w:val="24"/>
                <w:lang w:val="en-US"/>
              </w:rPr>
              <w:t>Dönem</w:t>
            </w:r>
          </w:p>
        </w:tc>
      </w:tr>
      <w:tr w:rsidR="0024661F" w:rsidRPr="000A5F16" w14:paraId="1E284A8F" w14:textId="77777777" w:rsidTr="000A5F16">
        <w:trPr>
          <w:trHeight w:val="597"/>
        </w:trPr>
        <w:tc>
          <w:tcPr>
            <w:tcW w:w="1384" w:type="dxa"/>
            <w:tcBorders>
              <w:top w:val="single" w:sz="4" w:space="0" w:color="4472C4"/>
              <w:bottom w:val="single" w:sz="4" w:space="0" w:color="4472C4"/>
              <w:right w:val="nil"/>
            </w:tcBorders>
            <w:shd w:val="clear" w:color="auto" w:fill="002060"/>
            <w:vAlign w:val="center"/>
          </w:tcPr>
          <w:p w14:paraId="12856791" w14:textId="77777777" w:rsidR="0024661F" w:rsidRPr="000A5F16" w:rsidRDefault="0024661F" w:rsidP="000A5F16">
            <w:pPr>
              <w:shd w:val="clear" w:color="auto" w:fill="002060"/>
              <w:spacing w:line="360" w:lineRule="auto"/>
              <w:jc w:val="center"/>
              <w:textAlignment w:val="baseline"/>
              <w:rPr>
                <w:rFonts w:asciiTheme="minorHAnsi" w:eastAsia="Times New Roman" w:hAnsiTheme="minorHAnsi" w:cstheme="minorHAnsi"/>
                <w:b/>
                <w:bCs/>
                <w:color w:val="FFFFFF"/>
                <w:kern w:val="24"/>
                <w:lang w:val="en-US"/>
              </w:rPr>
            </w:pPr>
            <w:r w:rsidRPr="000A5F16">
              <w:rPr>
                <w:rFonts w:asciiTheme="minorHAnsi" w:eastAsia="Times New Roman" w:hAnsiTheme="minorHAnsi" w:cstheme="minorHAnsi"/>
                <w:b/>
                <w:bCs/>
                <w:color w:val="FFFFFF"/>
                <w:kern w:val="24"/>
                <w:lang w:val="en-US"/>
              </w:rPr>
              <w:t>2019-2020</w:t>
            </w:r>
          </w:p>
        </w:tc>
        <w:tc>
          <w:tcPr>
            <w:tcW w:w="709" w:type="dxa"/>
            <w:tcBorders>
              <w:top w:val="single" w:sz="4" w:space="0" w:color="4472C4"/>
              <w:bottom w:val="single" w:sz="4" w:space="0" w:color="4472C4"/>
            </w:tcBorders>
            <w:shd w:val="clear" w:color="auto" w:fill="auto"/>
            <w:vAlign w:val="center"/>
          </w:tcPr>
          <w:p w14:paraId="22E2E777" w14:textId="77777777" w:rsidR="0024661F" w:rsidRPr="000A5F16" w:rsidRDefault="0024661F"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1</w:t>
            </w:r>
          </w:p>
        </w:tc>
        <w:tc>
          <w:tcPr>
            <w:tcW w:w="2693" w:type="dxa"/>
            <w:tcBorders>
              <w:top w:val="single" w:sz="4" w:space="0" w:color="4472C4"/>
              <w:bottom w:val="single" w:sz="4" w:space="0" w:color="4472C4"/>
            </w:tcBorders>
            <w:shd w:val="clear" w:color="auto" w:fill="auto"/>
            <w:vAlign w:val="center"/>
            <w:hideMark/>
          </w:tcPr>
          <w:p w14:paraId="75D68623"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Stefano MANAİ</w:t>
            </w:r>
          </w:p>
          <w:p w14:paraId="41E4D89D" w14:textId="77777777" w:rsidR="0024661F" w:rsidRPr="000A5F16" w:rsidRDefault="0024661F" w:rsidP="000A5F16">
            <w:pPr>
              <w:autoSpaceDE w:val="0"/>
              <w:autoSpaceDN w:val="0"/>
              <w:adjustRightInd w:val="0"/>
              <w:spacing w:line="360" w:lineRule="auto"/>
              <w:ind w:right="65"/>
              <w:jc w:val="center"/>
              <w:rPr>
                <w:rFonts w:asciiTheme="minorHAnsi" w:eastAsia="Times New Roman" w:hAnsiTheme="minorHAnsi" w:cstheme="minorHAnsi"/>
                <w:iCs/>
                <w:lang w:val="en-US"/>
              </w:rPr>
            </w:pPr>
          </w:p>
        </w:tc>
        <w:tc>
          <w:tcPr>
            <w:tcW w:w="3119" w:type="dxa"/>
            <w:tcBorders>
              <w:top w:val="single" w:sz="4" w:space="0" w:color="4472C4"/>
              <w:bottom w:val="single" w:sz="4" w:space="0" w:color="4472C4"/>
            </w:tcBorders>
            <w:shd w:val="clear" w:color="auto" w:fill="auto"/>
            <w:vAlign w:val="center"/>
            <w:hideMark/>
          </w:tcPr>
          <w:p w14:paraId="0356C818"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University of Pisa / İtalya</w:t>
            </w:r>
          </w:p>
          <w:p w14:paraId="3346F804" w14:textId="77777777" w:rsidR="0024661F" w:rsidRPr="000A5F16" w:rsidRDefault="0024661F" w:rsidP="000A5F16">
            <w:pPr>
              <w:autoSpaceDE w:val="0"/>
              <w:autoSpaceDN w:val="0"/>
              <w:adjustRightInd w:val="0"/>
              <w:spacing w:line="360" w:lineRule="auto"/>
              <w:ind w:right="65"/>
              <w:jc w:val="center"/>
              <w:rPr>
                <w:rFonts w:asciiTheme="minorHAnsi" w:eastAsia="Times New Roman" w:hAnsiTheme="minorHAnsi" w:cstheme="minorHAnsi"/>
                <w:iCs/>
                <w:lang w:val="en-US"/>
              </w:rPr>
            </w:pPr>
          </w:p>
        </w:tc>
        <w:tc>
          <w:tcPr>
            <w:tcW w:w="992" w:type="dxa"/>
            <w:tcBorders>
              <w:top w:val="single" w:sz="4" w:space="0" w:color="4472C4"/>
              <w:bottom w:val="single" w:sz="4" w:space="0" w:color="4472C4"/>
            </w:tcBorders>
            <w:shd w:val="clear" w:color="auto" w:fill="auto"/>
            <w:vAlign w:val="center"/>
            <w:hideMark/>
          </w:tcPr>
          <w:p w14:paraId="44A58D3E" w14:textId="77777777" w:rsidR="0024661F" w:rsidRPr="000A5F16" w:rsidRDefault="0024661F" w:rsidP="000A5F16">
            <w:pPr>
              <w:autoSpaceDE w:val="0"/>
              <w:autoSpaceDN w:val="0"/>
              <w:adjustRightInd w:val="0"/>
              <w:spacing w:line="360" w:lineRule="auto"/>
              <w:ind w:right="65"/>
              <w:jc w:val="center"/>
              <w:rPr>
                <w:rFonts w:asciiTheme="minorHAnsi" w:eastAsia="Times New Roman" w:hAnsiTheme="minorHAnsi" w:cstheme="minorHAnsi"/>
                <w:iCs/>
                <w:lang w:val="en-US"/>
              </w:rPr>
            </w:pPr>
            <w:r w:rsidRPr="000A5F16">
              <w:rPr>
                <w:rFonts w:asciiTheme="minorHAnsi" w:eastAsia="Times New Roman" w:hAnsiTheme="minorHAnsi" w:cstheme="minorHAnsi"/>
                <w:iCs/>
                <w:lang w:val="en-US"/>
              </w:rPr>
              <w:t>VI</w:t>
            </w:r>
          </w:p>
        </w:tc>
      </w:tr>
      <w:tr w:rsidR="0024661F" w:rsidRPr="000A5F16" w14:paraId="77F3200D" w14:textId="77777777" w:rsidTr="000A5F16">
        <w:trPr>
          <w:trHeight w:val="597"/>
        </w:trPr>
        <w:tc>
          <w:tcPr>
            <w:tcW w:w="1384" w:type="dxa"/>
            <w:vMerge w:val="restart"/>
            <w:tcBorders>
              <w:top w:val="single" w:sz="4" w:space="0" w:color="4472C4"/>
              <w:bottom w:val="single" w:sz="4" w:space="0" w:color="4472C4"/>
              <w:right w:val="nil"/>
            </w:tcBorders>
            <w:shd w:val="clear" w:color="auto" w:fill="002060"/>
            <w:vAlign w:val="center"/>
          </w:tcPr>
          <w:p w14:paraId="0AC10AEC"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kern w:val="24"/>
                <w:lang w:val="en-US"/>
              </w:rPr>
            </w:pPr>
          </w:p>
          <w:p w14:paraId="2ACCB157"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kern w:val="24"/>
                <w:lang w:val="en-US"/>
              </w:rPr>
            </w:pPr>
            <w:r w:rsidRPr="000A5F16">
              <w:rPr>
                <w:rFonts w:asciiTheme="minorHAnsi" w:eastAsia="Times New Roman" w:hAnsiTheme="minorHAnsi" w:cstheme="minorHAnsi"/>
                <w:b/>
                <w:bCs/>
                <w:color w:val="FFFFFF"/>
                <w:kern w:val="24"/>
                <w:lang w:val="en-US"/>
              </w:rPr>
              <w:t>2020-2021</w:t>
            </w:r>
          </w:p>
        </w:tc>
        <w:tc>
          <w:tcPr>
            <w:tcW w:w="709" w:type="dxa"/>
            <w:tcBorders>
              <w:top w:val="single" w:sz="4" w:space="0" w:color="4472C4"/>
              <w:bottom w:val="single" w:sz="4" w:space="0" w:color="4472C4"/>
            </w:tcBorders>
            <w:shd w:val="clear" w:color="auto" w:fill="auto"/>
            <w:vAlign w:val="center"/>
          </w:tcPr>
          <w:p w14:paraId="09BC1387" w14:textId="77777777" w:rsidR="0024661F" w:rsidRPr="000A5F16" w:rsidRDefault="0024661F"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1</w:t>
            </w:r>
          </w:p>
        </w:tc>
        <w:tc>
          <w:tcPr>
            <w:tcW w:w="2693" w:type="dxa"/>
            <w:tcBorders>
              <w:top w:val="single" w:sz="4" w:space="0" w:color="4472C4"/>
              <w:bottom w:val="single" w:sz="4" w:space="0" w:color="4472C4"/>
            </w:tcBorders>
            <w:shd w:val="clear" w:color="auto" w:fill="auto"/>
            <w:vAlign w:val="center"/>
          </w:tcPr>
          <w:p w14:paraId="0F45C902"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Nicola FATTORİNİ</w:t>
            </w:r>
          </w:p>
          <w:p w14:paraId="033D1697"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p>
        </w:tc>
        <w:tc>
          <w:tcPr>
            <w:tcW w:w="3119" w:type="dxa"/>
            <w:tcBorders>
              <w:top w:val="single" w:sz="4" w:space="0" w:color="4472C4"/>
              <w:bottom w:val="single" w:sz="4" w:space="0" w:color="4472C4"/>
            </w:tcBorders>
            <w:shd w:val="clear" w:color="auto" w:fill="auto"/>
            <w:vAlign w:val="center"/>
          </w:tcPr>
          <w:p w14:paraId="59984F8F"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University of Pisa / İtalya</w:t>
            </w:r>
          </w:p>
          <w:p w14:paraId="4330FD57"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p>
        </w:tc>
        <w:tc>
          <w:tcPr>
            <w:tcW w:w="992" w:type="dxa"/>
            <w:tcBorders>
              <w:top w:val="single" w:sz="4" w:space="0" w:color="4472C4"/>
              <w:bottom w:val="single" w:sz="4" w:space="0" w:color="4472C4"/>
            </w:tcBorders>
            <w:shd w:val="clear" w:color="auto" w:fill="auto"/>
            <w:vAlign w:val="center"/>
          </w:tcPr>
          <w:p w14:paraId="4973BBA9"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r w:rsidRPr="000A5F16">
              <w:rPr>
                <w:rFonts w:asciiTheme="minorHAnsi" w:eastAsia="Times New Roman" w:hAnsiTheme="minorHAnsi" w:cstheme="minorHAnsi"/>
                <w:color w:val="000000"/>
                <w:kern w:val="24"/>
                <w:lang w:val="en-US"/>
              </w:rPr>
              <w:t>VI</w:t>
            </w:r>
          </w:p>
        </w:tc>
      </w:tr>
      <w:tr w:rsidR="0024661F" w:rsidRPr="000A5F16" w14:paraId="6834AE00" w14:textId="77777777" w:rsidTr="000A5F16">
        <w:trPr>
          <w:trHeight w:val="597"/>
        </w:trPr>
        <w:tc>
          <w:tcPr>
            <w:tcW w:w="1384" w:type="dxa"/>
            <w:vMerge/>
            <w:tcBorders>
              <w:right w:val="nil"/>
            </w:tcBorders>
            <w:shd w:val="clear" w:color="auto" w:fill="002060"/>
            <w:vAlign w:val="center"/>
          </w:tcPr>
          <w:p w14:paraId="452194E0"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000000"/>
                <w:kern w:val="24"/>
                <w:lang w:val="en-US"/>
              </w:rPr>
            </w:pPr>
          </w:p>
        </w:tc>
        <w:tc>
          <w:tcPr>
            <w:tcW w:w="709" w:type="dxa"/>
            <w:shd w:val="clear" w:color="auto" w:fill="auto"/>
            <w:vAlign w:val="center"/>
          </w:tcPr>
          <w:p w14:paraId="34591C7C" w14:textId="77777777" w:rsidR="0024661F" w:rsidRPr="000A5F16" w:rsidRDefault="0024661F"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2</w:t>
            </w:r>
          </w:p>
        </w:tc>
        <w:tc>
          <w:tcPr>
            <w:tcW w:w="2693" w:type="dxa"/>
            <w:shd w:val="clear" w:color="auto" w:fill="auto"/>
            <w:vAlign w:val="center"/>
          </w:tcPr>
          <w:p w14:paraId="59A682FC"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Eleonora RASO</w:t>
            </w:r>
          </w:p>
          <w:p w14:paraId="63FBD164"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p>
        </w:tc>
        <w:tc>
          <w:tcPr>
            <w:tcW w:w="3119" w:type="dxa"/>
            <w:shd w:val="clear" w:color="auto" w:fill="auto"/>
            <w:vAlign w:val="center"/>
          </w:tcPr>
          <w:p w14:paraId="4E9CCCFB"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University of Pisa / İtalya</w:t>
            </w:r>
          </w:p>
          <w:p w14:paraId="7070A959"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p>
        </w:tc>
        <w:tc>
          <w:tcPr>
            <w:tcW w:w="992" w:type="dxa"/>
            <w:shd w:val="clear" w:color="auto" w:fill="auto"/>
            <w:vAlign w:val="center"/>
          </w:tcPr>
          <w:p w14:paraId="2D1DB850"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r w:rsidRPr="000A5F16">
              <w:rPr>
                <w:rFonts w:asciiTheme="minorHAnsi" w:eastAsia="Times New Roman" w:hAnsiTheme="minorHAnsi" w:cstheme="minorHAnsi"/>
                <w:color w:val="000000"/>
                <w:kern w:val="24"/>
                <w:lang w:val="en-US"/>
              </w:rPr>
              <w:t>VI</w:t>
            </w:r>
          </w:p>
        </w:tc>
      </w:tr>
      <w:tr w:rsidR="0024661F" w:rsidRPr="000A5F16" w14:paraId="15FFB448" w14:textId="77777777" w:rsidTr="000A5F16">
        <w:trPr>
          <w:trHeight w:val="597"/>
        </w:trPr>
        <w:tc>
          <w:tcPr>
            <w:tcW w:w="1384" w:type="dxa"/>
            <w:tcBorders>
              <w:top w:val="single" w:sz="4" w:space="0" w:color="4472C4"/>
              <w:bottom w:val="single" w:sz="4" w:space="0" w:color="4472C4"/>
              <w:right w:val="nil"/>
            </w:tcBorders>
            <w:shd w:val="clear" w:color="auto" w:fill="002060"/>
            <w:vAlign w:val="center"/>
          </w:tcPr>
          <w:p w14:paraId="48042724" w14:textId="77777777" w:rsidR="0024661F" w:rsidRPr="000A5F16" w:rsidRDefault="0024661F" w:rsidP="000A5F16">
            <w:pPr>
              <w:spacing w:line="360" w:lineRule="auto"/>
              <w:jc w:val="center"/>
              <w:textAlignment w:val="baseline"/>
              <w:rPr>
                <w:rFonts w:asciiTheme="minorHAnsi" w:eastAsia="Times New Roman" w:hAnsiTheme="minorHAnsi" w:cstheme="minorHAnsi"/>
                <w:b/>
                <w:bCs/>
                <w:color w:val="FFFFFF"/>
                <w:kern w:val="24"/>
                <w:lang w:val="en-US"/>
              </w:rPr>
            </w:pPr>
            <w:r w:rsidRPr="000A5F16">
              <w:rPr>
                <w:rFonts w:asciiTheme="minorHAnsi" w:eastAsia="Times New Roman" w:hAnsiTheme="minorHAnsi" w:cstheme="minorHAnsi"/>
                <w:b/>
                <w:bCs/>
                <w:color w:val="FFFFFF"/>
                <w:kern w:val="24"/>
                <w:lang w:val="en-US"/>
              </w:rPr>
              <w:t>2021-2022</w:t>
            </w:r>
          </w:p>
        </w:tc>
        <w:tc>
          <w:tcPr>
            <w:tcW w:w="709" w:type="dxa"/>
            <w:tcBorders>
              <w:top w:val="single" w:sz="4" w:space="0" w:color="4472C4"/>
              <w:bottom w:val="single" w:sz="4" w:space="0" w:color="4472C4"/>
            </w:tcBorders>
            <w:shd w:val="clear" w:color="auto" w:fill="auto"/>
            <w:vAlign w:val="center"/>
          </w:tcPr>
          <w:p w14:paraId="625E748E" w14:textId="77777777" w:rsidR="0024661F" w:rsidRPr="000A5F16" w:rsidRDefault="0024661F"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1</w:t>
            </w:r>
          </w:p>
        </w:tc>
        <w:tc>
          <w:tcPr>
            <w:tcW w:w="2693" w:type="dxa"/>
            <w:tcBorders>
              <w:top w:val="single" w:sz="4" w:space="0" w:color="4472C4"/>
              <w:bottom w:val="single" w:sz="4" w:space="0" w:color="4472C4"/>
            </w:tcBorders>
            <w:shd w:val="clear" w:color="auto" w:fill="auto"/>
            <w:vAlign w:val="center"/>
          </w:tcPr>
          <w:p w14:paraId="5CAA5BAD"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Nicola FATTORİNİ</w:t>
            </w:r>
          </w:p>
          <w:p w14:paraId="0E8BF1DD"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p>
        </w:tc>
        <w:tc>
          <w:tcPr>
            <w:tcW w:w="3119" w:type="dxa"/>
            <w:tcBorders>
              <w:top w:val="single" w:sz="4" w:space="0" w:color="4472C4"/>
              <w:bottom w:val="single" w:sz="4" w:space="0" w:color="4472C4"/>
            </w:tcBorders>
            <w:shd w:val="clear" w:color="auto" w:fill="auto"/>
            <w:vAlign w:val="center"/>
          </w:tcPr>
          <w:p w14:paraId="29CA61FC"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r w:rsidRPr="000A5F16">
              <w:rPr>
                <w:rFonts w:asciiTheme="minorHAnsi" w:eastAsia="Times New Roman" w:hAnsiTheme="minorHAnsi" w:cstheme="minorHAnsi"/>
                <w:color w:val="000000"/>
                <w:kern w:val="24"/>
                <w:lang w:val="en-US"/>
              </w:rPr>
              <w:t>University of Pisa / İtalya</w:t>
            </w:r>
          </w:p>
        </w:tc>
        <w:tc>
          <w:tcPr>
            <w:tcW w:w="992" w:type="dxa"/>
            <w:tcBorders>
              <w:top w:val="single" w:sz="4" w:space="0" w:color="4472C4"/>
              <w:bottom w:val="single" w:sz="4" w:space="0" w:color="4472C4"/>
            </w:tcBorders>
            <w:shd w:val="clear" w:color="auto" w:fill="auto"/>
            <w:vAlign w:val="center"/>
          </w:tcPr>
          <w:p w14:paraId="541DCAF3" w14:textId="77777777" w:rsidR="0024661F" w:rsidRPr="000A5F16" w:rsidRDefault="0024661F" w:rsidP="000A5F16">
            <w:pPr>
              <w:spacing w:line="360" w:lineRule="auto"/>
              <w:jc w:val="center"/>
              <w:textAlignment w:val="baseline"/>
              <w:rPr>
                <w:rFonts w:asciiTheme="minorHAnsi" w:eastAsia="Times New Roman" w:hAnsiTheme="minorHAnsi" w:cstheme="minorHAnsi"/>
                <w:lang w:val="en-US"/>
              </w:rPr>
            </w:pPr>
            <w:r w:rsidRPr="000A5F16">
              <w:rPr>
                <w:rFonts w:asciiTheme="minorHAnsi" w:eastAsia="Times New Roman" w:hAnsiTheme="minorHAnsi" w:cstheme="minorHAnsi"/>
                <w:color w:val="000000"/>
                <w:kern w:val="24"/>
                <w:lang w:val="en-US"/>
              </w:rPr>
              <w:t>VI</w:t>
            </w:r>
          </w:p>
        </w:tc>
      </w:tr>
      <w:tr w:rsidR="00CD61F6" w:rsidRPr="000A5F16" w14:paraId="1CAA7E72" w14:textId="77777777" w:rsidTr="000A5F16">
        <w:trPr>
          <w:trHeight w:val="597"/>
        </w:trPr>
        <w:tc>
          <w:tcPr>
            <w:tcW w:w="1384" w:type="dxa"/>
            <w:tcBorders>
              <w:top w:val="single" w:sz="4" w:space="0" w:color="4472C4"/>
              <w:bottom w:val="single" w:sz="4" w:space="0" w:color="4472C4"/>
              <w:right w:val="nil"/>
            </w:tcBorders>
            <w:shd w:val="clear" w:color="auto" w:fill="002060"/>
            <w:vAlign w:val="center"/>
          </w:tcPr>
          <w:p w14:paraId="0DB3E622" w14:textId="77777777" w:rsidR="00CD61F6" w:rsidRPr="000A5F16" w:rsidRDefault="00CD61F6" w:rsidP="000A5F16">
            <w:pPr>
              <w:spacing w:line="360" w:lineRule="auto"/>
              <w:jc w:val="center"/>
              <w:textAlignment w:val="baseline"/>
              <w:rPr>
                <w:rFonts w:asciiTheme="minorHAnsi" w:eastAsia="Times New Roman" w:hAnsiTheme="minorHAnsi" w:cstheme="minorHAnsi"/>
                <w:b/>
                <w:bCs/>
                <w:color w:val="FFFFFF"/>
                <w:kern w:val="24"/>
                <w:lang w:val="en-US"/>
              </w:rPr>
            </w:pPr>
            <w:r w:rsidRPr="000A5F16">
              <w:rPr>
                <w:rFonts w:asciiTheme="minorHAnsi" w:eastAsia="Times New Roman" w:hAnsiTheme="minorHAnsi" w:cstheme="minorHAnsi"/>
                <w:b/>
                <w:bCs/>
                <w:color w:val="FFFFFF"/>
                <w:kern w:val="24"/>
                <w:lang w:val="en-US"/>
              </w:rPr>
              <w:t>2022-2023</w:t>
            </w:r>
          </w:p>
        </w:tc>
        <w:tc>
          <w:tcPr>
            <w:tcW w:w="709" w:type="dxa"/>
            <w:tcBorders>
              <w:top w:val="single" w:sz="4" w:space="0" w:color="4472C4"/>
              <w:bottom w:val="single" w:sz="4" w:space="0" w:color="4472C4"/>
            </w:tcBorders>
            <w:shd w:val="clear" w:color="auto" w:fill="auto"/>
            <w:vAlign w:val="center"/>
          </w:tcPr>
          <w:p w14:paraId="49904DC3" w14:textId="77777777" w:rsidR="00CD61F6" w:rsidRPr="000A5F16" w:rsidRDefault="000A5F16"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w:t>
            </w:r>
          </w:p>
        </w:tc>
        <w:tc>
          <w:tcPr>
            <w:tcW w:w="2693" w:type="dxa"/>
            <w:tcBorders>
              <w:top w:val="single" w:sz="4" w:space="0" w:color="4472C4"/>
              <w:bottom w:val="single" w:sz="4" w:space="0" w:color="4472C4"/>
            </w:tcBorders>
            <w:shd w:val="clear" w:color="auto" w:fill="auto"/>
            <w:vAlign w:val="center"/>
          </w:tcPr>
          <w:p w14:paraId="40042082" w14:textId="77777777" w:rsidR="00CD61F6" w:rsidRPr="000A5F16" w:rsidRDefault="000A5F16" w:rsidP="000A5F16">
            <w:pPr>
              <w:jc w:val="center"/>
              <w:rPr>
                <w:rFonts w:asciiTheme="minorHAnsi" w:hAnsiTheme="minorHAnsi" w:cstheme="minorHAnsi"/>
                <w:lang w:val="en-US"/>
              </w:rPr>
            </w:pPr>
            <w:r w:rsidRPr="000A5F16">
              <w:rPr>
                <w:rFonts w:asciiTheme="minorHAnsi" w:hAnsiTheme="minorHAnsi" w:cstheme="minorHAnsi"/>
                <w:lang w:val="en-US"/>
              </w:rPr>
              <w:t>-</w:t>
            </w:r>
          </w:p>
        </w:tc>
        <w:tc>
          <w:tcPr>
            <w:tcW w:w="3119" w:type="dxa"/>
            <w:tcBorders>
              <w:top w:val="single" w:sz="4" w:space="0" w:color="4472C4"/>
              <w:bottom w:val="single" w:sz="4" w:space="0" w:color="4472C4"/>
            </w:tcBorders>
            <w:shd w:val="clear" w:color="auto" w:fill="auto"/>
            <w:vAlign w:val="center"/>
          </w:tcPr>
          <w:p w14:paraId="795FFFED" w14:textId="77777777" w:rsidR="00CD61F6" w:rsidRPr="000A5F16" w:rsidRDefault="000A5F16" w:rsidP="000A5F16">
            <w:pPr>
              <w:spacing w:line="360" w:lineRule="auto"/>
              <w:jc w:val="center"/>
              <w:textAlignment w:val="baseline"/>
              <w:rPr>
                <w:rFonts w:asciiTheme="minorHAnsi" w:eastAsia="Times New Roman" w:hAnsiTheme="minorHAnsi" w:cstheme="minorHAnsi"/>
                <w:color w:val="000000"/>
                <w:kern w:val="24"/>
                <w:lang w:val="en-US"/>
              </w:rPr>
            </w:pPr>
            <w:r w:rsidRPr="000A5F16">
              <w:rPr>
                <w:rFonts w:asciiTheme="minorHAnsi" w:eastAsia="Times New Roman" w:hAnsiTheme="minorHAnsi" w:cstheme="minorHAnsi"/>
                <w:color w:val="000000"/>
                <w:kern w:val="24"/>
                <w:lang w:val="en-US"/>
              </w:rPr>
              <w:t>-</w:t>
            </w:r>
          </w:p>
        </w:tc>
        <w:tc>
          <w:tcPr>
            <w:tcW w:w="992" w:type="dxa"/>
            <w:tcBorders>
              <w:top w:val="single" w:sz="4" w:space="0" w:color="4472C4"/>
              <w:bottom w:val="single" w:sz="4" w:space="0" w:color="4472C4"/>
            </w:tcBorders>
            <w:shd w:val="clear" w:color="auto" w:fill="auto"/>
            <w:vAlign w:val="center"/>
          </w:tcPr>
          <w:p w14:paraId="72EA2C18" w14:textId="77777777" w:rsidR="00CD61F6" w:rsidRPr="000A5F16" w:rsidRDefault="000A5F16" w:rsidP="000A5F16">
            <w:pPr>
              <w:spacing w:line="360" w:lineRule="auto"/>
              <w:jc w:val="center"/>
              <w:textAlignment w:val="baseline"/>
              <w:rPr>
                <w:rFonts w:asciiTheme="minorHAnsi" w:eastAsia="Times New Roman" w:hAnsiTheme="minorHAnsi" w:cstheme="minorHAnsi"/>
                <w:color w:val="000000"/>
                <w:kern w:val="24"/>
                <w:lang w:val="en-US"/>
              </w:rPr>
            </w:pPr>
            <w:r w:rsidRPr="000A5F16">
              <w:rPr>
                <w:rFonts w:asciiTheme="minorHAnsi" w:eastAsia="Times New Roman" w:hAnsiTheme="minorHAnsi" w:cstheme="minorHAnsi"/>
                <w:color w:val="000000"/>
                <w:kern w:val="24"/>
                <w:lang w:val="en-US"/>
              </w:rPr>
              <w:t>-</w:t>
            </w:r>
          </w:p>
        </w:tc>
      </w:tr>
      <w:tr w:rsidR="000A5F16" w:rsidRPr="000A5F16" w14:paraId="0C2C67DE" w14:textId="77777777" w:rsidTr="000A5F16">
        <w:trPr>
          <w:trHeight w:val="597"/>
        </w:trPr>
        <w:tc>
          <w:tcPr>
            <w:tcW w:w="1384" w:type="dxa"/>
            <w:vMerge w:val="restart"/>
            <w:tcBorders>
              <w:top w:val="single" w:sz="4" w:space="0" w:color="4472C4"/>
              <w:right w:val="nil"/>
            </w:tcBorders>
            <w:shd w:val="clear" w:color="auto" w:fill="002060"/>
            <w:vAlign w:val="center"/>
          </w:tcPr>
          <w:p w14:paraId="53C19A47" w14:textId="77777777" w:rsidR="000A5F16" w:rsidRPr="000A5F16" w:rsidRDefault="000A5F16" w:rsidP="000A5F16">
            <w:pPr>
              <w:spacing w:line="360" w:lineRule="auto"/>
              <w:jc w:val="center"/>
              <w:textAlignment w:val="baseline"/>
              <w:rPr>
                <w:rFonts w:asciiTheme="minorHAnsi" w:eastAsia="Times New Roman" w:hAnsiTheme="minorHAnsi" w:cstheme="minorHAnsi"/>
                <w:b/>
                <w:bCs/>
                <w:color w:val="FFFFFF"/>
                <w:kern w:val="24"/>
                <w:lang w:val="en-US"/>
              </w:rPr>
            </w:pPr>
            <w:r w:rsidRPr="000A5F16">
              <w:rPr>
                <w:rFonts w:asciiTheme="minorHAnsi" w:eastAsia="Times New Roman" w:hAnsiTheme="minorHAnsi" w:cstheme="minorHAnsi"/>
                <w:b/>
                <w:bCs/>
                <w:color w:val="FFFFFF"/>
                <w:kern w:val="24"/>
                <w:lang w:val="en-US"/>
              </w:rPr>
              <w:lastRenderedPageBreak/>
              <w:t>2023-2024</w:t>
            </w:r>
          </w:p>
        </w:tc>
        <w:tc>
          <w:tcPr>
            <w:tcW w:w="709" w:type="dxa"/>
            <w:tcBorders>
              <w:top w:val="single" w:sz="4" w:space="0" w:color="4472C4"/>
              <w:bottom w:val="single" w:sz="4" w:space="0" w:color="4472C4"/>
            </w:tcBorders>
            <w:shd w:val="clear" w:color="auto" w:fill="auto"/>
            <w:vAlign w:val="center"/>
          </w:tcPr>
          <w:p w14:paraId="45487ED8" w14:textId="77777777" w:rsidR="000A5F16" w:rsidRPr="000A5F16" w:rsidRDefault="000A5F16"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1</w:t>
            </w:r>
          </w:p>
        </w:tc>
        <w:tc>
          <w:tcPr>
            <w:tcW w:w="2693" w:type="dxa"/>
            <w:tcBorders>
              <w:top w:val="single" w:sz="4" w:space="0" w:color="4472C4"/>
              <w:bottom w:val="single" w:sz="4" w:space="0" w:color="4472C4"/>
            </w:tcBorders>
            <w:shd w:val="clear" w:color="auto" w:fill="auto"/>
            <w:vAlign w:val="center"/>
          </w:tcPr>
          <w:p w14:paraId="0936F146" w14:textId="77777777" w:rsidR="000A5F16" w:rsidRPr="000A5F16" w:rsidRDefault="000A5F16" w:rsidP="000A5F16">
            <w:pPr>
              <w:jc w:val="center"/>
              <w:rPr>
                <w:rFonts w:asciiTheme="minorHAnsi" w:hAnsiTheme="minorHAnsi" w:cstheme="minorHAnsi"/>
                <w:lang w:val="en-US"/>
              </w:rPr>
            </w:pPr>
            <w:r w:rsidRPr="000A5F16">
              <w:rPr>
                <w:rFonts w:asciiTheme="minorHAnsi" w:hAnsiTheme="minorHAnsi" w:cstheme="minorHAnsi"/>
                <w:color w:val="222222"/>
                <w:shd w:val="clear" w:color="auto" w:fill="FFFFFF"/>
                <w:lang w:val="en-US"/>
              </w:rPr>
              <w:t>Dario Ciacchini</w:t>
            </w:r>
          </w:p>
        </w:tc>
        <w:tc>
          <w:tcPr>
            <w:tcW w:w="3119" w:type="dxa"/>
            <w:tcBorders>
              <w:top w:val="single" w:sz="4" w:space="0" w:color="4472C4"/>
              <w:bottom w:val="single" w:sz="4" w:space="0" w:color="4472C4"/>
            </w:tcBorders>
            <w:shd w:val="clear" w:color="auto" w:fill="auto"/>
            <w:vAlign w:val="center"/>
          </w:tcPr>
          <w:p w14:paraId="1BD2C4E0" w14:textId="77777777" w:rsidR="000A5F16" w:rsidRPr="000A5F16" w:rsidRDefault="000A5F16" w:rsidP="000A5F16">
            <w:pPr>
              <w:spacing w:line="360" w:lineRule="auto"/>
              <w:jc w:val="center"/>
              <w:textAlignment w:val="baseline"/>
              <w:rPr>
                <w:rFonts w:asciiTheme="minorHAnsi" w:eastAsia="Times New Roman" w:hAnsiTheme="minorHAnsi" w:cstheme="minorHAnsi"/>
                <w:color w:val="000000"/>
                <w:kern w:val="24"/>
                <w:lang w:val="en-US"/>
              </w:rPr>
            </w:pPr>
            <w:r w:rsidRPr="000A5F16">
              <w:rPr>
                <w:rFonts w:asciiTheme="minorHAnsi" w:hAnsiTheme="minorHAnsi" w:cstheme="minorHAnsi"/>
                <w:lang w:val="en-US"/>
              </w:rPr>
              <w:t>University of Pisa/İtalya</w:t>
            </w:r>
          </w:p>
        </w:tc>
        <w:tc>
          <w:tcPr>
            <w:tcW w:w="992" w:type="dxa"/>
            <w:tcBorders>
              <w:top w:val="single" w:sz="4" w:space="0" w:color="4472C4"/>
              <w:bottom w:val="single" w:sz="4" w:space="0" w:color="4472C4"/>
            </w:tcBorders>
            <w:shd w:val="clear" w:color="auto" w:fill="auto"/>
            <w:vAlign w:val="center"/>
          </w:tcPr>
          <w:p w14:paraId="7FD792EC" w14:textId="77777777" w:rsidR="000A5F16" w:rsidRPr="000A5F16" w:rsidRDefault="000A5F16" w:rsidP="000A5F16">
            <w:pPr>
              <w:spacing w:line="360" w:lineRule="auto"/>
              <w:jc w:val="center"/>
              <w:textAlignment w:val="baseline"/>
              <w:rPr>
                <w:rFonts w:asciiTheme="minorHAnsi" w:eastAsia="Times New Roman" w:hAnsiTheme="minorHAnsi" w:cstheme="minorHAnsi"/>
                <w:color w:val="000000"/>
                <w:kern w:val="24"/>
                <w:lang w:val="en-US"/>
              </w:rPr>
            </w:pPr>
            <w:r w:rsidRPr="000A5F16">
              <w:rPr>
                <w:rFonts w:asciiTheme="minorHAnsi" w:eastAsia="Times New Roman" w:hAnsiTheme="minorHAnsi" w:cstheme="minorHAnsi"/>
                <w:color w:val="000000"/>
                <w:kern w:val="24"/>
                <w:lang w:val="en-US"/>
              </w:rPr>
              <w:t>VI</w:t>
            </w:r>
          </w:p>
        </w:tc>
      </w:tr>
      <w:tr w:rsidR="000A5F16" w:rsidRPr="000A5F16" w14:paraId="344A5E3C" w14:textId="77777777" w:rsidTr="000A5F16">
        <w:trPr>
          <w:trHeight w:val="597"/>
        </w:trPr>
        <w:tc>
          <w:tcPr>
            <w:tcW w:w="1384" w:type="dxa"/>
            <w:vMerge/>
            <w:tcBorders>
              <w:bottom w:val="single" w:sz="4" w:space="0" w:color="4472C4"/>
              <w:right w:val="nil"/>
            </w:tcBorders>
            <w:shd w:val="clear" w:color="auto" w:fill="002060"/>
            <w:vAlign w:val="center"/>
          </w:tcPr>
          <w:p w14:paraId="1E995424" w14:textId="77777777" w:rsidR="000A5F16" w:rsidRPr="000A5F16" w:rsidRDefault="000A5F16" w:rsidP="000A5F16">
            <w:pPr>
              <w:spacing w:line="360" w:lineRule="auto"/>
              <w:jc w:val="center"/>
              <w:textAlignment w:val="baseline"/>
              <w:rPr>
                <w:rFonts w:asciiTheme="minorHAnsi" w:eastAsia="Times New Roman" w:hAnsiTheme="minorHAnsi" w:cstheme="minorHAnsi"/>
                <w:b/>
                <w:bCs/>
                <w:color w:val="FFFFFF"/>
                <w:kern w:val="24"/>
                <w:lang w:val="en-US"/>
              </w:rPr>
            </w:pPr>
          </w:p>
        </w:tc>
        <w:tc>
          <w:tcPr>
            <w:tcW w:w="709" w:type="dxa"/>
            <w:tcBorders>
              <w:top w:val="single" w:sz="4" w:space="0" w:color="4472C4"/>
              <w:bottom w:val="single" w:sz="4" w:space="0" w:color="4472C4"/>
            </w:tcBorders>
            <w:shd w:val="clear" w:color="auto" w:fill="auto"/>
            <w:vAlign w:val="center"/>
          </w:tcPr>
          <w:p w14:paraId="7B3DAE29" w14:textId="77777777" w:rsidR="000A5F16" w:rsidRPr="000A5F16" w:rsidRDefault="000A5F16" w:rsidP="000A5F16">
            <w:pPr>
              <w:spacing w:line="360" w:lineRule="auto"/>
              <w:jc w:val="center"/>
              <w:textAlignment w:val="baseline"/>
              <w:rPr>
                <w:rFonts w:asciiTheme="minorHAnsi" w:eastAsia="Times New Roman" w:hAnsiTheme="minorHAnsi" w:cstheme="minorHAnsi"/>
                <w:b/>
                <w:color w:val="000000"/>
                <w:kern w:val="24"/>
                <w:lang w:val="en-US"/>
              </w:rPr>
            </w:pPr>
            <w:r w:rsidRPr="000A5F16">
              <w:rPr>
                <w:rFonts w:asciiTheme="minorHAnsi" w:eastAsia="Times New Roman" w:hAnsiTheme="minorHAnsi" w:cstheme="minorHAnsi"/>
                <w:b/>
                <w:color w:val="000000"/>
                <w:kern w:val="24"/>
                <w:lang w:val="en-US"/>
              </w:rPr>
              <w:t>2</w:t>
            </w:r>
          </w:p>
        </w:tc>
        <w:tc>
          <w:tcPr>
            <w:tcW w:w="2693" w:type="dxa"/>
            <w:tcBorders>
              <w:top w:val="single" w:sz="4" w:space="0" w:color="4472C4"/>
              <w:bottom w:val="single" w:sz="4" w:space="0" w:color="4472C4"/>
            </w:tcBorders>
            <w:shd w:val="clear" w:color="auto" w:fill="auto"/>
            <w:vAlign w:val="center"/>
          </w:tcPr>
          <w:p w14:paraId="084F46DF" w14:textId="77777777" w:rsidR="000A5F16" w:rsidRPr="000A5F16" w:rsidRDefault="000A5F16" w:rsidP="000A5F16">
            <w:pPr>
              <w:jc w:val="center"/>
              <w:rPr>
                <w:rFonts w:asciiTheme="minorHAnsi" w:hAnsiTheme="minorHAnsi" w:cstheme="minorHAnsi"/>
                <w:color w:val="222222"/>
                <w:shd w:val="clear" w:color="auto" w:fill="FFFFFF"/>
                <w:lang w:val="en-US"/>
              </w:rPr>
            </w:pPr>
            <w:r w:rsidRPr="000A5F16">
              <w:rPr>
                <w:rFonts w:asciiTheme="minorHAnsi" w:hAnsiTheme="minorHAnsi" w:cstheme="minorHAnsi"/>
                <w:color w:val="222222"/>
                <w:shd w:val="clear" w:color="auto" w:fill="FFFFFF"/>
                <w:lang w:val="en-US"/>
              </w:rPr>
              <w:t>Sione Ciardelli</w:t>
            </w:r>
          </w:p>
        </w:tc>
        <w:tc>
          <w:tcPr>
            <w:tcW w:w="3119" w:type="dxa"/>
            <w:tcBorders>
              <w:top w:val="single" w:sz="4" w:space="0" w:color="4472C4"/>
              <w:bottom w:val="single" w:sz="4" w:space="0" w:color="4472C4"/>
            </w:tcBorders>
            <w:shd w:val="clear" w:color="auto" w:fill="auto"/>
            <w:vAlign w:val="center"/>
          </w:tcPr>
          <w:p w14:paraId="645E82BF" w14:textId="77777777" w:rsidR="000A5F16" w:rsidRPr="000A5F16" w:rsidRDefault="000A5F16" w:rsidP="000A5F16">
            <w:pPr>
              <w:spacing w:line="360" w:lineRule="auto"/>
              <w:jc w:val="center"/>
              <w:textAlignment w:val="baseline"/>
              <w:rPr>
                <w:rFonts w:asciiTheme="minorHAnsi" w:eastAsia="Times New Roman" w:hAnsiTheme="minorHAnsi" w:cstheme="minorHAnsi"/>
                <w:color w:val="000000"/>
                <w:kern w:val="24"/>
                <w:lang w:val="en-US"/>
              </w:rPr>
            </w:pPr>
            <w:r w:rsidRPr="000A5F16">
              <w:rPr>
                <w:rFonts w:asciiTheme="minorHAnsi" w:hAnsiTheme="minorHAnsi" w:cstheme="minorHAnsi"/>
                <w:lang w:val="en-US"/>
              </w:rPr>
              <w:t>University of Campania Luigi Vanvitelli/İtalya</w:t>
            </w:r>
          </w:p>
        </w:tc>
        <w:tc>
          <w:tcPr>
            <w:tcW w:w="992" w:type="dxa"/>
            <w:tcBorders>
              <w:top w:val="single" w:sz="4" w:space="0" w:color="4472C4"/>
              <w:bottom w:val="single" w:sz="4" w:space="0" w:color="4472C4"/>
            </w:tcBorders>
            <w:shd w:val="clear" w:color="auto" w:fill="auto"/>
            <w:vAlign w:val="center"/>
          </w:tcPr>
          <w:p w14:paraId="18CAB9E6" w14:textId="77777777" w:rsidR="000A5F16" w:rsidRPr="000A5F16" w:rsidRDefault="000A5F16" w:rsidP="000A5F16">
            <w:pPr>
              <w:spacing w:line="360" w:lineRule="auto"/>
              <w:jc w:val="center"/>
              <w:textAlignment w:val="baseline"/>
              <w:rPr>
                <w:rFonts w:asciiTheme="minorHAnsi" w:eastAsia="Times New Roman" w:hAnsiTheme="minorHAnsi" w:cstheme="minorHAnsi"/>
                <w:color w:val="000000"/>
                <w:kern w:val="24"/>
                <w:lang w:val="en-US"/>
              </w:rPr>
            </w:pPr>
            <w:r w:rsidRPr="000A5F16">
              <w:rPr>
                <w:rFonts w:asciiTheme="minorHAnsi" w:eastAsia="Times New Roman" w:hAnsiTheme="minorHAnsi" w:cstheme="minorHAnsi"/>
                <w:color w:val="000000"/>
                <w:kern w:val="24"/>
                <w:lang w:val="en-US"/>
              </w:rPr>
              <w:t>VI</w:t>
            </w:r>
          </w:p>
        </w:tc>
      </w:tr>
    </w:tbl>
    <w:p w14:paraId="240DE7AF" w14:textId="77777777" w:rsidR="0024661F" w:rsidRPr="006354FB" w:rsidRDefault="0024661F" w:rsidP="0024661F">
      <w:pPr>
        <w:tabs>
          <w:tab w:val="left" w:pos="360"/>
        </w:tabs>
        <w:spacing w:line="360" w:lineRule="auto"/>
        <w:jc w:val="both"/>
        <w:rPr>
          <w:rFonts w:cs="Calibri"/>
          <w:b/>
        </w:rPr>
      </w:pPr>
    </w:p>
    <w:p w14:paraId="447DEDC7" w14:textId="77777777" w:rsidR="0024661F" w:rsidRPr="006354FB" w:rsidRDefault="0024661F" w:rsidP="0024661F">
      <w:pPr>
        <w:tabs>
          <w:tab w:val="left" w:pos="360"/>
        </w:tabs>
        <w:spacing w:line="360" w:lineRule="auto"/>
        <w:jc w:val="both"/>
        <w:rPr>
          <w:rFonts w:cs="Calibri"/>
          <w:b/>
          <w:bCs/>
        </w:rPr>
      </w:pPr>
    </w:p>
    <w:p w14:paraId="2E17D6E4" w14:textId="77777777" w:rsidR="0024661F" w:rsidRPr="006354FB" w:rsidRDefault="0024661F" w:rsidP="0024661F">
      <w:pPr>
        <w:tabs>
          <w:tab w:val="left" w:pos="360"/>
        </w:tabs>
        <w:spacing w:line="360" w:lineRule="auto"/>
        <w:jc w:val="both"/>
        <w:rPr>
          <w:rFonts w:cs="Calibri"/>
          <w:bCs/>
        </w:rPr>
      </w:pPr>
      <w:r w:rsidRPr="006354FB">
        <w:rPr>
          <w:rFonts w:cs="Calibri"/>
          <w:b/>
          <w:bCs/>
        </w:rPr>
        <w:t>Tablo</w:t>
      </w:r>
      <w:r w:rsidR="00BB6C1A" w:rsidRPr="006354FB">
        <w:rPr>
          <w:rFonts w:cs="Calibri"/>
          <w:b/>
          <w:bCs/>
        </w:rPr>
        <w:t xml:space="preserve"> C.3.2-2</w:t>
      </w:r>
      <w:r w:rsidRPr="000A5F16">
        <w:rPr>
          <w:rFonts w:cs="Calibri"/>
          <w:b/>
          <w:bCs/>
        </w:rPr>
        <w:t>.</w:t>
      </w:r>
      <w:r w:rsidRPr="000A5F16">
        <w:rPr>
          <w:rFonts w:cs="Calibri"/>
          <w:bCs/>
        </w:rPr>
        <w:t xml:space="preserve"> Son </w:t>
      </w:r>
      <w:r w:rsidR="000A5F16" w:rsidRPr="000A5F16">
        <w:rPr>
          <w:rFonts w:cs="Calibri"/>
          <w:bCs/>
        </w:rPr>
        <w:t xml:space="preserve">Beş </w:t>
      </w:r>
      <w:r w:rsidRPr="000A5F16">
        <w:rPr>
          <w:rFonts w:cs="Calibri"/>
          <w:bCs/>
        </w:rPr>
        <w:t>Eğitim-Öğretim Yılında Erasmus Programı ile Giden Öğrenciler</w:t>
      </w:r>
    </w:p>
    <w:tbl>
      <w:tblPr>
        <w:tblW w:w="5000" w:type="pct"/>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1294"/>
        <w:gridCol w:w="803"/>
        <w:gridCol w:w="2299"/>
        <w:gridCol w:w="3051"/>
        <w:gridCol w:w="1613"/>
      </w:tblGrid>
      <w:tr w:rsidR="0024661F" w:rsidRPr="000A5F16" w14:paraId="7130CD2B" w14:textId="77777777" w:rsidTr="000A5F16">
        <w:trPr>
          <w:trHeight w:val="510"/>
        </w:trPr>
        <w:tc>
          <w:tcPr>
            <w:tcW w:w="714" w:type="pct"/>
            <w:tcBorders>
              <w:bottom w:val="nil"/>
              <w:right w:val="nil"/>
            </w:tcBorders>
            <w:shd w:val="clear" w:color="auto" w:fill="002060"/>
            <w:vAlign w:val="center"/>
            <w:hideMark/>
          </w:tcPr>
          <w:p w14:paraId="639BBC5F"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kern w:val="24"/>
                <w:lang w:eastAsia="tr-TR"/>
              </w:rPr>
              <w:t>Yıl</w:t>
            </w:r>
          </w:p>
        </w:tc>
        <w:tc>
          <w:tcPr>
            <w:tcW w:w="443" w:type="pct"/>
            <w:shd w:val="clear" w:color="auto" w:fill="002060"/>
            <w:vAlign w:val="center"/>
            <w:hideMark/>
          </w:tcPr>
          <w:p w14:paraId="689676A7"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kern w:val="24"/>
                <w:lang w:eastAsia="tr-TR"/>
              </w:rPr>
              <w:t>No</w:t>
            </w:r>
          </w:p>
        </w:tc>
        <w:tc>
          <w:tcPr>
            <w:tcW w:w="1269" w:type="pct"/>
            <w:shd w:val="clear" w:color="auto" w:fill="002060"/>
            <w:vAlign w:val="center"/>
            <w:hideMark/>
          </w:tcPr>
          <w:p w14:paraId="6F52E551"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kern w:val="24"/>
                <w:lang w:eastAsia="tr-TR"/>
              </w:rPr>
              <w:t>Adı  Soyadı</w:t>
            </w:r>
          </w:p>
        </w:tc>
        <w:tc>
          <w:tcPr>
            <w:tcW w:w="1684" w:type="pct"/>
            <w:shd w:val="clear" w:color="auto" w:fill="002060"/>
            <w:vAlign w:val="center"/>
            <w:hideMark/>
          </w:tcPr>
          <w:p w14:paraId="5A344FE8"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kern w:val="24"/>
                <w:lang w:eastAsia="tr-TR"/>
              </w:rPr>
              <w:t>Üniversite</w:t>
            </w:r>
          </w:p>
        </w:tc>
        <w:tc>
          <w:tcPr>
            <w:tcW w:w="890" w:type="pct"/>
            <w:shd w:val="clear" w:color="auto" w:fill="002060"/>
            <w:vAlign w:val="center"/>
            <w:hideMark/>
          </w:tcPr>
          <w:p w14:paraId="23EA5E4F"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kern w:val="24"/>
                <w:lang w:eastAsia="tr-TR"/>
              </w:rPr>
              <w:t>Dönem</w:t>
            </w:r>
          </w:p>
        </w:tc>
      </w:tr>
      <w:tr w:rsidR="0024661F" w:rsidRPr="000A5F16" w14:paraId="7CE4AF49" w14:textId="77777777" w:rsidTr="000A5F16">
        <w:trPr>
          <w:trHeight w:val="510"/>
        </w:trPr>
        <w:tc>
          <w:tcPr>
            <w:tcW w:w="714" w:type="pct"/>
            <w:vMerge w:val="restart"/>
            <w:tcBorders>
              <w:top w:val="single" w:sz="4" w:space="0" w:color="4472C4"/>
              <w:bottom w:val="single" w:sz="4" w:space="0" w:color="4472C4"/>
              <w:right w:val="nil"/>
            </w:tcBorders>
            <w:shd w:val="clear" w:color="auto" w:fill="002060"/>
            <w:vAlign w:val="center"/>
            <w:hideMark/>
          </w:tcPr>
          <w:p w14:paraId="783BEDF8"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kern w:val="24"/>
                <w:lang w:eastAsia="tr-TR"/>
              </w:rPr>
              <w:t>2019-2020</w:t>
            </w:r>
          </w:p>
        </w:tc>
        <w:tc>
          <w:tcPr>
            <w:tcW w:w="443" w:type="pct"/>
            <w:tcBorders>
              <w:top w:val="single" w:sz="4" w:space="0" w:color="4472C4"/>
              <w:bottom w:val="single" w:sz="4" w:space="0" w:color="4472C4"/>
            </w:tcBorders>
            <w:shd w:val="clear" w:color="auto" w:fill="auto"/>
            <w:vAlign w:val="center"/>
            <w:hideMark/>
          </w:tcPr>
          <w:p w14:paraId="2E252CF8"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1</w:t>
            </w:r>
          </w:p>
        </w:tc>
        <w:tc>
          <w:tcPr>
            <w:tcW w:w="1269" w:type="pct"/>
            <w:tcBorders>
              <w:top w:val="single" w:sz="4" w:space="0" w:color="4472C4"/>
              <w:bottom w:val="single" w:sz="4" w:space="0" w:color="4472C4"/>
            </w:tcBorders>
            <w:shd w:val="clear" w:color="auto" w:fill="auto"/>
            <w:vAlign w:val="center"/>
            <w:hideMark/>
          </w:tcPr>
          <w:p w14:paraId="633AF2E5"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Gizem Fikir</w:t>
            </w:r>
          </w:p>
          <w:p w14:paraId="67851BFF"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tcBorders>
              <w:top w:val="single" w:sz="4" w:space="0" w:color="4472C4"/>
              <w:bottom w:val="single" w:sz="4" w:space="0" w:color="4472C4"/>
            </w:tcBorders>
            <w:shd w:val="clear" w:color="auto" w:fill="auto"/>
            <w:vAlign w:val="center"/>
            <w:hideMark/>
          </w:tcPr>
          <w:p w14:paraId="788FF98C" w14:textId="77777777" w:rsidR="0024661F" w:rsidRPr="000A5F16" w:rsidRDefault="0024661F" w:rsidP="000A5F16">
            <w:pPr>
              <w:jc w:val="center"/>
              <w:rPr>
                <w:rFonts w:asciiTheme="minorHAnsi" w:hAnsiTheme="minorHAnsi" w:cstheme="minorHAnsi"/>
                <w:lang w:val="en-US"/>
              </w:rPr>
            </w:pPr>
            <w:r w:rsidRPr="000A5F16">
              <w:rPr>
                <w:rFonts w:asciiTheme="minorHAnsi" w:hAnsiTheme="minorHAnsi" w:cstheme="minorHAnsi"/>
                <w:lang w:val="en-US"/>
              </w:rPr>
              <w:t>University of Pisa / İtalya</w:t>
            </w:r>
          </w:p>
          <w:p w14:paraId="46656FFD" w14:textId="77777777" w:rsidR="0024661F" w:rsidRPr="000A5F16" w:rsidRDefault="0024661F" w:rsidP="000A5F16">
            <w:pPr>
              <w:widowControl/>
              <w:jc w:val="center"/>
              <w:rPr>
                <w:rFonts w:asciiTheme="minorHAnsi" w:eastAsia="Times New Roman" w:hAnsiTheme="minorHAnsi" w:cstheme="minorHAnsi"/>
                <w:color w:val="000000"/>
                <w:lang w:val="en-US" w:eastAsia="tr-TR"/>
              </w:rPr>
            </w:pPr>
          </w:p>
        </w:tc>
        <w:tc>
          <w:tcPr>
            <w:tcW w:w="890" w:type="pct"/>
            <w:tcBorders>
              <w:top w:val="single" w:sz="4" w:space="0" w:color="4472C4"/>
              <w:bottom w:val="single" w:sz="4" w:space="0" w:color="4472C4"/>
            </w:tcBorders>
            <w:shd w:val="clear" w:color="auto" w:fill="auto"/>
            <w:vAlign w:val="center"/>
            <w:hideMark/>
          </w:tcPr>
          <w:p w14:paraId="3C8607C4"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iCs/>
                <w:lang w:eastAsia="tr-TR"/>
              </w:rPr>
              <w:t>VI</w:t>
            </w:r>
          </w:p>
        </w:tc>
      </w:tr>
      <w:tr w:rsidR="0024661F" w:rsidRPr="000A5F16" w14:paraId="1410F617" w14:textId="77777777" w:rsidTr="000A5F16">
        <w:trPr>
          <w:trHeight w:val="637"/>
        </w:trPr>
        <w:tc>
          <w:tcPr>
            <w:tcW w:w="714" w:type="pct"/>
            <w:vMerge/>
            <w:tcBorders>
              <w:right w:val="nil"/>
            </w:tcBorders>
            <w:shd w:val="clear" w:color="auto" w:fill="002060"/>
            <w:vAlign w:val="center"/>
            <w:hideMark/>
          </w:tcPr>
          <w:p w14:paraId="6C256F7D"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shd w:val="clear" w:color="auto" w:fill="auto"/>
            <w:vAlign w:val="center"/>
            <w:hideMark/>
          </w:tcPr>
          <w:p w14:paraId="733304DE"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2</w:t>
            </w:r>
          </w:p>
        </w:tc>
        <w:tc>
          <w:tcPr>
            <w:tcW w:w="1269" w:type="pct"/>
            <w:shd w:val="clear" w:color="auto" w:fill="auto"/>
            <w:vAlign w:val="center"/>
            <w:hideMark/>
          </w:tcPr>
          <w:p w14:paraId="074EBF99"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Çevik Orkun Özcandan</w:t>
            </w:r>
          </w:p>
          <w:p w14:paraId="7319094D"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shd w:val="clear" w:color="auto" w:fill="auto"/>
            <w:vAlign w:val="center"/>
            <w:hideMark/>
          </w:tcPr>
          <w:p w14:paraId="2286BC12" w14:textId="77777777" w:rsidR="0024661F" w:rsidRPr="000A5F16" w:rsidRDefault="0024661F" w:rsidP="000A5F16">
            <w:pPr>
              <w:widowControl/>
              <w:jc w:val="center"/>
              <w:rPr>
                <w:rFonts w:asciiTheme="minorHAnsi" w:eastAsia="Times New Roman" w:hAnsiTheme="minorHAnsi" w:cstheme="minorHAnsi"/>
                <w:color w:val="000000"/>
                <w:lang w:val="en-US" w:eastAsia="tr-TR"/>
              </w:rPr>
            </w:pPr>
            <w:r w:rsidRPr="000A5F16">
              <w:rPr>
                <w:rFonts w:asciiTheme="minorHAnsi" w:hAnsiTheme="minorHAnsi" w:cstheme="minorHAnsi"/>
                <w:lang w:val="en-US"/>
              </w:rPr>
              <w:t>University of Foggia / İtalya</w:t>
            </w:r>
          </w:p>
        </w:tc>
        <w:tc>
          <w:tcPr>
            <w:tcW w:w="890" w:type="pct"/>
            <w:shd w:val="clear" w:color="auto" w:fill="auto"/>
            <w:vAlign w:val="center"/>
            <w:hideMark/>
          </w:tcPr>
          <w:p w14:paraId="25E9C400"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iCs/>
                <w:lang w:eastAsia="tr-TR"/>
              </w:rPr>
              <w:t>VI</w:t>
            </w:r>
          </w:p>
        </w:tc>
      </w:tr>
      <w:tr w:rsidR="0024661F" w:rsidRPr="000A5F16" w14:paraId="07423C13" w14:textId="77777777" w:rsidTr="000A5F16">
        <w:trPr>
          <w:trHeight w:val="510"/>
        </w:trPr>
        <w:tc>
          <w:tcPr>
            <w:tcW w:w="714" w:type="pct"/>
            <w:vMerge/>
            <w:tcBorders>
              <w:top w:val="single" w:sz="4" w:space="0" w:color="4472C4"/>
              <w:bottom w:val="single" w:sz="4" w:space="0" w:color="4472C4"/>
              <w:right w:val="nil"/>
            </w:tcBorders>
            <w:shd w:val="clear" w:color="auto" w:fill="002060"/>
            <w:vAlign w:val="center"/>
            <w:hideMark/>
          </w:tcPr>
          <w:p w14:paraId="69BD8BC5"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tcBorders>
              <w:top w:val="single" w:sz="4" w:space="0" w:color="4472C4"/>
              <w:bottom w:val="single" w:sz="4" w:space="0" w:color="4472C4"/>
            </w:tcBorders>
            <w:shd w:val="clear" w:color="auto" w:fill="auto"/>
            <w:vAlign w:val="center"/>
            <w:hideMark/>
          </w:tcPr>
          <w:p w14:paraId="27A80658"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3</w:t>
            </w:r>
          </w:p>
        </w:tc>
        <w:tc>
          <w:tcPr>
            <w:tcW w:w="1269" w:type="pct"/>
            <w:tcBorders>
              <w:top w:val="single" w:sz="4" w:space="0" w:color="4472C4"/>
              <w:bottom w:val="single" w:sz="4" w:space="0" w:color="4472C4"/>
            </w:tcBorders>
            <w:shd w:val="clear" w:color="auto" w:fill="auto"/>
            <w:vAlign w:val="center"/>
            <w:hideMark/>
          </w:tcPr>
          <w:p w14:paraId="74082885"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İmge Reyhanoğlu</w:t>
            </w:r>
          </w:p>
          <w:p w14:paraId="78076C40"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tcBorders>
              <w:top w:val="single" w:sz="4" w:space="0" w:color="4472C4"/>
              <w:bottom w:val="single" w:sz="4" w:space="0" w:color="4472C4"/>
            </w:tcBorders>
            <w:shd w:val="clear" w:color="auto" w:fill="auto"/>
            <w:vAlign w:val="center"/>
            <w:hideMark/>
          </w:tcPr>
          <w:p w14:paraId="4FD0CFDB" w14:textId="77777777" w:rsidR="0024661F" w:rsidRPr="000A5F16" w:rsidRDefault="0024661F" w:rsidP="000A5F16">
            <w:pPr>
              <w:widowControl/>
              <w:jc w:val="center"/>
              <w:rPr>
                <w:rFonts w:asciiTheme="minorHAnsi" w:eastAsia="Times New Roman" w:hAnsiTheme="minorHAnsi" w:cstheme="minorHAnsi"/>
                <w:color w:val="000000"/>
                <w:lang w:val="es-US" w:eastAsia="tr-TR"/>
              </w:rPr>
            </w:pPr>
            <w:r w:rsidRPr="000A5F16">
              <w:rPr>
                <w:rFonts w:asciiTheme="minorHAnsi" w:eastAsia="Times New Roman" w:hAnsiTheme="minorHAnsi" w:cstheme="minorHAnsi"/>
                <w:color w:val="000000"/>
                <w:lang w:val="es-US" w:eastAsia="tr-TR"/>
              </w:rPr>
              <w:t>Univesita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Degli</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Studi</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Della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Campania / İtalya</w:t>
            </w:r>
          </w:p>
        </w:tc>
        <w:tc>
          <w:tcPr>
            <w:tcW w:w="890" w:type="pct"/>
            <w:tcBorders>
              <w:top w:val="single" w:sz="4" w:space="0" w:color="4472C4"/>
              <w:bottom w:val="single" w:sz="4" w:space="0" w:color="4472C4"/>
            </w:tcBorders>
            <w:shd w:val="clear" w:color="auto" w:fill="auto"/>
            <w:vAlign w:val="center"/>
            <w:hideMark/>
          </w:tcPr>
          <w:p w14:paraId="18C2E119"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iCs/>
                <w:lang w:eastAsia="tr-TR"/>
              </w:rPr>
              <w:t>V</w:t>
            </w:r>
          </w:p>
        </w:tc>
      </w:tr>
      <w:tr w:rsidR="0024661F" w:rsidRPr="000A5F16" w14:paraId="04C5034C" w14:textId="77777777" w:rsidTr="000A5F16">
        <w:trPr>
          <w:trHeight w:val="510"/>
        </w:trPr>
        <w:tc>
          <w:tcPr>
            <w:tcW w:w="714" w:type="pct"/>
            <w:vMerge/>
            <w:tcBorders>
              <w:right w:val="nil"/>
            </w:tcBorders>
            <w:shd w:val="clear" w:color="auto" w:fill="002060"/>
            <w:vAlign w:val="center"/>
            <w:hideMark/>
          </w:tcPr>
          <w:p w14:paraId="13075D07"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shd w:val="clear" w:color="auto" w:fill="auto"/>
            <w:vAlign w:val="center"/>
            <w:hideMark/>
          </w:tcPr>
          <w:p w14:paraId="1C888AE5"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4</w:t>
            </w:r>
          </w:p>
        </w:tc>
        <w:tc>
          <w:tcPr>
            <w:tcW w:w="1269" w:type="pct"/>
            <w:shd w:val="clear" w:color="auto" w:fill="auto"/>
            <w:vAlign w:val="center"/>
            <w:hideMark/>
          </w:tcPr>
          <w:p w14:paraId="3D453341"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Ahmet Uras Balık</w:t>
            </w:r>
          </w:p>
          <w:p w14:paraId="22CC2A11"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shd w:val="clear" w:color="auto" w:fill="auto"/>
            <w:vAlign w:val="center"/>
            <w:hideMark/>
          </w:tcPr>
          <w:p w14:paraId="0D76A5C5" w14:textId="77777777" w:rsidR="0024661F" w:rsidRPr="000A5F16" w:rsidRDefault="0024661F" w:rsidP="000A5F16">
            <w:pPr>
              <w:widowControl/>
              <w:jc w:val="center"/>
              <w:rPr>
                <w:rFonts w:asciiTheme="minorHAnsi" w:eastAsia="Times New Roman" w:hAnsiTheme="minorHAnsi" w:cstheme="minorHAnsi"/>
                <w:color w:val="000000"/>
                <w:lang w:val="es-US" w:eastAsia="tr-TR"/>
              </w:rPr>
            </w:pPr>
            <w:r w:rsidRPr="000A5F16">
              <w:rPr>
                <w:rFonts w:asciiTheme="minorHAnsi" w:eastAsia="Times New Roman" w:hAnsiTheme="minorHAnsi" w:cstheme="minorHAnsi"/>
                <w:color w:val="000000"/>
                <w:lang w:val="es-US" w:eastAsia="tr-TR"/>
              </w:rPr>
              <w:t>Univesita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Degli</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Studi</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Della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Campania / İtalya</w:t>
            </w:r>
          </w:p>
        </w:tc>
        <w:tc>
          <w:tcPr>
            <w:tcW w:w="890" w:type="pct"/>
            <w:shd w:val="clear" w:color="auto" w:fill="auto"/>
            <w:vAlign w:val="center"/>
            <w:hideMark/>
          </w:tcPr>
          <w:p w14:paraId="1BC23702"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iCs/>
                <w:lang w:eastAsia="tr-TR"/>
              </w:rPr>
              <w:t>VI</w:t>
            </w:r>
          </w:p>
        </w:tc>
      </w:tr>
      <w:tr w:rsidR="0024661F" w:rsidRPr="000A5F16" w14:paraId="2040882F" w14:textId="77777777" w:rsidTr="000A5F16">
        <w:trPr>
          <w:trHeight w:val="510"/>
        </w:trPr>
        <w:tc>
          <w:tcPr>
            <w:tcW w:w="714" w:type="pct"/>
            <w:vMerge/>
            <w:tcBorders>
              <w:top w:val="single" w:sz="4" w:space="0" w:color="4472C4"/>
              <w:bottom w:val="single" w:sz="4" w:space="0" w:color="4472C4"/>
              <w:right w:val="nil"/>
            </w:tcBorders>
            <w:shd w:val="clear" w:color="auto" w:fill="002060"/>
            <w:vAlign w:val="center"/>
            <w:hideMark/>
          </w:tcPr>
          <w:p w14:paraId="151C3D99" w14:textId="77777777" w:rsidR="0024661F" w:rsidRPr="000A5F16" w:rsidRDefault="0024661F" w:rsidP="000A5F16">
            <w:pPr>
              <w:widowControl/>
              <w:jc w:val="center"/>
              <w:rPr>
                <w:rFonts w:asciiTheme="minorHAnsi" w:eastAsia="Times New Roman" w:hAnsiTheme="minorHAnsi" w:cstheme="minorHAnsi"/>
                <w:b/>
                <w:bCs/>
                <w:color w:val="FFFFFF"/>
                <w:lang w:eastAsia="tr-TR"/>
              </w:rPr>
            </w:pPr>
          </w:p>
        </w:tc>
        <w:tc>
          <w:tcPr>
            <w:tcW w:w="443" w:type="pct"/>
            <w:tcBorders>
              <w:top w:val="single" w:sz="4" w:space="0" w:color="4472C4"/>
              <w:bottom w:val="single" w:sz="4" w:space="0" w:color="4472C4"/>
            </w:tcBorders>
            <w:shd w:val="clear" w:color="auto" w:fill="auto"/>
            <w:vAlign w:val="center"/>
            <w:hideMark/>
          </w:tcPr>
          <w:p w14:paraId="7773D8E4"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5</w:t>
            </w:r>
          </w:p>
        </w:tc>
        <w:tc>
          <w:tcPr>
            <w:tcW w:w="1269" w:type="pct"/>
            <w:tcBorders>
              <w:top w:val="single" w:sz="4" w:space="0" w:color="4472C4"/>
              <w:bottom w:val="single" w:sz="4" w:space="0" w:color="4472C4"/>
            </w:tcBorders>
            <w:shd w:val="clear" w:color="auto" w:fill="auto"/>
            <w:vAlign w:val="center"/>
            <w:hideMark/>
          </w:tcPr>
          <w:p w14:paraId="32549984"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Hasan Alhasan</w:t>
            </w:r>
          </w:p>
          <w:p w14:paraId="72922C00"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tcBorders>
              <w:top w:val="single" w:sz="4" w:space="0" w:color="4472C4"/>
              <w:bottom w:val="single" w:sz="4" w:space="0" w:color="4472C4"/>
            </w:tcBorders>
            <w:shd w:val="clear" w:color="auto" w:fill="auto"/>
            <w:vAlign w:val="center"/>
            <w:hideMark/>
          </w:tcPr>
          <w:p w14:paraId="6CAEEE0A" w14:textId="77777777" w:rsidR="0024661F" w:rsidRPr="000A5F16" w:rsidRDefault="0024661F" w:rsidP="000A5F16">
            <w:pPr>
              <w:widowControl/>
              <w:jc w:val="center"/>
              <w:rPr>
                <w:rFonts w:asciiTheme="minorHAnsi" w:eastAsia="Times New Roman" w:hAnsiTheme="minorHAnsi" w:cstheme="minorHAnsi"/>
                <w:color w:val="000000"/>
                <w:lang w:val="es-US" w:eastAsia="tr-TR"/>
              </w:rPr>
            </w:pPr>
            <w:r w:rsidRPr="000A5F16">
              <w:rPr>
                <w:rFonts w:asciiTheme="minorHAnsi" w:eastAsia="Times New Roman" w:hAnsiTheme="minorHAnsi" w:cstheme="minorHAnsi"/>
                <w:color w:val="000000"/>
                <w:lang w:val="es-US" w:eastAsia="tr-TR"/>
              </w:rPr>
              <w:t>Univesita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Degli</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Studi</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Della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Campania / İtalya</w:t>
            </w:r>
          </w:p>
        </w:tc>
        <w:tc>
          <w:tcPr>
            <w:tcW w:w="890" w:type="pct"/>
            <w:tcBorders>
              <w:top w:val="single" w:sz="4" w:space="0" w:color="4472C4"/>
              <w:bottom w:val="single" w:sz="4" w:space="0" w:color="4472C4"/>
            </w:tcBorders>
            <w:shd w:val="clear" w:color="auto" w:fill="auto"/>
            <w:vAlign w:val="center"/>
            <w:hideMark/>
          </w:tcPr>
          <w:p w14:paraId="0DEEE129"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iCs/>
                <w:lang w:eastAsia="tr-TR"/>
              </w:rPr>
              <w:t>VI</w:t>
            </w:r>
          </w:p>
        </w:tc>
      </w:tr>
      <w:tr w:rsidR="0024661F" w:rsidRPr="000A5F16" w14:paraId="484A9F3E" w14:textId="77777777" w:rsidTr="000A5F16">
        <w:trPr>
          <w:trHeight w:val="510"/>
        </w:trPr>
        <w:tc>
          <w:tcPr>
            <w:tcW w:w="714" w:type="pct"/>
            <w:vMerge w:val="restart"/>
            <w:tcBorders>
              <w:right w:val="nil"/>
            </w:tcBorders>
            <w:shd w:val="clear" w:color="auto" w:fill="002060"/>
            <w:vAlign w:val="center"/>
            <w:hideMark/>
          </w:tcPr>
          <w:p w14:paraId="66B545F1" w14:textId="77777777" w:rsidR="0024661F" w:rsidRPr="000A5F16" w:rsidRDefault="0024661F" w:rsidP="000A5F16">
            <w:pPr>
              <w:widowControl/>
              <w:jc w:val="center"/>
              <w:rPr>
                <w:rFonts w:asciiTheme="minorHAnsi" w:eastAsia="Times New Roman" w:hAnsiTheme="minorHAnsi" w:cstheme="minorHAnsi"/>
                <w:color w:val="FFFFFF"/>
                <w:lang w:eastAsia="tr-TR"/>
              </w:rPr>
            </w:pPr>
          </w:p>
          <w:p w14:paraId="53492AB5" w14:textId="77777777" w:rsidR="0024661F" w:rsidRPr="000A5F16" w:rsidRDefault="0024661F" w:rsidP="000A5F16">
            <w:pPr>
              <w:widowControl/>
              <w:jc w:val="center"/>
              <w:rPr>
                <w:rFonts w:asciiTheme="minorHAnsi" w:eastAsia="Times New Roman" w:hAnsiTheme="minorHAnsi" w:cstheme="minorHAnsi"/>
                <w:color w:val="FFFFFF"/>
                <w:lang w:eastAsia="tr-TR"/>
              </w:rPr>
            </w:pPr>
          </w:p>
          <w:p w14:paraId="38F83AC5" w14:textId="77777777" w:rsidR="0024661F" w:rsidRPr="000A5F16" w:rsidRDefault="0024661F" w:rsidP="000A5F16">
            <w:pPr>
              <w:widowControl/>
              <w:jc w:val="center"/>
              <w:rPr>
                <w:rFonts w:asciiTheme="minorHAnsi" w:eastAsia="Times New Roman" w:hAnsiTheme="minorHAnsi" w:cstheme="minorHAnsi"/>
                <w:color w:val="FFFFFF"/>
                <w:lang w:eastAsia="tr-TR"/>
              </w:rPr>
            </w:pPr>
          </w:p>
          <w:p w14:paraId="25F36951" w14:textId="77777777" w:rsidR="0024661F" w:rsidRPr="000A5F16" w:rsidRDefault="0024661F" w:rsidP="000A5F16">
            <w:pPr>
              <w:widowControl/>
              <w:jc w:val="center"/>
              <w:rPr>
                <w:rFonts w:asciiTheme="minorHAnsi" w:eastAsia="Times New Roman" w:hAnsiTheme="minorHAnsi" w:cstheme="minorHAnsi"/>
                <w:color w:val="FFFFFF"/>
                <w:lang w:eastAsia="tr-TR"/>
              </w:rPr>
            </w:pPr>
            <w:r w:rsidRPr="000A5F16">
              <w:rPr>
                <w:rFonts w:asciiTheme="minorHAnsi" w:eastAsia="Times New Roman" w:hAnsiTheme="minorHAnsi" w:cstheme="minorHAnsi"/>
                <w:b/>
                <w:bCs/>
                <w:color w:val="FFFFFF"/>
                <w:kern w:val="24"/>
                <w:lang w:eastAsia="tr-TR"/>
              </w:rPr>
              <w:t>2020-2021</w:t>
            </w:r>
          </w:p>
          <w:p w14:paraId="061C026D"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shd w:val="clear" w:color="auto" w:fill="auto"/>
            <w:vAlign w:val="center"/>
            <w:hideMark/>
          </w:tcPr>
          <w:p w14:paraId="7B95B356"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1</w:t>
            </w:r>
          </w:p>
        </w:tc>
        <w:tc>
          <w:tcPr>
            <w:tcW w:w="1269" w:type="pct"/>
            <w:shd w:val="clear" w:color="auto" w:fill="auto"/>
            <w:vAlign w:val="center"/>
            <w:hideMark/>
          </w:tcPr>
          <w:p w14:paraId="390DDCBC"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Uğur Dinç</w:t>
            </w:r>
          </w:p>
          <w:p w14:paraId="63D9E0C0"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shd w:val="clear" w:color="auto" w:fill="auto"/>
            <w:vAlign w:val="center"/>
            <w:hideMark/>
          </w:tcPr>
          <w:p w14:paraId="38901864" w14:textId="77777777" w:rsidR="0024661F" w:rsidRPr="000A5F16" w:rsidRDefault="0024661F" w:rsidP="000A5F16">
            <w:pPr>
              <w:widowControl/>
              <w:jc w:val="center"/>
              <w:rPr>
                <w:rFonts w:asciiTheme="minorHAnsi" w:eastAsia="Times New Roman" w:hAnsiTheme="minorHAnsi" w:cstheme="minorHAnsi"/>
                <w:color w:val="000000"/>
                <w:lang w:val="de-DE" w:eastAsia="tr-TR"/>
              </w:rPr>
            </w:pPr>
            <w:r w:rsidRPr="000A5F16">
              <w:rPr>
                <w:rFonts w:asciiTheme="minorHAnsi" w:eastAsia="Times New Roman" w:hAnsiTheme="minorHAnsi" w:cstheme="minorHAnsi"/>
                <w:color w:val="000000"/>
                <w:lang w:val="de-DE" w:eastAsia="tr-TR"/>
              </w:rPr>
              <w:t>Justus-Liebig</w:t>
            </w:r>
            <w:r w:rsidR="00CD61F6" w:rsidRPr="000A5F16">
              <w:rPr>
                <w:rFonts w:asciiTheme="minorHAnsi" w:eastAsia="Times New Roman" w:hAnsiTheme="minorHAnsi" w:cstheme="minorHAnsi"/>
                <w:color w:val="000000"/>
                <w:lang w:val="de-DE" w:eastAsia="tr-TR"/>
              </w:rPr>
              <w:t xml:space="preserve"> </w:t>
            </w:r>
            <w:r w:rsidRPr="000A5F16">
              <w:rPr>
                <w:rFonts w:asciiTheme="minorHAnsi" w:eastAsia="Times New Roman" w:hAnsiTheme="minorHAnsi" w:cstheme="minorHAnsi"/>
                <w:color w:val="000000"/>
                <w:lang w:val="de-DE" w:eastAsia="tr-TR"/>
              </w:rPr>
              <w:t>Universitat</w:t>
            </w:r>
            <w:r w:rsidR="00CD61F6" w:rsidRPr="000A5F16">
              <w:rPr>
                <w:rFonts w:asciiTheme="minorHAnsi" w:eastAsia="Times New Roman" w:hAnsiTheme="minorHAnsi" w:cstheme="minorHAnsi"/>
                <w:color w:val="000000"/>
                <w:lang w:val="de-DE" w:eastAsia="tr-TR"/>
              </w:rPr>
              <w:t xml:space="preserve"> </w:t>
            </w:r>
            <w:r w:rsidRPr="000A5F16">
              <w:rPr>
                <w:rFonts w:asciiTheme="minorHAnsi" w:eastAsia="Times New Roman" w:hAnsiTheme="minorHAnsi" w:cstheme="minorHAnsi"/>
                <w:color w:val="000000"/>
                <w:lang w:val="de-DE" w:eastAsia="tr-TR"/>
              </w:rPr>
              <w:t>Giessen / Almanya</w:t>
            </w:r>
          </w:p>
        </w:tc>
        <w:tc>
          <w:tcPr>
            <w:tcW w:w="890" w:type="pct"/>
            <w:shd w:val="clear" w:color="auto" w:fill="auto"/>
            <w:vAlign w:val="center"/>
            <w:hideMark/>
          </w:tcPr>
          <w:p w14:paraId="0B048AB9"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color w:val="000000"/>
                <w:kern w:val="24"/>
                <w:lang w:eastAsia="tr-TR"/>
              </w:rPr>
              <w:t>VI</w:t>
            </w:r>
          </w:p>
        </w:tc>
      </w:tr>
      <w:tr w:rsidR="0024661F" w:rsidRPr="000A5F16" w14:paraId="206E7982" w14:textId="77777777" w:rsidTr="000A5F16">
        <w:trPr>
          <w:trHeight w:val="510"/>
        </w:trPr>
        <w:tc>
          <w:tcPr>
            <w:tcW w:w="714" w:type="pct"/>
            <w:vMerge/>
            <w:tcBorders>
              <w:top w:val="single" w:sz="4" w:space="0" w:color="4472C4"/>
              <w:bottom w:val="single" w:sz="4" w:space="0" w:color="4472C4"/>
              <w:right w:val="nil"/>
            </w:tcBorders>
            <w:shd w:val="clear" w:color="auto" w:fill="002060"/>
            <w:vAlign w:val="center"/>
            <w:hideMark/>
          </w:tcPr>
          <w:p w14:paraId="71CBE4AA"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tcBorders>
              <w:top w:val="single" w:sz="4" w:space="0" w:color="4472C4"/>
              <w:bottom w:val="single" w:sz="4" w:space="0" w:color="4472C4"/>
            </w:tcBorders>
            <w:shd w:val="clear" w:color="auto" w:fill="auto"/>
            <w:vAlign w:val="center"/>
            <w:hideMark/>
          </w:tcPr>
          <w:p w14:paraId="3610311D"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2</w:t>
            </w:r>
          </w:p>
        </w:tc>
        <w:tc>
          <w:tcPr>
            <w:tcW w:w="1269" w:type="pct"/>
            <w:tcBorders>
              <w:top w:val="single" w:sz="4" w:space="0" w:color="4472C4"/>
              <w:bottom w:val="single" w:sz="4" w:space="0" w:color="4472C4"/>
            </w:tcBorders>
            <w:shd w:val="clear" w:color="auto" w:fill="auto"/>
            <w:vAlign w:val="center"/>
            <w:hideMark/>
          </w:tcPr>
          <w:p w14:paraId="2638F9FB" w14:textId="77777777" w:rsidR="0024661F" w:rsidRPr="000A5F16" w:rsidRDefault="0024661F" w:rsidP="000A5F16">
            <w:pPr>
              <w:jc w:val="center"/>
              <w:rPr>
                <w:rFonts w:asciiTheme="minorHAnsi" w:hAnsiTheme="minorHAnsi" w:cstheme="minorHAnsi"/>
              </w:rPr>
            </w:pPr>
            <w:r w:rsidRPr="000A5F16">
              <w:rPr>
                <w:rFonts w:asciiTheme="minorHAnsi" w:hAnsiTheme="minorHAnsi" w:cstheme="minorHAnsi"/>
              </w:rPr>
              <w:t>Bar</w:t>
            </w:r>
            <w:r w:rsidR="00640F7D" w:rsidRPr="000A5F16">
              <w:rPr>
                <w:rFonts w:asciiTheme="minorHAnsi" w:hAnsiTheme="minorHAnsi" w:cstheme="minorHAnsi"/>
              </w:rPr>
              <w:t>ı</w:t>
            </w:r>
            <w:r w:rsidRPr="000A5F16">
              <w:rPr>
                <w:rFonts w:asciiTheme="minorHAnsi" w:hAnsiTheme="minorHAnsi" w:cstheme="minorHAnsi"/>
              </w:rPr>
              <w:t>ş Özdemir</w:t>
            </w:r>
          </w:p>
          <w:p w14:paraId="72DAE0DB"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tcBorders>
              <w:top w:val="single" w:sz="4" w:space="0" w:color="4472C4"/>
              <w:bottom w:val="single" w:sz="4" w:space="0" w:color="4472C4"/>
            </w:tcBorders>
            <w:shd w:val="clear" w:color="auto" w:fill="auto"/>
            <w:vAlign w:val="center"/>
            <w:hideMark/>
          </w:tcPr>
          <w:p w14:paraId="51F1271F" w14:textId="77777777" w:rsidR="0024661F" w:rsidRPr="000A5F16" w:rsidRDefault="0024661F" w:rsidP="000A5F16">
            <w:pPr>
              <w:jc w:val="center"/>
              <w:rPr>
                <w:rFonts w:asciiTheme="minorHAnsi" w:hAnsiTheme="minorHAnsi" w:cstheme="minorHAnsi"/>
                <w:color w:val="000000"/>
                <w:lang w:val="en-US"/>
              </w:rPr>
            </w:pPr>
            <w:r w:rsidRPr="000A5F16">
              <w:rPr>
                <w:rFonts w:asciiTheme="minorHAnsi" w:hAnsiTheme="minorHAnsi" w:cstheme="minorHAnsi"/>
                <w:color w:val="000000"/>
                <w:lang w:val="en-US"/>
              </w:rPr>
              <w:t>Jestus</w:t>
            </w:r>
            <w:r w:rsidR="00CD61F6" w:rsidRPr="000A5F16">
              <w:rPr>
                <w:rFonts w:asciiTheme="minorHAnsi" w:hAnsiTheme="minorHAnsi" w:cstheme="minorHAnsi"/>
                <w:color w:val="000000"/>
                <w:lang w:val="en-US"/>
              </w:rPr>
              <w:t xml:space="preserve"> </w:t>
            </w:r>
            <w:r w:rsidRPr="000A5F16">
              <w:rPr>
                <w:rFonts w:asciiTheme="minorHAnsi" w:hAnsiTheme="minorHAnsi" w:cstheme="minorHAnsi"/>
                <w:color w:val="000000"/>
                <w:lang w:val="en-US"/>
              </w:rPr>
              <w:t>Liebig</w:t>
            </w:r>
            <w:r w:rsidR="00CD61F6" w:rsidRPr="000A5F16">
              <w:rPr>
                <w:rFonts w:asciiTheme="minorHAnsi" w:hAnsiTheme="minorHAnsi" w:cstheme="minorHAnsi"/>
                <w:color w:val="000000"/>
                <w:lang w:val="en-US"/>
              </w:rPr>
              <w:t xml:space="preserve"> </w:t>
            </w:r>
            <w:r w:rsidRPr="000A5F16">
              <w:rPr>
                <w:rFonts w:asciiTheme="minorHAnsi" w:hAnsiTheme="minorHAnsi" w:cstheme="minorHAnsi"/>
                <w:color w:val="000000"/>
                <w:lang w:val="en-US"/>
              </w:rPr>
              <w:t>University</w:t>
            </w:r>
            <w:r w:rsidR="00CD61F6" w:rsidRPr="000A5F16">
              <w:rPr>
                <w:rFonts w:asciiTheme="minorHAnsi" w:hAnsiTheme="minorHAnsi" w:cstheme="minorHAnsi"/>
                <w:color w:val="000000"/>
                <w:lang w:val="en-US"/>
              </w:rPr>
              <w:t xml:space="preserve"> </w:t>
            </w:r>
            <w:r w:rsidRPr="000A5F16">
              <w:rPr>
                <w:rFonts w:asciiTheme="minorHAnsi" w:hAnsiTheme="minorHAnsi" w:cstheme="minorHAnsi"/>
                <w:color w:val="000000"/>
                <w:lang w:val="en-US"/>
              </w:rPr>
              <w:t>Giessen</w:t>
            </w:r>
          </w:p>
          <w:p w14:paraId="2B76A9F4" w14:textId="77777777" w:rsidR="0024661F" w:rsidRPr="000A5F16" w:rsidRDefault="0024661F" w:rsidP="000A5F16">
            <w:pPr>
              <w:widowControl/>
              <w:jc w:val="center"/>
              <w:rPr>
                <w:rFonts w:asciiTheme="minorHAnsi" w:eastAsia="Times New Roman" w:hAnsiTheme="minorHAnsi" w:cstheme="minorHAnsi"/>
                <w:color w:val="000000"/>
                <w:lang w:val="en-US" w:eastAsia="tr-TR"/>
              </w:rPr>
            </w:pPr>
            <w:r w:rsidRPr="000A5F16">
              <w:rPr>
                <w:rFonts w:asciiTheme="minorHAnsi" w:eastAsia="Times New Roman" w:hAnsiTheme="minorHAnsi" w:cstheme="minorHAnsi"/>
                <w:color w:val="000000"/>
                <w:lang w:val="en-US" w:eastAsia="tr-TR"/>
              </w:rPr>
              <w:t>/ Almanya</w:t>
            </w:r>
          </w:p>
        </w:tc>
        <w:tc>
          <w:tcPr>
            <w:tcW w:w="890" w:type="pct"/>
            <w:tcBorders>
              <w:top w:val="single" w:sz="4" w:space="0" w:color="4472C4"/>
              <w:bottom w:val="single" w:sz="4" w:space="0" w:color="4472C4"/>
            </w:tcBorders>
            <w:shd w:val="clear" w:color="auto" w:fill="auto"/>
            <w:vAlign w:val="center"/>
            <w:hideMark/>
          </w:tcPr>
          <w:p w14:paraId="0262B961"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color w:val="000000"/>
                <w:kern w:val="24"/>
                <w:lang w:eastAsia="tr-TR"/>
              </w:rPr>
              <w:t>VI</w:t>
            </w:r>
          </w:p>
        </w:tc>
      </w:tr>
      <w:tr w:rsidR="0024661F" w:rsidRPr="000A5F16" w14:paraId="6812CA5B" w14:textId="77777777" w:rsidTr="000A5F16">
        <w:trPr>
          <w:trHeight w:val="510"/>
        </w:trPr>
        <w:tc>
          <w:tcPr>
            <w:tcW w:w="714" w:type="pct"/>
            <w:vMerge w:val="restart"/>
            <w:tcBorders>
              <w:top w:val="single" w:sz="4" w:space="0" w:color="4472C4"/>
              <w:bottom w:val="single" w:sz="4" w:space="0" w:color="4472C4"/>
              <w:right w:val="nil"/>
            </w:tcBorders>
            <w:shd w:val="clear" w:color="auto" w:fill="002060"/>
            <w:vAlign w:val="center"/>
            <w:hideMark/>
          </w:tcPr>
          <w:p w14:paraId="49383DB4" w14:textId="77777777" w:rsidR="0024661F" w:rsidRPr="000A5F16" w:rsidRDefault="0024661F" w:rsidP="000A5F16">
            <w:pPr>
              <w:widowControl/>
              <w:jc w:val="center"/>
              <w:rPr>
                <w:rFonts w:asciiTheme="minorHAnsi" w:eastAsia="Times New Roman" w:hAnsiTheme="minorHAnsi" w:cstheme="minorHAnsi"/>
                <w:color w:val="FFFFFF"/>
                <w:lang w:eastAsia="tr-TR"/>
              </w:rPr>
            </w:pPr>
          </w:p>
          <w:p w14:paraId="0DA40C31" w14:textId="77777777" w:rsidR="0024661F" w:rsidRPr="000A5F16" w:rsidRDefault="0024661F" w:rsidP="000A5F16">
            <w:pPr>
              <w:widowControl/>
              <w:jc w:val="center"/>
              <w:rPr>
                <w:rFonts w:asciiTheme="minorHAnsi" w:eastAsia="Times New Roman" w:hAnsiTheme="minorHAnsi" w:cstheme="minorHAnsi"/>
                <w:color w:val="FFFFFF"/>
                <w:lang w:eastAsia="tr-TR"/>
              </w:rPr>
            </w:pPr>
            <w:r w:rsidRPr="000A5F16">
              <w:rPr>
                <w:rFonts w:asciiTheme="minorHAnsi" w:eastAsia="Times New Roman" w:hAnsiTheme="minorHAnsi" w:cstheme="minorHAnsi"/>
                <w:b/>
                <w:bCs/>
                <w:color w:val="FFFFFF"/>
                <w:kern w:val="24"/>
                <w:lang w:eastAsia="tr-TR"/>
              </w:rPr>
              <w:t>2021-2022</w:t>
            </w:r>
          </w:p>
          <w:p w14:paraId="6974798F" w14:textId="77777777" w:rsidR="0024661F" w:rsidRPr="000A5F16" w:rsidRDefault="0024661F" w:rsidP="000A5F16">
            <w:pPr>
              <w:widowControl/>
              <w:jc w:val="center"/>
              <w:rPr>
                <w:rFonts w:asciiTheme="minorHAnsi" w:eastAsia="Times New Roman" w:hAnsiTheme="minorHAnsi" w:cstheme="minorHAnsi"/>
                <w:color w:val="000000"/>
                <w:lang w:eastAsia="tr-TR"/>
              </w:rPr>
            </w:pPr>
          </w:p>
          <w:p w14:paraId="346840E9"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tcBorders>
              <w:top w:val="single" w:sz="4" w:space="0" w:color="4472C4"/>
              <w:bottom w:val="single" w:sz="4" w:space="0" w:color="4472C4"/>
            </w:tcBorders>
            <w:shd w:val="clear" w:color="auto" w:fill="auto"/>
            <w:vAlign w:val="center"/>
            <w:hideMark/>
          </w:tcPr>
          <w:p w14:paraId="1E8EFBF2"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1</w:t>
            </w:r>
          </w:p>
        </w:tc>
        <w:tc>
          <w:tcPr>
            <w:tcW w:w="1269" w:type="pct"/>
            <w:tcBorders>
              <w:top w:val="single" w:sz="4" w:space="0" w:color="4472C4"/>
              <w:bottom w:val="single" w:sz="4" w:space="0" w:color="4472C4"/>
            </w:tcBorders>
            <w:shd w:val="clear" w:color="auto" w:fill="auto"/>
            <w:vAlign w:val="center"/>
            <w:hideMark/>
          </w:tcPr>
          <w:p w14:paraId="6E642976" w14:textId="77777777" w:rsidR="0024661F" w:rsidRPr="000A5F16" w:rsidRDefault="0024661F" w:rsidP="000A5F16">
            <w:pPr>
              <w:jc w:val="center"/>
              <w:rPr>
                <w:rFonts w:asciiTheme="minorHAnsi" w:hAnsiTheme="minorHAnsi" w:cstheme="minorHAnsi"/>
                <w:color w:val="000000"/>
              </w:rPr>
            </w:pPr>
            <w:r w:rsidRPr="000A5F16">
              <w:rPr>
                <w:rFonts w:asciiTheme="minorHAnsi" w:hAnsiTheme="minorHAnsi" w:cstheme="minorHAnsi"/>
                <w:color w:val="000000"/>
              </w:rPr>
              <w:t>Gizem Altun</w:t>
            </w:r>
          </w:p>
          <w:p w14:paraId="139776B3"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tcBorders>
              <w:top w:val="single" w:sz="4" w:space="0" w:color="4472C4"/>
              <w:bottom w:val="single" w:sz="4" w:space="0" w:color="4472C4"/>
            </w:tcBorders>
            <w:shd w:val="clear" w:color="auto" w:fill="auto"/>
            <w:vAlign w:val="center"/>
            <w:hideMark/>
          </w:tcPr>
          <w:p w14:paraId="34B17AFC" w14:textId="77777777" w:rsidR="0024661F" w:rsidRPr="000A5F16" w:rsidRDefault="0024661F" w:rsidP="000A5F16">
            <w:pPr>
              <w:widowControl/>
              <w:jc w:val="center"/>
              <w:rPr>
                <w:rFonts w:asciiTheme="minorHAnsi" w:eastAsia="Times New Roman" w:hAnsiTheme="minorHAnsi" w:cstheme="minorHAnsi"/>
                <w:color w:val="000000"/>
                <w:lang w:val="es-US" w:eastAsia="tr-TR"/>
              </w:rPr>
            </w:pPr>
            <w:r w:rsidRPr="000A5F16">
              <w:rPr>
                <w:rFonts w:asciiTheme="minorHAnsi" w:eastAsia="Times New Roman" w:hAnsiTheme="minorHAnsi" w:cstheme="minorHAnsi"/>
                <w:color w:val="000000"/>
                <w:lang w:val="es-US" w:eastAsia="tr-TR"/>
              </w:rPr>
              <w:t>Sapienza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Universita</w:t>
            </w:r>
            <w:r w:rsidR="00CD61F6" w:rsidRPr="000A5F16">
              <w:rPr>
                <w:rFonts w:asciiTheme="minorHAnsi" w:eastAsia="Times New Roman" w:hAnsiTheme="minorHAnsi" w:cstheme="minorHAnsi"/>
                <w:color w:val="000000"/>
                <w:lang w:val="es-US" w:eastAsia="tr-TR"/>
              </w:rPr>
              <w:t xml:space="preserve"> </w:t>
            </w:r>
            <w:r w:rsidRPr="000A5F16">
              <w:rPr>
                <w:rFonts w:asciiTheme="minorHAnsi" w:eastAsia="Times New Roman" w:hAnsiTheme="minorHAnsi" w:cstheme="minorHAnsi"/>
                <w:color w:val="000000"/>
                <w:lang w:val="es-US" w:eastAsia="tr-TR"/>
              </w:rPr>
              <w:t>Di Roma / İtalya</w:t>
            </w:r>
          </w:p>
        </w:tc>
        <w:tc>
          <w:tcPr>
            <w:tcW w:w="890" w:type="pct"/>
            <w:tcBorders>
              <w:top w:val="single" w:sz="4" w:space="0" w:color="4472C4"/>
              <w:bottom w:val="single" w:sz="4" w:space="0" w:color="4472C4"/>
            </w:tcBorders>
            <w:shd w:val="clear" w:color="auto" w:fill="auto"/>
            <w:vAlign w:val="center"/>
            <w:hideMark/>
          </w:tcPr>
          <w:p w14:paraId="17C7D3BD"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lang w:eastAsia="tr-TR"/>
              </w:rPr>
              <w:t>VI</w:t>
            </w:r>
          </w:p>
        </w:tc>
      </w:tr>
      <w:tr w:rsidR="0024661F" w:rsidRPr="000A5F16" w14:paraId="2D479E4A" w14:textId="77777777" w:rsidTr="000A5F16">
        <w:trPr>
          <w:trHeight w:val="510"/>
        </w:trPr>
        <w:tc>
          <w:tcPr>
            <w:tcW w:w="714" w:type="pct"/>
            <w:vMerge/>
            <w:tcBorders>
              <w:top w:val="single" w:sz="4" w:space="0" w:color="4472C4"/>
              <w:bottom w:val="single" w:sz="4" w:space="0" w:color="auto"/>
              <w:right w:val="nil"/>
            </w:tcBorders>
            <w:shd w:val="clear" w:color="auto" w:fill="002060"/>
            <w:vAlign w:val="center"/>
            <w:hideMark/>
          </w:tcPr>
          <w:p w14:paraId="33E9F6F3" w14:textId="77777777" w:rsidR="0024661F" w:rsidRPr="000A5F16" w:rsidRDefault="0024661F" w:rsidP="000A5F16">
            <w:pPr>
              <w:jc w:val="center"/>
              <w:rPr>
                <w:rFonts w:asciiTheme="minorHAnsi" w:eastAsia="Times New Roman" w:hAnsiTheme="minorHAnsi" w:cstheme="minorHAnsi"/>
                <w:b/>
                <w:bCs/>
                <w:color w:val="FFFFFF"/>
                <w:lang w:eastAsia="tr-TR"/>
              </w:rPr>
            </w:pPr>
          </w:p>
        </w:tc>
        <w:tc>
          <w:tcPr>
            <w:tcW w:w="443" w:type="pct"/>
            <w:tcBorders>
              <w:top w:val="single" w:sz="4" w:space="0" w:color="4472C4"/>
              <w:bottom w:val="single" w:sz="4" w:space="0" w:color="auto"/>
            </w:tcBorders>
            <w:shd w:val="clear" w:color="auto" w:fill="auto"/>
            <w:vAlign w:val="center"/>
            <w:hideMark/>
          </w:tcPr>
          <w:p w14:paraId="31B3A5B7" w14:textId="77777777" w:rsidR="0024661F" w:rsidRPr="000A5F16" w:rsidRDefault="0024661F" w:rsidP="000A5F16">
            <w:pPr>
              <w:widowControl/>
              <w:jc w:val="center"/>
              <w:rPr>
                <w:rFonts w:asciiTheme="minorHAnsi" w:eastAsia="Times New Roman" w:hAnsiTheme="minorHAnsi" w:cstheme="minorHAnsi"/>
                <w:b/>
                <w:bCs/>
                <w:color w:val="000000"/>
                <w:lang w:eastAsia="tr-TR"/>
              </w:rPr>
            </w:pPr>
            <w:r w:rsidRPr="000A5F16">
              <w:rPr>
                <w:rFonts w:asciiTheme="minorHAnsi" w:eastAsia="Times New Roman" w:hAnsiTheme="minorHAnsi" w:cstheme="minorHAnsi"/>
                <w:b/>
                <w:bCs/>
                <w:color w:val="000000"/>
                <w:kern w:val="24"/>
                <w:lang w:eastAsia="tr-TR"/>
              </w:rPr>
              <w:t>2</w:t>
            </w:r>
          </w:p>
        </w:tc>
        <w:tc>
          <w:tcPr>
            <w:tcW w:w="1269" w:type="pct"/>
            <w:tcBorders>
              <w:top w:val="single" w:sz="4" w:space="0" w:color="4472C4"/>
              <w:bottom w:val="single" w:sz="4" w:space="0" w:color="auto"/>
            </w:tcBorders>
            <w:shd w:val="clear" w:color="auto" w:fill="auto"/>
            <w:vAlign w:val="center"/>
            <w:hideMark/>
          </w:tcPr>
          <w:p w14:paraId="53E9245D" w14:textId="77777777" w:rsidR="0024661F" w:rsidRPr="000A5F16" w:rsidRDefault="0024661F" w:rsidP="000A5F16">
            <w:pPr>
              <w:jc w:val="center"/>
              <w:rPr>
                <w:rFonts w:asciiTheme="minorHAnsi" w:hAnsiTheme="minorHAnsi" w:cstheme="minorHAnsi"/>
                <w:color w:val="000000"/>
              </w:rPr>
            </w:pPr>
            <w:r w:rsidRPr="000A5F16">
              <w:rPr>
                <w:rFonts w:asciiTheme="minorHAnsi" w:hAnsiTheme="minorHAnsi" w:cstheme="minorHAnsi"/>
                <w:color w:val="000000"/>
              </w:rPr>
              <w:t>Uğur Dinç</w:t>
            </w:r>
          </w:p>
          <w:p w14:paraId="3224D72E" w14:textId="77777777" w:rsidR="0024661F" w:rsidRPr="000A5F16" w:rsidRDefault="0024661F" w:rsidP="000A5F16">
            <w:pPr>
              <w:widowControl/>
              <w:jc w:val="center"/>
              <w:rPr>
                <w:rFonts w:asciiTheme="minorHAnsi" w:eastAsia="Times New Roman" w:hAnsiTheme="minorHAnsi" w:cstheme="minorHAnsi"/>
                <w:color w:val="000000"/>
                <w:lang w:eastAsia="tr-TR"/>
              </w:rPr>
            </w:pPr>
          </w:p>
        </w:tc>
        <w:tc>
          <w:tcPr>
            <w:tcW w:w="1684" w:type="pct"/>
            <w:tcBorders>
              <w:top w:val="single" w:sz="4" w:space="0" w:color="4472C4"/>
              <w:bottom w:val="single" w:sz="4" w:space="0" w:color="auto"/>
            </w:tcBorders>
            <w:shd w:val="clear" w:color="auto" w:fill="auto"/>
            <w:vAlign w:val="center"/>
            <w:hideMark/>
          </w:tcPr>
          <w:p w14:paraId="4A5FDFEB" w14:textId="77777777" w:rsidR="0024661F" w:rsidRPr="000A5F16" w:rsidRDefault="0024661F" w:rsidP="000A5F16">
            <w:pPr>
              <w:widowControl/>
              <w:jc w:val="center"/>
              <w:rPr>
                <w:rFonts w:asciiTheme="minorHAnsi" w:eastAsia="Times New Roman" w:hAnsiTheme="minorHAnsi" w:cstheme="minorHAnsi"/>
                <w:color w:val="000000"/>
                <w:lang w:val="en-US" w:eastAsia="tr-TR"/>
              </w:rPr>
            </w:pPr>
            <w:r w:rsidRPr="000A5F16">
              <w:rPr>
                <w:rFonts w:asciiTheme="minorHAnsi" w:eastAsia="Times New Roman" w:hAnsiTheme="minorHAnsi" w:cstheme="minorHAnsi"/>
                <w:color w:val="000000"/>
                <w:kern w:val="24"/>
                <w:lang w:val="en-US" w:eastAsia="tr-TR"/>
              </w:rPr>
              <w:t>University</w:t>
            </w:r>
            <w:r w:rsidR="00CD61F6" w:rsidRPr="000A5F16">
              <w:rPr>
                <w:rFonts w:asciiTheme="minorHAnsi" w:eastAsia="Times New Roman" w:hAnsiTheme="minorHAnsi" w:cstheme="minorHAnsi"/>
                <w:color w:val="000000"/>
                <w:kern w:val="24"/>
                <w:lang w:val="en-US" w:eastAsia="tr-TR"/>
              </w:rPr>
              <w:t xml:space="preserve"> </w:t>
            </w:r>
            <w:r w:rsidRPr="000A5F16">
              <w:rPr>
                <w:rFonts w:asciiTheme="minorHAnsi" w:eastAsia="Times New Roman" w:hAnsiTheme="minorHAnsi" w:cstheme="minorHAnsi"/>
                <w:color w:val="000000"/>
                <w:kern w:val="24"/>
                <w:lang w:val="en-US" w:eastAsia="tr-TR"/>
              </w:rPr>
              <w:t>Hospital of Giessenand</w:t>
            </w:r>
            <w:r w:rsidR="00CD61F6" w:rsidRPr="000A5F16">
              <w:rPr>
                <w:rFonts w:asciiTheme="minorHAnsi" w:eastAsia="Times New Roman" w:hAnsiTheme="minorHAnsi" w:cstheme="minorHAnsi"/>
                <w:color w:val="000000"/>
                <w:kern w:val="24"/>
                <w:lang w:val="en-US" w:eastAsia="tr-TR"/>
              </w:rPr>
              <w:t xml:space="preserve"> </w:t>
            </w:r>
            <w:r w:rsidRPr="000A5F16">
              <w:rPr>
                <w:rFonts w:asciiTheme="minorHAnsi" w:eastAsia="Times New Roman" w:hAnsiTheme="minorHAnsi" w:cstheme="minorHAnsi"/>
                <w:color w:val="000000"/>
                <w:kern w:val="24"/>
                <w:lang w:val="en-US" w:eastAsia="tr-TR"/>
              </w:rPr>
              <w:t>Marburg  /Almanya</w:t>
            </w:r>
          </w:p>
        </w:tc>
        <w:tc>
          <w:tcPr>
            <w:tcW w:w="890" w:type="pct"/>
            <w:tcBorders>
              <w:top w:val="single" w:sz="4" w:space="0" w:color="4472C4"/>
              <w:bottom w:val="single" w:sz="4" w:space="0" w:color="auto"/>
            </w:tcBorders>
            <w:shd w:val="clear" w:color="auto" w:fill="auto"/>
            <w:vAlign w:val="center"/>
            <w:hideMark/>
          </w:tcPr>
          <w:p w14:paraId="5B1E1CE7" w14:textId="77777777" w:rsidR="0024661F" w:rsidRPr="000A5F16" w:rsidRDefault="0024661F" w:rsidP="000A5F16">
            <w:pPr>
              <w:widowControl/>
              <w:jc w:val="center"/>
              <w:rPr>
                <w:rFonts w:asciiTheme="minorHAnsi" w:eastAsia="Times New Roman" w:hAnsiTheme="minorHAnsi" w:cstheme="minorHAnsi"/>
                <w:color w:val="000000"/>
                <w:lang w:eastAsia="tr-TR"/>
              </w:rPr>
            </w:pPr>
            <w:r w:rsidRPr="000A5F16">
              <w:rPr>
                <w:rFonts w:asciiTheme="minorHAnsi" w:eastAsia="Times New Roman" w:hAnsiTheme="minorHAnsi" w:cstheme="minorHAnsi"/>
                <w:lang w:eastAsia="tr-TR"/>
              </w:rPr>
              <w:t>VI</w:t>
            </w:r>
          </w:p>
        </w:tc>
      </w:tr>
      <w:tr w:rsidR="00DA60DA" w:rsidRPr="000A5F16" w14:paraId="5FBEDAEA" w14:textId="77777777" w:rsidTr="000A5F16">
        <w:trPr>
          <w:trHeight w:val="510"/>
        </w:trPr>
        <w:tc>
          <w:tcPr>
            <w:tcW w:w="714" w:type="pct"/>
            <w:vMerge w:val="restart"/>
            <w:tcBorders>
              <w:top w:val="single" w:sz="4" w:space="0" w:color="auto"/>
              <w:right w:val="nil"/>
            </w:tcBorders>
            <w:shd w:val="clear" w:color="auto" w:fill="002060"/>
            <w:vAlign w:val="center"/>
          </w:tcPr>
          <w:p w14:paraId="2F904497" w14:textId="77777777" w:rsidR="00DA60DA" w:rsidRPr="000A5F16" w:rsidRDefault="00DA60DA" w:rsidP="000A5F16">
            <w:pPr>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lang w:eastAsia="tr-TR"/>
              </w:rPr>
              <w:t>2022-2023</w:t>
            </w:r>
          </w:p>
        </w:tc>
        <w:tc>
          <w:tcPr>
            <w:tcW w:w="443" w:type="pct"/>
            <w:tcBorders>
              <w:top w:val="single" w:sz="4" w:space="0" w:color="auto"/>
              <w:bottom w:val="single" w:sz="4" w:space="0" w:color="auto"/>
            </w:tcBorders>
            <w:shd w:val="clear" w:color="auto" w:fill="auto"/>
            <w:vAlign w:val="center"/>
          </w:tcPr>
          <w:p w14:paraId="4CA4282D"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1</w:t>
            </w:r>
          </w:p>
        </w:tc>
        <w:tc>
          <w:tcPr>
            <w:tcW w:w="1269" w:type="pct"/>
            <w:tcBorders>
              <w:top w:val="single" w:sz="4" w:space="0" w:color="auto"/>
              <w:bottom w:val="single" w:sz="4" w:space="0" w:color="auto"/>
            </w:tcBorders>
            <w:shd w:val="clear" w:color="auto" w:fill="auto"/>
            <w:vAlign w:val="center"/>
          </w:tcPr>
          <w:p w14:paraId="50A61F96"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Batuhan AYDIN</w:t>
            </w:r>
          </w:p>
        </w:tc>
        <w:tc>
          <w:tcPr>
            <w:tcW w:w="1684" w:type="pct"/>
            <w:tcBorders>
              <w:top w:val="single" w:sz="4" w:space="0" w:color="auto"/>
              <w:bottom w:val="single" w:sz="4" w:space="0" w:color="auto"/>
            </w:tcBorders>
            <w:shd w:val="clear" w:color="auto" w:fill="auto"/>
            <w:vAlign w:val="center"/>
          </w:tcPr>
          <w:p w14:paraId="1016A426" w14:textId="77777777" w:rsidR="00DA60DA" w:rsidRPr="000A5F16" w:rsidRDefault="00DA60DA" w:rsidP="000A5F16">
            <w:pPr>
              <w:widowControl/>
              <w:jc w:val="center"/>
              <w:rPr>
                <w:rFonts w:asciiTheme="minorHAnsi" w:eastAsia="Times New Roman" w:hAnsiTheme="minorHAnsi" w:cstheme="minorHAnsi"/>
                <w:color w:val="000000"/>
                <w:kern w:val="24"/>
                <w:lang w:val="es-US" w:eastAsia="tr-TR"/>
              </w:rPr>
            </w:pPr>
            <w:r w:rsidRPr="000A5F16">
              <w:rPr>
                <w:rFonts w:asciiTheme="minorHAnsi" w:eastAsia="Times New Roman" w:hAnsiTheme="minorHAnsi" w:cstheme="minorHAnsi"/>
                <w:color w:val="000000"/>
                <w:lang w:val="es-US" w:eastAsia="tr-TR"/>
              </w:rPr>
              <w:t>Univesita Degli Studi Dİ Genova/İtalya</w:t>
            </w:r>
          </w:p>
        </w:tc>
        <w:tc>
          <w:tcPr>
            <w:tcW w:w="890" w:type="pct"/>
            <w:tcBorders>
              <w:top w:val="single" w:sz="4" w:space="0" w:color="auto"/>
              <w:bottom w:val="single" w:sz="4" w:space="0" w:color="auto"/>
            </w:tcBorders>
            <w:shd w:val="clear" w:color="auto" w:fill="auto"/>
            <w:vAlign w:val="center"/>
          </w:tcPr>
          <w:p w14:paraId="4FA3F36F"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IV</w:t>
            </w:r>
          </w:p>
        </w:tc>
      </w:tr>
      <w:tr w:rsidR="00DA60DA" w:rsidRPr="000A5F16" w14:paraId="498A284F" w14:textId="77777777" w:rsidTr="000A5F16">
        <w:trPr>
          <w:trHeight w:val="510"/>
        </w:trPr>
        <w:tc>
          <w:tcPr>
            <w:tcW w:w="714" w:type="pct"/>
            <w:vMerge/>
            <w:tcBorders>
              <w:right w:val="nil"/>
            </w:tcBorders>
            <w:shd w:val="clear" w:color="auto" w:fill="002060"/>
            <w:vAlign w:val="center"/>
          </w:tcPr>
          <w:p w14:paraId="37E12AEF"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5438EA31"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2</w:t>
            </w:r>
          </w:p>
        </w:tc>
        <w:tc>
          <w:tcPr>
            <w:tcW w:w="1269" w:type="pct"/>
            <w:tcBorders>
              <w:top w:val="single" w:sz="4" w:space="0" w:color="auto"/>
              <w:bottom w:val="single" w:sz="4" w:space="0" w:color="auto"/>
            </w:tcBorders>
            <w:shd w:val="clear" w:color="auto" w:fill="auto"/>
            <w:vAlign w:val="center"/>
          </w:tcPr>
          <w:p w14:paraId="267D2BB3"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Roza Yağmur BORAK</w:t>
            </w:r>
          </w:p>
        </w:tc>
        <w:tc>
          <w:tcPr>
            <w:tcW w:w="1684" w:type="pct"/>
            <w:tcBorders>
              <w:top w:val="single" w:sz="4" w:space="0" w:color="auto"/>
              <w:bottom w:val="single" w:sz="4" w:space="0" w:color="auto"/>
            </w:tcBorders>
            <w:shd w:val="clear" w:color="auto" w:fill="auto"/>
            <w:vAlign w:val="center"/>
          </w:tcPr>
          <w:p w14:paraId="2B0239F6" w14:textId="77777777" w:rsidR="00DA60DA" w:rsidRPr="000A5F16" w:rsidRDefault="00DA60DA" w:rsidP="000A5F16">
            <w:pPr>
              <w:widowControl/>
              <w:jc w:val="center"/>
              <w:rPr>
                <w:rFonts w:asciiTheme="minorHAnsi" w:eastAsia="Times New Roman" w:hAnsiTheme="minorHAnsi" w:cstheme="minorHAnsi"/>
                <w:color w:val="000000"/>
                <w:kern w:val="24"/>
                <w:lang w:val="es-US" w:eastAsia="tr-TR"/>
              </w:rPr>
            </w:pPr>
            <w:r w:rsidRPr="000A5F16">
              <w:rPr>
                <w:rFonts w:asciiTheme="minorHAnsi" w:eastAsia="Times New Roman" w:hAnsiTheme="minorHAnsi" w:cstheme="minorHAnsi"/>
                <w:color w:val="000000"/>
                <w:lang w:val="es-US" w:eastAsia="tr-TR"/>
              </w:rPr>
              <w:t>Univesita Degli Studi Dİ Genova/İtalya</w:t>
            </w:r>
          </w:p>
        </w:tc>
        <w:tc>
          <w:tcPr>
            <w:tcW w:w="890" w:type="pct"/>
            <w:tcBorders>
              <w:top w:val="single" w:sz="4" w:space="0" w:color="auto"/>
              <w:bottom w:val="single" w:sz="4" w:space="0" w:color="auto"/>
            </w:tcBorders>
            <w:shd w:val="clear" w:color="auto" w:fill="auto"/>
            <w:vAlign w:val="center"/>
          </w:tcPr>
          <w:p w14:paraId="0F76543C"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IV</w:t>
            </w:r>
          </w:p>
        </w:tc>
      </w:tr>
      <w:tr w:rsidR="00DA60DA" w:rsidRPr="000A5F16" w14:paraId="6DF3415C" w14:textId="77777777" w:rsidTr="000A5F16">
        <w:trPr>
          <w:trHeight w:val="510"/>
        </w:trPr>
        <w:tc>
          <w:tcPr>
            <w:tcW w:w="714" w:type="pct"/>
            <w:vMerge/>
            <w:tcBorders>
              <w:right w:val="nil"/>
            </w:tcBorders>
            <w:shd w:val="clear" w:color="auto" w:fill="002060"/>
            <w:vAlign w:val="center"/>
          </w:tcPr>
          <w:p w14:paraId="54394679"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34517FC0"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3</w:t>
            </w:r>
          </w:p>
        </w:tc>
        <w:tc>
          <w:tcPr>
            <w:tcW w:w="1269" w:type="pct"/>
            <w:tcBorders>
              <w:top w:val="single" w:sz="4" w:space="0" w:color="auto"/>
              <w:bottom w:val="single" w:sz="4" w:space="0" w:color="auto"/>
            </w:tcBorders>
            <w:shd w:val="clear" w:color="auto" w:fill="auto"/>
            <w:vAlign w:val="center"/>
          </w:tcPr>
          <w:p w14:paraId="359EC2E4"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Bora ÖDEN</w:t>
            </w:r>
          </w:p>
        </w:tc>
        <w:tc>
          <w:tcPr>
            <w:tcW w:w="1684" w:type="pct"/>
            <w:tcBorders>
              <w:top w:val="single" w:sz="4" w:space="0" w:color="auto"/>
              <w:bottom w:val="single" w:sz="4" w:space="0" w:color="auto"/>
            </w:tcBorders>
            <w:shd w:val="clear" w:color="auto" w:fill="auto"/>
            <w:vAlign w:val="center"/>
          </w:tcPr>
          <w:p w14:paraId="26A76C03" w14:textId="77777777" w:rsidR="00DA60DA" w:rsidRPr="000A5F16" w:rsidRDefault="00DA60DA" w:rsidP="000A5F16">
            <w:pPr>
              <w:widowControl/>
              <w:jc w:val="center"/>
              <w:rPr>
                <w:rFonts w:asciiTheme="minorHAnsi" w:eastAsia="Times New Roman" w:hAnsiTheme="minorHAnsi" w:cstheme="minorHAnsi"/>
                <w:color w:val="000000"/>
                <w:kern w:val="24"/>
                <w:lang w:val="es-US" w:eastAsia="tr-TR"/>
              </w:rPr>
            </w:pPr>
            <w:r w:rsidRPr="000A5F16">
              <w:rPr>
                <w:rFonts w:asciiTheme="minorHAnsi" w:eastAsia="Times New Roman" w:hAnsiTheme="minorHAnsi" w:cstheme="minorHAnsi"/>
                <w:color w:val="000000"/>
                <w:lang w:val="es-US" w:eastAsia="tr-TR"/>
              </w:rPr>
              <w:t>Univesita of Pisa/İtalya</w:t>
            </w:r>
          </w:p>
        </w:tc>
        <w:tc>
          <w:tcPr>
            <w:tcW w:w="890" w:type="pct"/>
            <w:tcBorders>
              <w:top w:val="single" w:sz="4" w:space="0" w:color="auto"/>
              <w:bottom w:val="single" w:sz="4" w:space="0" w:color="auto"/>
            </w:tcBorders>
            <w:shd w:val="clear" w:color="auto" w:fill="auto"/>
            <w:vAlign w:val="center"/>
          </w:tcPr>
          <w:p w14:paraId="7FE777FE"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IV</w:t>
            </w:r>
          </w:p>
        </w:tc>
      </w:tr>
      <w:tr w:rsidR="00DA60DA" w:rsidRPr="000A5F16" w14:paraId="22FA09AE" w14:textId="77777777" w:rsidTr="000A5F16">
        <w:trPr>
          <w:trHeight w:val="510"/>
        </w:trPr>
        <w:tc>
          <w:tcPr>
            <w:tcW w:w="714" w:type="pct"/>
            <w:vMerge/>
            <w:tcBorders>
              <w:right w:val="nil"/>
            </w:tcBorders>
            <w:shd w:val="clear" w:color="auto" w:fill="002060"/>
            <w:vAlign w:val="center"/>
          </w:tcPr>
          <w:p w14:paraId="281F4A74"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53780A7F"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4</w:t>
            </w:r>
          </w:p>
        </w:tc>
        <w:tc>
          <w:tcPr>
            <w:tcW w:w="1269" w:type="pct"/>
            <w:tcBorders>
              <w:top w:val="single" w:sz="4" w:space="0" w:color="auto"/>
              <w:bottom w:val="single" w:sz="4" w:space="0" w:color="auto"/>
            </w:tcBorders>
            <w:shd w:val="clear" w:color="auto" w:fill="auto"/>
            <w:vAlign w:val="center"/>
          </w:tcPr>
          <w:p w14:paraId="3F37997B"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Pourya TAGHİPOUR</w:t>
            </w:r>
          </w:p>
        </w:tc>
        <w:tc>
          <w:tcPr>
            <w:tcW w:w="1684" w:type="pct"/>
            <w:tcBorders>
              <w:top w:val="single" w:sz="4" w:space="0" w:color="auto"/>
              <w:bottom w:val="single" w:sz="4" w:space="0" w:color="auto"/>
            </w:tcBorders>
            <w:shd w:val="clear" w:color="auto" w:fill="auto"/>
            <w:vAlign w:val="center"/>
          </w:tcPr>
          <w:p w14:paraId="5307DA60" w14:textId="77777777" w:rsidR="00DA60DA" w:rsidRPr="000A5F16" w:rsidRDefault="00DA60DA" w:rsidP="000A5F16">
            <w:pPr>
              <w:widowControl/>
              <w:jc w:val="center"/>
              <w:rPr>
                <w:rFonts w:asciiTheme="minorHAnsi" w:eastAsia="Times New Roman" w:hAnsiTheme="minorHAnsi" w:cstheme="minorHAnsi"/>
                <w:color w:val="000000"/>
                <w:kern w:val="24"/>
                <w:lang w:val="en-US" w:eastAsia="tr-TR"/>
              </w:rPr>
            </w:pPr>
            <w:r w:rsidRPr="000A5F16">
              <w:rPr>
                <w:rFonts w:asciiTheme="minorHAnsi" w:eastAsia="Times New Roman" w:hAnsiTheme="minorHAnsi" w:cstheme="minorHAnsi"/>
                <w:color w:val="000000"/>
                <w:lang w:val="en-US" w:eastAsia="tr-TR"/>
              </w:rPr>
              <w:t>Univesita oF Campania Luigi Vanvitelli /İtalya</w:t>
            </w:r>
          </w:p>
        </w:tc>
        <w:tc>
          <w:tcPr>
            <w:tcW w:w="890" w:type="pct"/>
            <w:tcBorders>
              <w:top w:val="single" w:sz="4" w:space="0" w:color="auto"/>
              <w:bottom w:val="single" w:sz="4" w:space="0" w:color="auto"/>
            </w:tcBorders>
            <w:shd w:val="clear" w:color="auto" w:fill="auto"/>
            <w:vAlign w:val="center"/>
          </w:tcPr>
          <w:p w14:paraId="6F5174C8"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IV</w:t>
            </w:r>
          </w:p>
        </w:tc>
      </w:tr>
      <w:tr w:rsidR="00DA60DA" w:rsidRPr="000A5F16" w14:paraId="57F691B0" w14:textId="77777777" w:rsidTr="000A5F16">
        <w:trPr>
          <w:trHeight w:val="510"/>
        </w:trPr>
        <w:tc>
          <w:tcPr>
            <w:tcW w:w="714" w:type="pct"/>
            <w:vMerge/>
            <w:tcBorders>
              <w:right w:val="nil"/>
            </w:tcBorders>
            <w:shd w:val="clear" w:color="auto" w:fill="002060"/>
            <w:vAlign w:val="center"/>
          </w:tcPr>
          <w:p w14:paraId="6D5216C6"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01409D79"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5</w:t>
            </w:r>
          </w:p>
        </w:tc>
        <w:tc>
          <w:tcPr>
            <w:tcW w:w="1269" w:type="pct"/>
            <w:tcBorders>
              <w:top w:val="single" w:sz="4" w:space="0" w:color="auto"/>
              <w:bottom w:val="single" w:sz="4" w:space="0" w:color="auto"/>
            </w:tcBorders>
            <w:shd w:val="clear" w:color="auto" w:fill="auto"/>
            <w:vAlign w:val="center"/>
          </w:tcPr>
          <w:p w14:paraId="26E5E208"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Yaşar KARTAL</w:t>
            </w:r>
          </w:p>
        </w:tc>
        <w:tc>
          <w:tcPr>
            <w:tcW w:w="1684" w:type="pct"/>
            <w:tcBorders>
              <w:top w:val="single" w:sz="4" w:space="0" w:color="auto"/>
              <w:bottom w:val="single" w:sz="4" w:space="0" w:color="auto"/>
            </w:tcBorders>
            <w:shd w:val="clear" w:color="auto" w:fill="auto"/>
            <w:vAlign w:val="center"/>
          </w:tcPr>
          <w:p w14:paraId="5C1D13CA" w14:textId="77777777" w:rsidR="00DA60DA" w:rsidRPr="000A5F16" w:rsidRDefault="00DA60DA" w:rsidP="000A5F16">
            <w:pPr>
              <w:widowControl/>
              <w:jc w:val="center"/>
              <w:rPr>
                <w:rFonts w:asciiTheme="minorHAnsi" w:eastAsia="Times New Roman" w:hAnsiTheme="minorHAnsi" w:cstheme="minorHAnsi"/>
                <w:color w:val="000000"/>
                <w:kern w:val="24"/>
                <w:lang w:val="en-US" w:eastAsia="tr-TR"/>
              </w:rPr>
            </w:pPr>
            <w:r w:rsidRPr="000A5F16">
              <w:rPr>
                <w:rFonts w:asciiTheme="minorHAnsi" w:eastAsia="Times New Roman" w:hAnsiTheme="minorHAnsi" w:cstheme="minorHAnsi"/>
                <w:color w:val="000000"/>
                <w:lang w:val="en-US" w:eastAsia="tr-TR"/>
              </w:rPr>
              <w:t>Univesita oF Campania Luigi Vanvitelli /İtalya</w:t>
            </w:r>
          </w:p>
        </w:tc>
        <w:tc>
          <w:tcPr>
            <w:tcW w:w="890" w:type="pct"/>
            <w:tcBorders>
              <w:top w:val="single" w:sz="4" w:space="0" w:color="auto"/>
              <w:bottom w:val="single" w:sz="4" w:space="0" w:color="auto"/>
            </w:tcBorders>
            <w:shd w:val="clear" w:color="auto" w:fill="auto"/>
            <w:vAlign w:val="center"/>
          </w:tcPr>
          <w:p w14:paraId="628D0B47"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V</w:t>
            </w:r>
          </w:p>
        </w:tc>
      </w:tr>
      <w:tr w:rsidR="00DA60DA" w:rsidRPr="000A5F16" w14:paraId="7A19BF8A" w14:textId="77777777" w:rsidTr="000A5F16">
        <w:trPr>
          <w:trHeight w:val="510"/>
        </w:trPr>
        <w:tc>
          <w:tcPr>
            <w:tcW w:w="714" w:type="pct"/>
            <w:vMerge/>
            <w:tcBorders>
              <w:right w:val="nil"/>
            </w:tcBorders>
            <w:shd w:val="clear" w:color="auto" w:fill="002060"/>
            <w:vAlign w:val="center"/>
          </w:tcPr>
          <w:p w14:paraId="293FE02F"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12883D59"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6</w:t>
            </w:r>
          </w:p>
        </w:tc>
        <w:tc>
          <w:tcPr>
            <w:tcW w:w="1269" w:type="pct"/>
            <w:tcBorders>
              <w:top w:val="single" w:sz="4" w:space="0" w:color="auto"/>
              <w:bottom w:val="single" w:sz="4" w:space="0" w:color="auto"/>
            </w:tcBorders>
            <w:shd w:val="clear" w:color="auto" w:fill="auto"/>
            <w:vAlign w:val="center"/>
          </w:tcPr>
          <w:p w14:paraId="0FA643BF"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Ömer Kaan NUR</w:t>
            </w:r>
          </w:p>
        </w:tc>
        <w:tc>
          <w:tcPr>
            <w:tcW w:w="1684" w:type="pct"/>
            <w:tcBorders>
              <w:top w:val="single" w:sz="4" w:space="0" w:color="auto"/>
              <w:bottom w:val="single" w:sz="4" w:space="0" w:color="auto"/>
            </w:tcBorders>
            <w:shd w:val="clear" w:color="auto" w:fill="auto"/>
            <w:vAlign w:val="center"/>
          </w:tcPr>
          <w:p w14:paraId="7881A3A4" w14:textId="77777777" w:rsidR="00DA60DA" w:rsidRPr="000A5F16" w:rsidRDefault="00DA60DA" w:rsidP="000A5F16">
            <w:pPr>
              <w:widowControl/>
              <w:jc w:val="center"/>
              <w:rPr>
                <w:rFonts w:asciiTheme="minorHAnsi" w:eastAsia="Times New Roman" w:hAnsiTheme="minorHAnsi" w:cstheme="minorHAnsi"/>
                <w:color w:val="000000"/>
                <w:kern w:val="24"/>
                <w:lang w:val="en-US" w:eastAsia="tr-TR"/>
              </w:rPr>
            </w:pPr>
            <w:r w:rsidRPr="000A5F16">
              <w:rPr>
                <w:rFonts w:asciiTheme="minorHAnsi" w:eastAsia="Times New Roman" w:hAnsiTheme="minorHAnsi" w:cstheme="minorHAnsi"/>
                <w:color w:val="000000"/>
                <w:lang w:val="en-US" w:eastAsia="tr-TR"/>
              </w:rPr>
              <w:t>Univesita oF Campania Luigi Vanvitelli /İtalya</w:t>
            </w:r>
          </w:p>
        </w:tc>
        <w:tc>
          <w:tcPr>
            <w:tcW w:w="890" w:type="pct"/>
            <w:tcBorders>
              <w:top w:val="single" w:sz="4" w:space="0" w:color="auto"/>
              <w:bottom w:val="single" w:sz="4" w:space="0" w:color="auto"/>
            </w:tcBorders>
            <w:shd w:val="clear" w:color="auto" w:fill="auto"/>
            <w:vAlign w:val="center"/>
          </w:tcPr>
          <w:p w14:paraId="206FBFB1"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V</w:t>
            </w:r>
          </w:p>
        </w:tc>
      </w:tr>
      <w:tr w:rsidR="00DA60DA" w:rsidRPr="000A5F16" w14:paraId="11F5FE17" w14:textId="77777777" w:rsidTr="000A5F16">
        <w:trPr>
          <w:trHeight w:val="510"/>
        </w:trPr>
        <w:tc>
          <w:tcPr>
            <w:tcW w:w="714" w:type="pct"/>
            <w:vMerge/>
            <w:tcBorders>
              <w:right w:val="nil"/>
            </w:tcBorders>
            <w:shd w:val="clear" w:color="auto" w:fill="002060"/>
            <w:vAlign w:val="center"/>
          </w:tcPr>
          <w:p w14:paraId="48D613F5"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57C87D89"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7</w:t>
            </w:r>
          </w:p>
        </w:tc>
        <w:tc>
          <w:tcPr>
            <w:tcW w:w="1269" w:type="pct"/>
            <w:tcBorders>
              <w:top w:val="single" w:sz="4" w:space="0" w:color="auto"/>
              <w:bottom w:val="single" w:sz="4" w:space="0" w:color="auto"/>
            </w:tcBorders>
            <w:shd w:val="clear" w:color="auto" w:fill="auto"/>
            <w:vAlign w:val="center"/>
          </w:tcPr>
          <w:p w14:paraId="4184E150"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Nisa DEMİR</w:t>
            </w:r>
          </w:p>
        </w:tc>
        <w:tc>
          <w:tcPr>
            <w:tcW w:w="1684" w:type="pct"/>
            <w:tcBorders>
              <w:top w:val="single" w:sz="4" w:space="0" w:color="auto"/>
              <w:bottom w:val="single" w:sz="4" w:space="0" w:color="auto"/>
            </w:tcBorders>
            <w:shd w:val="clear" w:color="auto" w:fill="auto"/>
            <w:vAlign w:val="center"/>
          </w:tcPr>
          <w:p w14:paraId="21C48D29" w14:textId="77777777" w:rsidR="00DA60DA" w:rsidRPr="000A5F16" w:rsidRDefault="00DA60DA" w:rsidP="000A5F16">
            <w:pPr>
              <w:widowControl/>
              <w:jc w:val="center"/>
              <w:rPr>
                <w:rFonts w:asciiTheme="minorHAnsi" w:eastAsia="Times New Roman" w:hAnsiTheme="minorHAnsi" w:cstheme="minorHAnsi"/>
                <w:color w:val="000000"/>
                <w:kern w:val="24"/>
                <w:lang w:val="es-US" w:eastAsia="tr-TR"/>
              </w:rPr>
            </w:pPr>
            <w:r w:rsidRPr="000A5F16">
              <w:rPr>
                <w:rFonts w:asciiTheme="minorHAnsi" w:eastAsia="Times New Roman" w:hAnsiTheme="minorHAnsi" w:cstheme="minorHAnsi"/>
                <w:color w:val="000000"/>
                <w:lang w:val="es-US" w:eastAsia="tr-TR"/>
              </w:rPr>
              <w:t>Univesita of Pisa/İtalya</w:t>
            </w:r>
          </w:p>
        </w:tc>
        <w:tc>
          <w:tcPr>
            <w:tcW w:w="890" w:type="pct"/>
            <w:tcBorders>
              <w:top w:val="single" w:sz="4" w:space="0" w:color="auto"/>
              <w:bottom w:val="single" w:sz="4" w:space="0" w:color="auto"/>
            </w:tcBorders>
            <w:shd w:val="clear" w:color="auto" w:fill="auto"/>
            <w:vAlign w:val="center"/>
          </w:tcPr>
          <w:p w14:paraId="0C68223C"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V</w:t>
            </w:r>
          </w:p>
        </w:tc>
      </w:tr>
      <w:tr w:rsidR="00DA60DA" w:rsidRPr="000A5F16" w14:paraId="5B1CE6E5" w14:textId="77777777" w:rsidTr="000A5F16">
        <w:trPr>
          <w:trHeight w:val="510"/>
        </w:trPr>
        <w:tc>
          <w:tcPr>
            <w:tcW w:w="714" w:type="pct"/>
            <w:vMerge/>
            <w:tcBorders>
              <w:right w:val="nil"/>
            </w:tcBorders>
            <w:shd w:val="clear" w:color="auto" w:fill="002060"/>
            <w:vAlign w:val="center"/>
          </w:tcPr>
          <w:p w14:paraId="252164DD"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0D274815"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8</w:t>
            </w:r>
          </w:p>
        </w:tc>
        <w:tc>
          <w:tcPr>
            <w:tcW w:w="1269" w:type="pct"/>
            <w:tcBorders>
              <w:top w:val="single" w:sz="4" w:space="0" w:color="auto"/>
              <w:bottom w:val="single" w:sz="4" w:space="0" w:color="auto"/>
            </w:tcBorders>
            <w:shd w:val="clear" w:color="auto" w:fill="auto"/>
            <w:vAlign w:val="center"/>
          </w:tcPr>
          <w:p w14:paraId="37050048"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Ferhat TAYŞUN</w:t>
            </w:r>
          </w:p>
        </w:tc>
        <w:tc>
          <w:tcPr>
            <w:tcW w:w="1684" w:type="pct"/>
            <w:tcBorders>
              <w:top w:val="single" w:sz="4" w:space="0" w:color="auto"/>
              <w:bottom w:val="single" w:sz="4" w:space="0" w:color="auto"/>
            </w:tcBorders>
            <w:shd w:val="clear" w:color="auto" w:fill="auto"/>
            <w:vAlign w:val="center"/>
          </w:tcPr>
          <w:p w14:paraId="55E89BE7" w14:textId="77777777" w:rsidR="00DA60DA" w:rsidRPr="000A5F16" w:rsidRDefault="00DA60DA" w:rsidP="000A5F16">
            <w:pPr>
              <w:widowControl/>
              <w:jc w:val="center"/>
              <w:rPr>
                <w:rFonts w:asciiTheme="minorHAnsi" w:eastAsia="Times New Roman" w:hAnsiTheme="minorHAnsi" w:cstheme="minorHAnsi"/>
                <w:color w:val="000000"/>
                <w:kern w:val="24"/>
                <w:lang w:val="en-US" w:eastAsia="tr-TR"/>
              </w:rPr>
            </w:pPr>
            <w:r w:rsidRPr="000A5F16">
              <w:rPr>
                <w:rFonts w:asciiTheme="minorHAnsi" w:eastAsia="Times New Roman" w:hAnsiTheme="minorHAnsi" w:cstheme="minorHAnsi"/>
                <w:color w:val="000000"/>
                <w:lang w:val="en-US" w:eastAsia="tr-TR"/>
              </w:rPr>
              <w:t>Univesita oF Campania Luigi Vanvitelli /İtalya</w:t>
            </w:r>
          </w:p>
        </w:tc>
        <w:tc>
          <w:tcPr>
            <w:tcW w:w="890" w:type="pct"/>
            <w:tcBorders>
              <w:top w:val="single" w:sz="4" w:space="0" w:color="auto"/>
              <w:bottom w:val="single" w:sz="4" w:space="0" w:color="auto"/>
            </w:tcBorders>
            <w:shd w:val="clear" w:color="auto" w:fill="auto"/>
            <w:vAlign w:val="center"/>
          </w:tcPr>
          <w:p w14:paraId="57B1CD46"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VI</w:t>
            </w:r>
          </w:p>
        </w:tc>
      </w:tr>
      <w:tr w:rsidR="00DA60DA" w:rsidRPr="000A5F16" w14:paraId="4EC1D7B9" w14:textId="77777777" w:rsidTr="000A5F16">
        <w:trPr>
          <w:trHeight w:val="510"/>
        </w:trPr>
        <w:tc>
          <w:tcPr>
            <w:tcW w:w="714" w:type="pct"/>
            <w:vMerge/>
            <w:tcBorders>
              <w:right w:val="nil"/>
            </w:tcBorders>
            <w:shd w:val="clear" w:color="auto" w:fill="002060"/>
            <w:vAlign w:val="center"/>
          </w:tcPr>
          <w:p w14:paraId="7ED2D1AE" w14:textId="77777777" w:rsidR="00DA60DA" w:rsidRPr="000A5F16" w:rsidRDefault="00DA60DA"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78C2EF07" w14:textId="77777777" w:rsidR="00DA60DA" w:rsidRPr="000A5F16" w:rsidRDefault="00DA60DA"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9</w:t>
            </w:r>
          </w:p>
        </w:tc>
        <w:tc>
          <w:tcPr>
            <w:tcW w:w="1269" w:type="pct"/>
            <w:tcBorders>
              <w:top w:val="single" w:sz="4" w:space="0" w:color="auto"/>
              <w:bottom w:val="single" w:sz="4" w:space="0" w:color="auto"/>
            </w:tcBorders>
            <w:shd w:val="clear" w:color="auto" w:fill="auto"/>
            <w:vAlign w:val="center"/>
          </w:tcPr>
          <w:p w14:paraId="6958D242" w14:textId="77777777" w:rsidR="00DA60DA" w:rsidRPr="000A5F16" w:rsidRDefault="00DA60DA" w:rsidP="000A5F16">
            <w:pPr>
              <w:jc w:val="center"/>
              <w:rPr>
                <w:rFonts w:asciiTheme="minorHAnsi" w:hAnsiTheme="minorHAnsi" w:cstheme="minorHAnsi"/>
                <w:color w:val="000000"/>
              </w:rPr>
            </w:pPr>
            <w:r w:rsidRPr="000A5F16">
              <w:rPr>
                <w:rFonts w:asciiTheme="minorHAnsi" w:hAnsiTheme="minorHAnsi" w:cstheme="minorHAnsi"/>
                <w:color w:val="000000"/>
              </w:rPr>
              <w:t>Serhat DEMİR</w:t>
            </w:r>
          </w:p>
        </w:tc>
        <w:tc>
          <w:tcPr>
            <w:tcW w:w="1684" w:type="pct"/>
            <w:tcBorders>
              <w:top w:val="single" w:sz="4" w:space="0" w:color="auto"/>
              <w:bottom w:val="single" w:sz="4" w:space="0" w:color="auto"/>
            </w:tcBorders>
            <w:shd w:val="clear" w:color="auto" w:fill="auto"/>
            <w:vAlign w:val="center"/>
          </w:tcPr>
          <w:p w14:paraId="0F870B6A" w14:textId="77777777" w:rsidR="00DA60DA" w:rsidRPr="000A5F16" w:rsidRDefault="00DA60DA" w:rsidP="000A5F16">
            <w:pPr>
              <w:widowControl/>
              <w:jc w:val="center"/>
              <w:rPr>
                <w:rFonts w:asciiTheme="minorHAnsi" w:eastAsia="Times New Roman" w:hAnsiTheme="minorHAnsi" w:cstheme="minorHAnsi"/>
                <w:color w:val="000000"/>
                <w:lang w:val="en-US" w:eastAsia="tr-TR"/>
              </w:rPr>
            </w:pPr>
            <w:r w:rsidRPr="000A5F16">
              <w:rPr>
                <w:rFonts w:asciiTheme="minorHAnsi" w:eastAsia="Times New Roman" w:hAnsiTheme="minorHAnsi" w:cstheme="minorHAnsi"/>
                <w:color w:val="000000"/>
                <w:lang w:val="en-US" w:eastAsia="tr-TR"/>
              </w:rPr>
              <w:t>Justus Liebig University Giessen/Almanya</w:t>
            </w:r>
          </w:p>
        </w:tc>
        <w:tc>
          <w:tcPr>
            <w:tcW w:w="890" w:type="pct"/>
            <w:tcBorders>
              <w:top w:val="single" w:sz="4" w:space="0" w:color="auto"/>
              <w:bottom w:val="single" w:sz="4" w:space="0" w:color="auto"/>
            </w:tcBorders>
            <w:shd w:val="clear" w:color="auto" w:fill="auto"/>
            <w:vAlign w:val="center"/>
          </w:tcPr>
          <w:p w14:paraId="4ACDA864" w14:textId="77777777" w:rsidR="00DA60DA" w:rsidRPr="000A5F16" w:rsidRDefault="00DA60DA" w:rsidP="000A5F16">
            <w:pPr>
              <w:widowControl/>
              <w:jc w:val="center"/>
              <w:rPr>
                <w:rFonts w:asciiTheme="minorHAnsi" w:eastAsia="Times New Roman" w:hAnsiTheme="minorHAnsi" w:cstheme="minorHAnsi"/>
                <w:lang w:val="es-US" w:eastAsia="tr-TR"/>
              </w:rPr>
            </w:pPr>
            <w:r w:rsidRPr="000A5F16">
              <w:rPr>
                <w:rFonts w:asciiTheme="minorHAnsi" w:eastAsia="Times New Roman" w:hAnsiTheme="minorHAnsi" w:cstheme="minorHAnsi"/>
                <w:lang w:val="es-US" w:eastAsia="tr-TR"/>
              </w:rPr>
              <w:t>VI</w:t>
            </w:r>
          </w:p>
        </w:tc>
      </w:tr>
      <w:tr w:rsidR="000A5F16" w:rsidRPr="000A5F16" w14:paraId="3BEF6D5D" w14:textId="77777777" w:rsidTr="000A5F16">
        <w:trPr>
          <w:trHeight w:val="510"/>
        </w:trPr>
        <w:tc>
          <w:tcPr>
            <w:tcW w:w="714" w:type="pct"/>
            <w:vMerge w:val="restart"/>
            <w:tcBorders>
              <w:right w:val="nil"/>
            </w:tcBorders>
            <w:shd w:val="clear" w:color="auto" w:fill="002060"/>
            <w:vAlign w:val="center"/>
          </w:tcPr>
          <w:p w14:paraId="7D7DB469" w14:textId="77777777" w:rsidR="000A5F16" w:rsidRPr="000A5F16" w:rsidRDefault="000A5F16" w:rsidP="000A5F16">
            <w:pPr>
              <w:jc w:val="center"/>
              <w:rPr>
                <w:rFonts w:asciiTheme="minorHAnsi" w:eastAsia="Times New Roman" w:hAnsiTheme="minorHAnsi" w:cstheme="minorHAnsi"/>
                <w:b/>
                <w:bCs/>
                <w:color w:val="FFFFFF"/>
                <w:lang w:eastAsia="tr-TR"/>
              </w:rPr>
            </w:pPr>
            <w:r w:rsidRPr="000A5F16">
              <w:rPr>
                <w:rFonts w:asciiTheme="minorHAnsi" w:eastAsia="Times New Roman" w:hAnsiTheme="minorHAnsi" w:cstheme="minorHAnsi"/>
                <w:b/>
                <w:bCs/>
                <w:color w:val="FFFFFF"/>
                <w:lang w:eastAsia="tr-TR"/>
              </w:rPr>
              <w:t>2023-2024</w:t>
            </w:r>
          </w:p>
        </w:tc>
        <w:tc>
          <w:tcPr>
            <w:tcW w:w="443" w:type="pct"/>
            <w:tcBorders>
              <w:top w:val="single" w:sz="4" w:space="0" w:color="auto"/>
              <w:bottom w:val="single" w:sz="4" w:space="0" w:color="auto"/>
            </w:tcBorders>
            <w:shd w:val="clear" w:color="auto" w:fill="auto"/>
            <w:vAlign w:val="center"/>
          </w:tcPr>
          <w:p w14:paraId="5A7F290A"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1</w:t>
            </w:r>
          </w:p>
        </w:tc>
        <w:tc>
          <w:tcPr>
            <w:tcW w:w="1269" w:type="pct"/>
            <w:tcBorders>
              <w:top w:val="single" w:sz="4" w:space="0" w:color="auto"/>
              <w:bottom w:val="single" w:sz="4" w:space="0" w:color="auto"/>
            </w:tcBorders>
            <w:shd w:val="clear" w:color="auto" w:fill="auto"/>
            <w:vAlign w:val="center"/>
          </w:tcPr>
          <w:p w14:paraId="5B563913" w14:textId="77777777" w:rsidR="000A5F16" w:rsidRPr="000A5F16" w:rsidRDefault="000A5F16" w:rsidP="000A5F16">
            <w:pPr>
              <w:autoSpaceDE w:val="0"/>
              <w:autoSpaceDN w:val="0"/>
              <w:jc w:val="center"/>
              <w:outlineLvl w:val="1"/>
              <w:rPr>
                <w:rFonts w:asciiTheme="minorHAnsi" w:hAnsiTheme="minorHAnsi" w:cstheme="minorHAnsi"/>
                <w:bCs/>
              </w:rPr>
            </w:pPr>
            <w:r w:rsidRPr="000A5F16">
              <w:rPr>
                <w:rFonts w:asciiTheme="minorHAnsi" w:hAnsiTheme="minorHAnsi" w:cstheme="minorHAnsi"/>
              </w:rPr>
              <w:t>Batuhan AYDIN</w:t>
            </w:r>
          </w:p>
        </w:tc>
        <w:tc>
          <w:tcPr>
            <w:tcW w:w="1684" w:type="pct"/>
            <w:tcBorders>
              <w:top w:val="single" w:sz="4" w:space="0" w:color="auto"/>
              <w:bottom w:val="single" w:sz="4" w:space="0" w:color="auto"/>
            </w:tcBorders>
            <w:shd w:val="clear" w:color="auto" w:fill="auto"/>
            <w:vAlign w:val="center"/>
          </w:tcPr>
          <w:p w14:paraId="15D882F1" w14:textId="77777777" w:rsidR="000A5F16" w:rsidRPr="000A5F16" w:rsidRDefault="000A5F16" w:rsidP="000A5F16">
            <w:pPr>
              <w:pStyle w:val="Balk2"/>
              <w:shd w:val="clear" w:color="auto" w:fill="FFFFFF"/>
              <w:autoSpaceDE w:val="0"/>
              <w:autoSpaceDN w:val="0"/>
              <w:jc w:val="center"/>
              <w:rPr>
                <w:rFonts w:asciiTheme="minorHAnsi" w:hAnsiTheme="minorHAnsi" w:cstheme="minorHAnsi"/>
                <w:b w:val="0"/>
                <w:bCs w:val="0"/>
                <w:sz w:val="22"/>
                <w:szCs w:val="22"/>
                <w:lang w:val="es-US"/>
              </w:rPr>
            </w:pPr>
            <w:r w:rsidRPr="000A5F16">
              <w:rPr>
                <w:rFonts w:asciiTheme="minorHAnsi" w:eastAsia="Calibri" w:hAnsiTheme="minorHAnsi" w:cstheme="minorHAnsi"/>
                <w:b w:val="0"/>
                <w:sz w:val="22"/>
                <w:szCs w:val="22"/>
              </w:rPr>
              <w:t>Universita Degli Studi di Genova</w:t>
            </w:r>
            <w:r w:rsidRPr="000A5F16">
              <w:rPr>
                <w:rFonts w:asciiTheme="minorHAnsi" w:hAnsiTheme="minorHAnsi" w:cstheme="minorHAnsi"/>
                <w:b w:val="0"/>
                <w:color w:val="000000"/>
                <w:sz w:val="22"/>
                <w:szCs w:val="22"/>
                <w:lang w:val="es-US" w:eastAsia="tr-TR"/>
              </w:rPr>
              <w:t>/İtalya</w:t>
            </w:r>
          </w:p>
        </w:tc>
        <w:tc>
          <w:tcPr>
            <w:tcW w:w="890" w:type="pct"/>
            <w:tcBorders>
              <w:top w:val="single" w:sz="4" w:space="0" w:color="auto"/>
              <w:bottom w:val="single" w:sz="4" w:space="0" w:color="auto"/>
            </w:tcBorders>
            <w:shd w:val="clear" w:color="auto" w:fill="auto"/>
            <w:vAlign w:val="center"/>
          </w:tcPr>
          <w:p w14:paraId="2E2426C0" w14:textId="77777777" w:rsidR="000A5F16" w:rsidRPr="000A5F16" w:rsidRDefault="000A5F16" w:rsidP="000A5F16">
            <w:pPr>
              <w:autoSpaceDE w:val="0"/>
              <w:autoSpaceDN w:val="0"/>
              <w:ind w:left="95" w:hanging="88"/>
              <w:jc w:val="center"/>
              <w:outlineLvl w:val="1"/>
              <w:rPr>
                <w:rFonts w:asciiTheme="minorHAnsi" w:hAnsiTheme="minorHAnsi" w:cstheme="minorHAnsi"/>
                <w:bCs/>
              </w:rPr>
            </w:pPr>
            <w:r w:rsidRPr="000A5F16">
              <w:rPr>
                <w:rFonts w:asciiTheme="minorHAnsi" w:hAnsiTheme="minorHAnsi" w:cstheme="minorHAnsi"/>
                <w:bCs/>
              </w:rPr>
              <w:t>4</w:t>
            </w:r>
          </w:p>
        </w:tc>
      </w:tr>
      <w:tr w:rsidR="000A5F16" w:rsidRPr="000A5F16" w14:paraId="68128BBF" w14:textId="77777777" w:rsidTr="000A5F16">
        <w:trPr>
          <w:trHeight w:val="510"/>
        </w:trPr>
        <w:tc>
          <w:tcPr>
            <w:tcW w:w="714" w:type="pct"/>
            <w:vMerge/>
            <w:tcBorders>
              <w:right w:val="nil"/>
            </w:tcBorders>
            <w:shd w:val="clear" w:color="auto" w:fill="002060"/>
            <w:vAlign w:val="center"/>
          </w:tcPr>
          <w:p w14:paraId="6B436BEA"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148FD5C3"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2</w:t>
            </w:r>
          </w:p>
        </w:tc>
        <w:tc>
          <w:tcPr>
            <w:tcW w:w="1269" w:type="pct"/>
            <w:tcBorders>
              <w:top w:val="single" w:sz="4" w:space="0" w:color="auto"/>
              <w:bottom w:val="single" w:sz="4" w:space="0" w:color="auto"/>
            </w:tcBorders>
            <w:shd w:val="clear" w:color="auto" w:fill="auto"/>
            <w:vAlign w:val="center"/>
          </w:tcPr>
          <w:p w14:paraId="6D086717" w14:textId="77777777" w:rsidR="000A5F16" w:rsidRPr="000A5F16" w:rsidRDefault="000A5F16" w:rsidP="000A5F16">
            <w:pPr>
              <w:autoSpaceDE w:val="0"/>
              <w:autoSpaceDN w:val="0"/>
              <w:jc w:val="center"/>
              <w:outlineLvl w:val="1"/>
              <w:rPr>
                <w:rFonts w:asciiTheme="minorHAnsi" w:hAnsiTheme="minorHAnsi" w:cstheme="minorHAnsi"/>
                <w:bCs/>
              </w:rPr>
            </w:pPr>
            <w:r w:rsidRPr="000A5F16">
              <w:rPr>
                <w:rFonts w:asciiTheme="minorHAnsi" w:hAnsiTheme="minorHAnsi" w:cstheme="minorHAnsi"/>
              </w:rPr>
              <w:t>Roza Yağmur BORAK</w:t>
            </w:r>
          </w:p>
        </w:tc>
        <w:tc>
          <w:tcPr>
            <w:tcW w:w="1684" w:type="pct"/>
            <w:tcBorders>
              <w:top w:val="single" w:sz="4" w:space="0" w:color="auto"/>
              <w:bottom w:val="single" w:sz="4" w:space="0" w:color="auto"/>
            </w:tcBorders>
            <w:shd w:val="clear" w:color="auto" w:fill="auto"/>
            <w:vAlign w:val="center"/>
          </w:tcPr>
          <w:p w14:paraId="7667C19B" w14:textId="77777777" w:rsidR="000A5F16" w:rsidRPr="000A5F16" w:rsidRDefault="000A5F16" w:rsidP="000A5F16">
            <w:pPr>
              <w:pStyle w:val="Balk2"/>
              <w:shd w:val="clear" w:color="auto" w:fill="FFFFFF"/>
              <w:autoSpaceDE w:val="0"/>
              <w:autoSpaceDN w:val="0"/>
              <w:jc w:val="center"/>
              <w:rPr>
                <w:rFonts w:asciiTheme="minorHAnsi" w:hAnsiTheme="minorHAnsi" w:cstheme="minorHAnsi"/>
                <w:b w:val="0"/>
                <w:bCs w:val="0"/>
                <w:sz w:val="22"/>
                <w:szCs w:val="22"/>
                <w:lang w:val="es-US"/>
              </w:rPr>
            </w:pPr>
            <w:r w:rsidRPr="000A5F16">
              <w:rPr>
                <w:rFonts w:asciiTheme="minorHAnsi" w:eastAsia="Calibri" w:hAnsiTheme="minorHAnsi" w:cstheme="minorHAnsi"/>
                <w:b w:val="0"/>
                <w:sz w:val="22"/>
                <w:szCs w:val="22"/>
              </w:rPr>
              <w:t>Universita Degli Studi di Genova</w:t>
            </w:r>
            <w:r w:rsidRPr="000A5F16">
              <w:rPr>
                <w:rFonts w:asciiTheme="minorHAnsi" w:hAnsiTheme="minorHAnsi" w:cstheme="minorHAnsi"/>
                <w:b w:val="0"/>
                <w:color w:val="000000"/>
                <w:sz w:val="22"/>
                <w:szCs w:val="22"/>
                <w:lang w:val="es-US" w:eastAsia="tr-TR"/>
              </w:rPr>
              <w:t>/İtalya</w:t>
            </w:r>
          </w:p>
        </w:tc>
        <w:tc>
          <w:tcPr>
            <w:tcW w:w="890" w:type="pct"/>
            <w:tcBorders>
              <w:top w:val="single" w:sz="4" w:space="0" w:color="auto"/>
              <w:bottom w:val="single" w:sz="4" w:space="0" w:color="auto"/>
            </w:tcBorders>
            <w:shd w:val="clear" w:color="auto" w:fill="auto"/>
            <w:vAlign w:val="center"/>
          </w:tcPr>
          <w:p w14:paraId="057B5903"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4</w:t>
            </w:r>
          </w:p>
        </w:tc>
      </w:tr>
      <w:tr w:rsidR="000A5F16" w:rsidRPr="000A5F16" w14:paraId="71DE0AEA" w14:textId="77777777" w:rsidTr="000A5F16">
        <w:trPr>
          <w:trHeight w:val="510"/>
        </w:trPr>
        <w:tc>
          <w:tcPr>
            <w:tcW w:w="714" w:type="pct"/>
            <w:vMerge/>
            <w:tcBorders>
              <w:right w:val="nil"/>
            </w:tcBorders>
            <w:shd w:val="clear" w:color="auto" w:fill="002060"/>
            <w:vAlign w:val="center"/>
          </w:tcPr>
          <w:p w14:paraId="2A881F6A"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4329F71B"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3</w:t>
            </w:r>
          </w:p>
        </w:tc>
        <w:tc>
          <w:tcPr>
            <w:tcW w:w="1269" w:type="pct"/>
            <w:tcBorders>
              <w:top w:val="single" w:sz="4" w:space="0" w:color="auto"/>
              <w:bottom w:val="single" w:sz="4" w:space="0" w:color="auto"/>
            </w:tcBorders>
            <w:shd w:val="clear" w:color="auto" w:fill="auto"/>
            <w:vAlign w:val="center"/>
          </w:tcPr>
          <w:p w14:paraId="3BF9993B"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Bora ÖDEN</w:t>
            </w:r>
          </w:p>
        </w:tc>
        <w:tc>
          <w:tcPr>
            <w:tcW w:w="1684" w:type="pct"/>
            <w:tcBorders>
              <w:top w:val="single" w:sz="4" w:space="0" w:color="auto"/>
              <w:bottom w:val="single" w:sz="4" w:space="0" w:color="auto"/>
            </w:tcBorders>
            <w:shd w:val="clear" w:color="auto" w:fill="auto"/>
            <w:vAlign w:val="center"/>
          </w:tcPr>
          <w:p w14:paraId="71783EC7"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University of Pisa</w:t>
            </w:r>
            <w:r w:rsidRPr="000A5F16">
              <w:rPr>
                <w:rFonts w:asciiTheme="minorHAnsi" w:hAnsiTheme="minorHAnsi" w:cstheme="minorHAnsi"/>
                <w:color w:val="000000"/>
                <w:sz w:val="22"/>
                <w:szCs w:val="22"/>
                <w:lang w:val="en-US"/>
              </w:rPr>
              <w:t>/İtalya</w:t>
            </w:r>
          </w:p>
        </w:tc>
        <w:tc>
          <w:tcPr>
            <w:tcW w:w="890" w:type="pct"/>
            <w:tcBorders>
              <w:top w:val="single" w:sz="4" w:space="0" w:color="auto"/>
              <w:bottom w:val="single" w:sz="4" w:space="0" w:color="auto"/>
            </w:tcBorders>
            <w:shd w:val="clear" w:color="auto" w:fill="auto"/>
            <w:vAlign w:val="center"/>
          </w:tcPr>
          <w:p w14:paraId="2D0D4A09"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4</w:t>
            </w:r>
          </w:p>
        </w:tc>
      </w:tr>
      <w:tr w:rsidR="000A5F16" w:rsidRPr="000A5F16" w14:paraId="30BDC1EA" w14:textId="77777777" w:rsidTr="000A5F16">
        <w:trPr>
          <w:trHeight w:val="510"/>
        </w:trPr>
        <w:tc>
          <w:tcPr>
            <w:tcW w:w="714" w:type="pct"/>
            <w:vMerge/>
            <w:tcBorders>
              <w:right w:val="nil"/>
            </w:tcBorders>
            <w:shd w:val="clear" w:color="auto" w:fill="002060"/>
            <w:vAlign w:val="center"/>
          </w:tcPr>
          <w:p w14:paraId="6E55B66E"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69448AE0"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4</w:t>
            </w:r>
          </w:p>
        </w:tc>
        <w:tc>
          <w:tcPr>
            <w:tcW w:w="1269" w:type="pct"/>
            <w:tcBorders>
              <w:top w:val="single" w:sz="4" w:space="0" w:color="auto"/>
              <w:bottom w:val="single" w:sz="4" w:space="0" w:color="auto"/>
            </w:tcBorders>
            <w:shd w:val="clear" w:color="auto" w:fill="auto"/>
            <w:vAlign w:val="center"/>
          </w:tcPr>
          <w:p w14:paraId="0590A964"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Yaşar KARTAL</w:t>
            </w:r>
          </w:p>
        </w:tc>
        <w:tc>
          <w:tcPr>
            <w:tcW w:w="1684" w:type="pct"/>
            <w:tcBorders>
              <w:top w:val="single" w:sz="4" w:space="0" w:color="auto"/>
              <w:bottom w:val="single" w:sz="4" w:space="0" w:color="auto"/>
            </w:tcBorders>
            <w:shd w:val="clear" w:color="auto" w:fill="auto"/>
            <w:vAlign w:val="center"/>
          </w:tcPr>
          <w:p w14:paraId="19BF1807"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University of Campania Luigi Vanvitelli</w:t>
            </w:r>
            <w:r w:rsidRPr="000A5F16">
              <w:rPr>
                <w:rFonts w:asciiTheme="minorHAnsi" w:hAnsiTheme="minorHAnsi" w:cstheme="minorHAnsi"/>
                <w:color w:val="000000"/>
                <w:sz w:val="22"/>
                <w:szCs w:val="22"/>
                <w:lang w:val="en-US"/>
              </w:rPr>
              <w:t>/İtalya</w:t>
            </w:r>
          </w:p>
        </w:tc>
        <w:tc>
          <w:tcPr>
            <w:tcW w:w="890" w:type="pct"/>
            <w:tcBorders>
              <w:top w:val="single" w:sz="4" w:space="0" w:color="auto"/>
              <w:bottom w:val="single" w:sz="4" w:space="0" w:color="auto"/>
            </w:tcBorders>
            <w:shd w:val="clear" w:color="auto" w:fill="auto"/>
            <w:vAlign w:val="center"/>
          </w:tcPr>
          <w:p w14:paraId="53098EF2"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5</w:t>
            </w:r>
          </w:p>
        </w:tc>
      </w:tr>
      <w:tr w:rsidR="000A5F16" w:rsidRPr="000A5F16" w14:paraId="12DC4D96" w14:textId="77777777" w:rsidTr="000A5F16">
        <w:trPr>
          <w:trHeight w:val="510"/>
        </w:trPr>
        <w:tc>
          <w:tcPr>
            <w:tcW w:w="714" w:type="pct"/>
            <w:vMerge/>
            <w:tcBorders>
              <w:right w:val="nil"/>
            </w:tcBorders>
            <w:shd w:val="clear" w:color="auto" w:fill="002060"/>
            <w:vAlign w:val="center"/>
          </w:tcPr>
          <w:p w14:paraId="7AC50C57"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747759BE"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5</w:t>
            </w:r>
          </w:p>
        </w:tc>
        <w:tc>
          <w:tcPr>
            <w:tcW w:w="1269" w:type="pct"/>
            <w:tcBorders>
              <w:top w:val="single" w:sz="4" w:space="0" w:color="auto"/>
              <w:bottom w:val="single" w:sz="4" w:space="0" w:color="auto"/>
            </w:tcBorders>
            <w:shd w:val="clear" w:color="auto" w:fill="auto"/>
            <w:vAlign w:val="center"/>
          </w:tcPr>
          <w:p w14:paraId="21BABCD8"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Ömer Kaan NUR</w:t>
            </w:r>
          </w:p>
        </w:tc>
        <w:tc>
          <w:tcPr>
            <w:tcW w:w="1684" w:type="pct"/>
            <w:tcBorders>
              <w:top w:val="single" w:sz="4" w:space="0" w:color="auto"/>
              <w:bottom w:val="single" w:sz="4" w:space="0" w:color="auto"/>
            </w:tcBorders>
            <w:shd w:val="clear" w:color="auto" w:fill="auto"/>
            <w:vAlign w:val="center"/>
          </w:tcPr>
          <w:p w14:paraId="13EB76D3"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University of Campania Luigi Vanvitelli</w:t>
            </w:r>
            <w:r w:rsidRPr="000A5F16">
              <w:rPr>
                <w:rFonts w:asciiTheme="minorHAnsi" w:hAnsiTheme="minorHAnsi" w:cstheme="minorHAnsi"/>
                <w:color w:val="000000"/>
                <w:sz w:val="22"/>
                <w:szCs w:val="22"/>
                <w:lang w:val="en-US"/>
              </w:rPr>
              <w:t>/İtalya</w:t>
            </w:r>
          </w:p>
        </w:tc>
        <w:tc>
          <w:tcPr>
            <w:tcW w:w="890" w:type="pct"/>
            <w:tcBorders>
              <w:top w:val="single" w:sz="4" w:space="0" w:color="auto"/>
              <w:bottom w:val="single" w:sz="4" w:space="0" w:color="auto"/>
            </w:tcBorders>
            <w:shd w:val="clear" w:color="auto" w:fill="auto"/>
            <w:vAlign w:val="center"/>
          </w:tcPr>
          <w:p w14:paraId="4B3A33A6"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5</w:t>
            </w:r>
          </w:p>
        </w:tc>
      </w:tr>
      <w:tr w:rsidR="000A5F16" w:rsidRPr="000A5F16" w14:paraId="1BF10E80" w14:textId="77777777" w:rsidTr="000A5F16">
        <w:trPr>
          <w:trHeight w:val="510"/>
        </w:trPr>
        <w:tc>
          <w:tcPr>
            <w:tcW w:w="714" w:type="pct"/>
            <w:vMerge/>
            <w:tcBorders>
              <w:right w:val="nil"/>
            </w:tcBorders>
            <w:shd w:val="clear" w:color="auto" w:fill="002060"/>
            <w:vAlign w:val="center"/>
          </w:tcPr>
          <w:p w14:paraId="289924A6"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161FADC7"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6</w:t>
            </w:r>
          </w:p>
        </w:tc>
        <w:tc>
          <w:tcPr>
            <w:tcW w:w="1269" w:type="pct"/>
            <w:tcBorders>
              <w:top w:val="single" w:sz="4" w:space="0" w:color="auto"/>
              <w:bottom w:val="single" w:sz="4" w:space="0" w:color="auto"/>
            </w:tcBorders>
            <w:shd w:val="clear" w:color="auto" w:fill="auto"/>
            <w:vAlign w:val="center"/>
          </w:tcPr>
          <w:p w14:paraId="585A6AFB"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Ferhat TAYŞUN</w:t>
            </w:r>
          </w:p>
        </w:tc>
        <w:tc>
          <w:tcPr>
            <w:tcW w:w="1684" w:type="pct"/>
            <w:tcBorders>
              <w:top w:val="single" w:sz="4" w:space="0" w:color="auto"/>
              <w:bottom w:val="single" w:sz="4" w:space="0" w:color="auto"/>
            </w:tcBorders>
            <w:shd w:val="clear" w:color="auto" w:fill="auto"/>
            <w:vAlign w:val="center"/>
          </w:tcPr>
          <w:p w14:paraId="1FC70829"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University of Campania Luigi Vanvitelli</w:t>
            </w:r>
            <w:r w:rsidRPr="000A5F16">
              <w:rPr>
                <w:rFonts w:asciiTheme="minorHAnsi" w:hAnsiTheme="minorHAnsi" w:cstheme="minorHAnsi"/>
                <w:color w:val="000000"/>
                <w:sz w:val="22"/>
                <w:szCs w:val="22"/>
                <w:lang w:val="en-US"/>
              </w:rPr>
              <w:t>/İtalya</w:t>
            </w:r>
          </w:p>
        </w:tc>
        <w:tc>
          <w:tcPr>
            <w:tcW w:w="890" w:type="pct"/>
            <w:tcBorders>
              <w:top w:val="single" w:sz="4" w:space="0" w:color="auto"/>
              <w:bottom w:val="single" w:sz="4" w:space="0" w:color="auto"/>
            </w:tcBorders>
            <w:shd w:val="clear" w:color="auto" w:fill="auto"/>
            <w:vAlign w:val="center"/>
          </w:tcPr>
          <w:p w14:paraId="3190D2BB"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6</w:t>
            </w:r>
          </w:p>
        </w:tc>
      </w:tr>
      <w:tr w:rsidR="000A5F16" w:rsidRPr="000A5F16" w14:paraId="52ADC45C" w14:textId="77777777" w:rsidTr="000A5F16">
        <w:trPr>
          <w:trHeight w:val="510"/>
        </w:trPr>
        <w:tc>
          <w:tcPr>
            <w:tcW w:w="714" w:type="pct"/>
            <w:vMerge/>
            <w:tcBorders>
              <w:right w:val="nil"/>
            </w:tcBorders>
            <w:shd w:val="clear" w:color="auto" w:fill="002060"/>
            <w:vAlign w:val="center"/>
          </w:tcPr>
          <w:p w14:paraId="09C611AE"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0EA0F723"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7</w:t>
            </w:r>
          </w:p>
        </w:tc>
        <w:tc>
          <w:tcPr>
            <w:tcW w:w="1269" w:type="pct"/>
            <w:tcBorders>
              <w:top w:val="single" w:sz="4" w:space="0" w:color="auto"/>
              <w:bottom w:val="single" w:sz="4" w:space="0" w:color="auto"/>
            </w:tcBorders>
            <w:shd w:val="clear" w:color="auto" w:fill="auto"/>
            <w:vAlign w:val="center"/>
          </w:tcPr>
          <w:p w14:paraId="5035B2A9"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Pourya TAGHİPOUR</w:t>
            </w:r>
          </w:p>
        </w:tc>
        <w:tc>
          <w:tcPr>
            <w:tcW w:w="1684" w:type="pct"/>
            <w:tcBorders>
              <w:top w:val="single" w:sz="4" w:space="0" w:color="auto"/>
              <w:bottom w:val="single" w:sz="4" w:space="0" w:color="auto"/>
            </w:tcBorders>
            <w:shd w:val="clear" w:color="auto" w:fill="auto"/>
            <w:vAlign w:val="center"/>
          </w:tcPr>
          <w:p w14:paraId="3713D908"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University of Campania Luigi Vanvitelli</w:t>
            </w:r>
            <w:r w:rsidRPr="000A5F16">
              <w:rPr>
                <w:rFonts w:asciiTheme="minorHAnsi" w:hAnsiTheme="minorHAnsi" w:cstheme="minorHAnsi"/>
                <w:color w:val="000000"/>
                <w:sz w:val="22"/>
                <w:szCs w:val="22"/>
                <w:lang w:val="en-US"/>
              </w:rPr>
              <w:t>/İtalya</w:t>
            </w:r>
          </w:p>
        </w:tc>
        <w:tc>
          <w:tcPr>
            <w:tcW w:w="890" w:type="pct"/>
            <w:tcBorders>
              <w:top w:val="single" w:sz="4" w:space="0" w:color="auto"/>
              <w:bottom w:val="single" w:sz="4" w:space="0" w:color="auto"/>
            </w:tcBorders>
            <w:shd w:val="clear" w:color="auto" w:fill="auto"/>
            <w:vAlign w:val="center"/>
          </w:tcPr>
          <w:p w14:paraId="0F79E75E"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4</w:t>
            </w:r>
          </w:p>
        </w:tc>
      </w:tr>
      <w:tr w:rsidR="000A5F16" w:rsidRPr="000A5F16" w14:paraId="32FD9C83" w14:textId="77777777" w:rsidTr="000A5F16">
        <w:trPr>
          <w:trHeight w:val="510"/>
        </w:trPr>
        <w:tc>
          <w:tcPr>
            <w:tcW w:w="714" w:type="pct"/>
            <w:vMerge/>
            <w:tcBorders>
              <w:right w:val="nil"/>
            </w:tcBorders>
            <w:shd w:val="clear" w:color="auto" w:fill="002060"/>
            <w:vAlign w:val="center"/>
          </w:tcPr>
          <w:p w14:paraId="6F52D4A3"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bottom w:val="single" w:sz="4" w:space="0" w:color="auto"/>
            </w:tcBorders>
            <w:shd w:val="clear" w:color="auto" w:fill="auto"/>
            <w:vAlign w:val="center"/>
          </w:tcPr>
          <w:p w14:paraId="57B45B89"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8</w:t>
            </w:r>
          </w:p>
        </w:tc>
        <w:tc>
          <w:tcPr>
            <w:tcW w:w="1269" w:type="pct"/>
            <w:tcBorders>
              <w:top w:val="single" w:sz="4" w:space="0" w:color="auto"/>
              <w:bottom w:val="single" w:sz="4" w:space="0" w:color="auto"/>
            </w:tcBorders>
            <w:shd w:val="clear" w:color="auto" w:fill="auto"/>
            <w:vAlign w:val="center"/>
          </w:tcPr>
          <w:p w14:paraId="3D288D62"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Serhat DEMİR</w:t>
            </w:r>
          </w:p>
        </w:tc>
        <w:tc>
          <w:tcPr>
            <w:tcW w:w="1684" w:type="pct"/>
            <w:tcBorders>
              <w:top w:val="single" w:sz="4" w:space="0" w:color="auto"/>
              <w:bottom w:val="single" w:sz="4" w:space="0" w:color="auto"/>
            </w:tcBorders>
            <w:shd w:val="clear" w:color="auto" w:fill="auto"/>
            <w:vAlign w:val="center"/>
          </w:tcPr>
          <w:p w14:paraId="57C4B0AE"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Justus Liebig University Giessen</w:t>
            </w:r>
            <w:r w:rsidRPr="000A5F16">
              <w:rPr>
                <w:rFonts w:asciiTheme="minorHAnsi" w:hAnsiTheme="minorHAnsi" w:cstheme="minorHAnsi"/>
                <w:color w:val="000000"/>
                <w:sz w:val="22"/>
                <w:szCs w:val="22"/>
                <w:lang w:val="en-US"/>
              </w:rPr>
              <w:t>/Almanya</w:t>
            </w:r>
          </w:p>
        </w:tc>
        <w:tc>
          <w:tcPr>
            <w:tcW w:w="890" w:type="pct"/>
            <w:tcBorders>
              <w:top w:val="single" w:sz="4" w:space="0" w:color="auto"/>
              <w:bottom w:val="single" w:sz="4" w:space="0" w:color="auto"/>
            </w:tcBorders>
            <w:shd w:val="clear" w:color="auto" w:fill="auto"/>
            <w:vAlign w:val="center"/>
          </w:tcPr>
          <w:p w14:paraId="2FBAF960"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6</w:t>
            </w:r>
          </w:p>
        </w:tc>
      </w:tr>
      <w:tr w:rsidR="000A5F16" w:rsidRPr="000A5F16" w14:paraId="4D69F12B" w14:textId="77777777" w:rsidTr="000A5F16">
        <w:trPr>
          <w:trHeight w:val="510"/>
        </w:trPr>
        <w:tc>
          <w:tcPr>
            <w:tcW w:w="714" w:type="pct"/>
            <w:vMerge/>
            <w:tcBorders>
              <w:right w:val="nil"/>
            </w:tcBorders>
            <w:shd w:val="clear" w:color="auto" w:fill="002060"/>
            <w:vAlign w:val="center"/>
          </w:tcPr>
          <w:p w14:paraId="466A0FC0" w14:textId="77777777" w:rsidR="000A5F16" w:rsidRPr="000A5F16" w:rsidRDefault="000A5F16" w:rsidP="000A5F16">
            <w:pPr>
              <w:jc w:val="center"/>
              <w:rPr>
                <w:rFonts w:asciiTheme="minorHAnsi" w:eastAsia="Times New Roman" w:hAnsiTheme="minorHAnsi" w:cstheme="minorHAnsi"/>
                <w:b/>
                <w:bCs/>
                <w:color w:val="FFFFFF"/>
                <w:lang w:eastAsia="tr-TR"/>
              </w:rPr>
            </w:pPr>
          </w:p>
        </w:tc>
        <w:tc>
          <w:tcPr>
            <w:tcW w:w="443" w:type="pct"/>
            <w:tcBorders>
              <w:top w:val="single" w:sz="4" w:space="0" w:color="auto"/>
            </w:tcBorders>
            <w:shd w:val="clear" w:color="auto" w:fill="auto"/>
            <w:vAlign w:val="center"/>
          </w:tcPr>
          <w:p w14:paraId="6DEB217F" w14:textId="77777777" w:rsidR="000A5F16" w:rsidRPr="000A5F16" w:rsidRDefault="000A5F16" w:rsidP="000A5F16">
            <w:pPr>
              <w:widowControl/>
              <w:jc w:val="center"/>
              <w:rPr>
                <w:rFonts w:asciiTheme="minorHAnsi" w:eastAsia="Times New Roman" w:hAnsiTheme="minorHAnsi" w:cstheme="minorHAnsi"/>
                <w:b/>
                <w:bCs/>
                <w:color w:val="000000"/>
                <w:kern w:val="24"/>
                <w:lang w:eastAsia="tr-TR"/>
              </w:rPr>
            </w:pPr>
            <w:r w:rsidRPr="000A5F16">
              <w:rPr>
                <w:rFonts w:asciiTheme="minorHAnsi" w:eastAsia="Times New Roman" w:hAnsiTheme="minorHAnsi" w:cstheme="minorHAnsi"/>
                <w:b/>
                <w:bCs/>
                <w:color w:val="000000"/>
                <w:kern w:val="24"/>
                <w:lang w:eastAsia="tr-TR"/>
              </w:rPr>
              <w:t>9</w:t>
            </w:r>
          </w:p>
        </w:tc>
        <w:tc>
          <w:tcPr>
            <w:tcW w:w="1269" w:type="pct"/>
            <w:tcBorders>
              <w:top w:val="single" w:sz="4" w:space="0" w:color="auto"/>
            </w:tcBorders>
            <w:shd w:val="clear" w:color="auto" w:fill="auto"/>
            <w:vAlign w:val="center"/>
          </w:tcPr>
          <w:p w14:paraId="707102CA"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Nisa DEMİR</w:t>
            </w:r>
          </w:p>
        </w:tc>
        <w:tc>
          <w:tcPr>
            <w:tcW w:w="1684" w:type="pct"/>
            <w:tcBorders>
              <w:top w:val="single" w:sz="4" w:space="0" w:color="auto"/>
            </w:tcBorders>
            <w:shd w:val="clear" w:color="auto" w:fill="auto"/>
            <w:vAlign w:val="center"/>
          </w:tcPr>
          <w:p w14:paraId="3A84F0C0" w14:textId="77777777" w:rsidR="000A5F16" w:rsidRPr="000A5F16" w:rsidRDefault="000A5F16" w:rsidP="000A5F16">
            <w:pPr>
              <w:pStyle w:val="AralkYok"/>
              <w:widowControl w:val="0"/>
              <w:autoSpaceDE w:val="0"/>
              <w:autoSpaceDN w:val="0"/>
              <w:jc w:val="center"/>
              <w:outlineLvl w:val="1"/>
              <w:rPr>
                <w:rFonts w:asciiTheme="minorHAnsi" w:hAnsiTheme="minorHAnsi" w:cstheme="minorHAnsi"/>
                <w:bCs/>
                <w:sz w:val="22"/>
                <w:szCs w:val="22"/>
              </w:rPr>
            </w:pPr>
            <w:r w:rsidRPr="000A5F16">
              <w:rPr>
                <w:rFonts w:asciiTheme="minorHAnsi" w:eastAsia="Calibri" w:hAnsiTheme="minorHAnsi" w:cstheme="minorHAnsi"/>
                <w:sz w:val="22"/>
                <w:szCs w:val="22"/>
              </w:rPr>
              <w:t>University of Pisa</w:t>
            </w:r>
            <w:r w:rsidRPr="000A5F16">
              <w:rPr>
                <w:rFonts w:asciiTheme="minorHAnsi" w:hAnsiTheme="minorHAnsi" w:cstheme="minorHAnsi"/>
                <w:color w:val="000000"/>
                <w:sz w:val="22"/>
                <w:szCs w:val="22"/>
                <w:lang w:val="en-US"/>
              </w:rPr>
              <w:t>/İtalya</w:t>
            </w:r>
          </w:p>
        </w:tc>
        <w:tc>
          <w:tcPr>
            <w:tcW w:w="890" w:type="pct"/>
            <w:tcBorders>
              <w:top w:val="single" w:sz="4" w:space="0" w:color="auto"/>
            </w:tcBorders>
            <w:shd w:val="clear" w:color="auto" w:fill="auto"/>
            <w:vAlign w:val="center"/>
          </w:tcPr>
          <w:p w14:paraId="1914C8D9" w14:textId="77777777" w:rsidR="000A5F16" w:rsidRPr="000A5F16" w:rsidRDefault="000A5F16" w:rsidP="000A5F16">
            <w:pPr>
              <w:autoSpaceDE w:val="0"/>
              <w:autoSpaceDN w:val="0"/>
              <w:ind w:left="608" w:hanging="432"/>
              <w:jc w:val="center"/>
              <w:outlineLvl w:val="1"/>
              <w:rPr>
                <w:rFonts w:asciiTheme="minorHAnsi" w:hAnsiTheme="minorHAnsi" w:cstheme="minorHAnsi"/>
                <w:bCs/>
              </w:rPr>
            </w:pPr>
            <w:r w:rsidRPr="000A5F16">
              <w:rPr>
                <w:rFonts w:asciiTheme="minorHAnsi" w:hAnsiTheme="minorHAnsi" w:cstheme="minorHAnsi"/>
                <w:bCs/>
              </w:rPr>
              <w:t>5</w:t>
            </w:r>
          </w:p>
        </w:tc>
      </w:tr>
    </w:tbl>
    <w:p w14:paraId="7455CB45" w14:textId="77777777" w:rsidR="0024661F" w:rsidRDefault="0024661F" w:rsidP="0024661F">
      <w:pPr>
        <w:tabs>
          <w:tab w:val="left" w:pos="360"/>
        </w:tabs>
        <w:spacing w:line="360" w:lineRule="auto"/>
        <w:jc w:val="both"/>
        <w:rPr>
          <w:rFonts w:cs="Calibri"/>
          <w:bCs/>
        </w:rPr>
      </w:pPr>
    </w:p>
    <w:p w14:paraId="1A640F4E" w14:textId="77777777" w:rsidR="00887D69" w:rsidRPr="00990055" w:rsidRDefault="00887D69" w:rsidP="00855C55">
      <w:pPr>
        <w:tabs>
          <w:tab w:val="left" w:pos="360"/>
        </w:tabs>
        <w:spacing w:line="360" w:lineRule="auto"/>
        <w:ind w:firstLine="709"/>
        <w:jc w:val="both"/>
        <w:rPr>
          <w:rFonts w:cs="Calibri"/>
        </w:rPr>
      </w:pPr>
      <w:r w:rsidRPr="00990055">
        <w:rPr>
          <w:rFonts w:cs="Calibri"/>
        </w:rPr>
        <w:t>Türk Tıp Öğrencileri Uluslararası Birliği (TurkMSIC) Mersin Yerel Kurulu</w:t>
      </w:r>
      <w:r w:rsidRPr="00990055">
        <w:rPr>
          <w:rFonts w:cs="Calibri"/>
        </w:rPr>
        <w:br/>
        <w:t>yurtdışı ve yurtiçi Staj Değişimi ile ilgili bilgiler</w:t>
      </w:r>
      <w:r w:rsidR="0024661F" w:rsidRPr="00990055">
        <w:rPr>
          <w:rFonts w:cs="Calibri"/>
        </w:rPr>
        <w:t>;</w:t>
      </w:r>
    </w:p>
    <w:p w14:paraId="0BABD2EB" w14:textId="77777777" w:rsidR="0024661F" w:rsidRPr="006354FB" w:rsidRDefault="0024661F" w:rsidP="00855C55">
      <w:pPr>
        <w:autoSpaceDE w:val="0"/>
        <w:autoSpaceDN w:val="0"/>
        <w:adjustRightInd w:val="0"/>
        <w:spacing w:line="360" w:lineRule="auto"/>
        <w:ind w:firstLine="709"/>
        <w:jc w:val="both"/>
        <w:rPr>
          <w:rFonts w:cs="Calibri"/>
          <w:bCs/>
        </w:rPr>
      </w:pPr>
      <w:r w:rsidRPr="00990055">
        <w:rPr>
          <w:rFonts w:cs="Calibri"/>
          <w:bCs/>
        </w:rPr>
        <w:t xml:space="preserve">TurkMSIC ile 2019 yılında fakültemize 5 öğrenci kabul edilmiş, aynı yıl fakültemizden bu program aracılığı ile 6 öğrencimiz staj hakkı kazanmıştır. Sonraki yıllarda pandemi </w:t>
      </w:r>
      <w:r w:rsidR="00990055" w:rsidRPr="00990055">
        <w:rPr>
          <w:rFonts w:cs="Calibri"/>
          <w:bCs/>
        </w:rPr>
        <w:t xml:space="preserve">ve deprem </w:t>
      </w:r>
      <w:r w:rsidRPr="00990055">
        <w:rPr>
          <w:rFonts w:cs="Calibri"/>
          <w:bCs/>
        </w:rPr>
        <w:t>sebebiyle staj hareketliliği gerçekleştirilememiştir.</w:t>
      </w:r>
    </w:p>
    <w:p w14:paraId="59C741F5" w14:textId="77777777" w:rsidR="00887D69" w:rsidRPr="00801F16" w:rsidRDefault="00887D69" w:rsidP="000C197E">
      <w:pPr>
        <w:autoSpaceDE w:val="0"/>
        <w:autoSpaceDN w:val="0"/>
        <w:adjustRightInd w:val="0"/>
        <w:spacing w:line="360" w:lineRule="auto"/>
        <w:ind w:firstLine="567"/>
        <w:jc w:val="both"/>
        <w:rPr>
          <w:rFonts w:cs="Calibri"/>
          <w:b/>
          <w:bCs/>
        </w:rPr>
      </w:pPr>
      <w:r w:rsidRPr="006354FB">
        <w:rPr>
          <w:rFonts w:cs="Calibri"/>
        </w:rPr>
        <w:t>YÖK Farabi Değişim Programı Türkiye’deki üniversite ve yüksek teknoloji enstitüleri bünyesinde ön lisans, lisans, yüksek lisans ve doktora düzeyinde eğitim-öğretim yapan yükseköğretim kurumları arasında öğrenci ve öğretim üyesi değişim programıdır. YÖK Farabi Değişim Programı ile ilgili yönetmelik kapsamında üniversitemiz Dış İlişkiler Koordinatörlüğü bünyesinde kurulmuş olan Farabi Biriminin ve fakültemizin Farabi Koordinatörlüğü vasıtasıyla YÖK’ün programı başlattığı yılı takiben fakültemizde de değişim progr</w:t>
      </w:r>
      <w:r w:rsidR="00D51101" w:rsidRPr="006354FB">
        <w:rPr>
          <w:rFonts w:cs="Calibri"/>
        </w:rPr>
        <w:t>amı aktif olarak başlatılmıştır</w:t>
      </w:r>
      <w:r w:rsidRPr="006354FB">
        <w:rPr>
          <w:rFonts w:cs="Calibri"/>
        </w:rPr>
        <w:t>.</w:t>
      </w:r>
      <w:r w:rsidR="000C197E">
        <w:rPr>
          <w:rFonts w:cs="Calibri"/>
        </w:rPr>
        <w:t xml:space="preserve"> Ancak 2019-2020 Eğitim Öğretim yılında Farabi programı ile gelen 4, giden 1 öğrencimiz olmuştur. P</w:t>
      </w:r>
      <w:r w:rsidR="000C197E" w:rsidRPr="006354FB">
        <w:rPr>
          <w:rFonts w:cs="Calibri"/>
          <w:bCs/>
        </w:rPr>
        <w:t xml:space="preserve">andemi </w:t>
      </w:r>
      <w:r w:rsidR="000C197E">
        <w:rPr>
          <w:rFonts w:cs="Calibri"/>
          <w:bCs/>
        </w:rPr>
        <w:t>sürecinde</w:t>
      </w:r>
      <w:r w:rsidR="000C197E" w:rsidRPr="006354FB">
        <w:rPr>
          <w:rFonts w:cs="Calibri"/>
          <w:bCs/>
        </w:rPr>
        <w:t xml:space="preserve"> değişim programı uygulanmamıştır.</w:t>
      </w:r>
      <w:r w:rsidR="000C197E">
        <w:rPr>
          <w:rFonts w:cs="Calibri"/>
          <w:bCs/>
        </w:rPr>
        <w:t xml:space="preserve"> </w:t>
      </w:r>
      <w:r w:rsidR="000C197E" w:rsidRPr="00801F16">
        <w:rPr>
          <w:rFonts w:cs="Calibri"/>
          <w:bCs/>
        </w:rPr>
        <w:t xml:space="preserve">2023-2024 Eğitim Öğretim yılında gelen ve giden öğrencimiz bulunmamaktadır. </w:t>
      </w:r>
    </w:p>
    <w:p w14:paraId="4C3A43DF" w14:textId="77777777" w:rsidR="00887D69" w:rsidRDefault="00887D69" w:rsidP="00887D69">
      <w:pPr>
        <w:autoSpaceDE w:val="0"/>
        <w:autoSpaceDN w:val="0"/>
        <w:adjustRightInd w:val="0"/>
        <w:spacing w:line="360" w:lineRule="auto"/>
        <w:jc w:val="both"/>
        <w:rPr>
          <w:rFonts w:cs="Calibri"/>
          <w:b/>
          <w:bCs/>
        </w:rPr>
      </w:pPr>
    </w:p>
    <w:p w14:paraId="724AA31E" w14:textId="77777777" w:rsidR="00737A09" w:rsidRPr="006354FB" w:rsidRDefault="00737A09" w:rsidP="00737A09">
      <w:pPr>
        <w:autoSpaceDE w:val="0"/>
        <w:autoSpaceDN w:val="0"/>
        <w:adjustRightInd w:val="0"/>
        <w:spacing w:line="360" w:lineRule="auto"/>
        <w:jc w:val="both"/>
        <w:rPr>
          <w:rFonts w:cs="Calibri"/>
          <w:bCs/>
        </w:rPr>
      </w:pPr>
      <w:r w:rsidRPr="00CD61F6">
        <w:rPr>
          <w:rFonts w:cs="Calibri"/>
          <w:b/>
          <w:bCs/>
        </w:rPr>
        <w:t>Tablo</w:t>
      </w:r>
      <w:r w:rsidR="00BB6C1A" w:rsidRPr="00CD61F6">
        <w:rPr>
          <w:rFonts w:cs="Calibri"/>
          <w:b/>
          <w:bCs/>
        </w:rPr>
        <w:t xml:space="preserve"> C.3.2-3</w:t>
      </w:r>
      <w:r w:rsidRPr="00CD61F6">
        <w:rPr>
          <w:rFonts w:cs="Calibri"/>
          <w:b/>
          <w:bCs/>
        </w:rPr>
        <w:t xml:space="preserve">. </w:t>
      </w:r>
      <w:r w:rsidRPr="000C197E">
        <w:rPr>
          <w:rFonts w:cs="Calibri"/>
          <w:bCs/>
        </w:rPr>
        <w:t xml:space="preserve">Son </w:t>
      </w:r>
      <w:r w:rsidR="000C197E" w:rsidRPr="000C197E">
        <w:rPr>
          <w:rFonts w:cs="Calibri"/>
          <w:bCs/>
        </w:rPr>
        <w:t xml:space="preserve">Beş </w:t>
      </w:r>
      <w:r w:rsidRPr="000C197E">
        <w:rPr>
          <w:rFonts w:cs="Calibri"/>
          <w:bCs/>
        </w:rPr>
        <w:t>Eğitim-Öğretim Yılında Farabi Programı ile Gelen Öğrenciler</w:t>
      </w:r>
    </w:p>
    <w:tbl>
      <w:tblPr>
        <w:tblW w:w="8755" w:type="dxa"/>
        <w:tblBorders>
          <w:top w:val="single" w:sz="4" w:space="0" w:color="4472C4"/>
          <w:left w:val="single" w:sz="4" w:space="0" w:color="4472C4"/>
          <w:bottom w:val="single" w:sz="4" w:space="0" w:color="4472C4"/>
          <w:right w:val="single" w:sz="4" w:space="0" w:color="4472C4"/>
        </w:tblBorders>
        <w:tblLook w:val="04A0" w:firstRow="1" w:lastRow="0" w:firstColumn="1" w:lastColumn="0" w:noHBand="0" w:noVBand="1"/>
      </w:tblPr>
      <w:tblGrid>
        <w:gridCol w:w="1668"/>
        <w:gridCol w:w="850"/>
        <w:gridCol w:w="2410"/>
        <w:gridCol w:w="2693"/>
        <w:gridCol w:w="1134"/>
      </w:tblGrid>
      <w:tr w:rsidR="00737A09" w:rsidRPr="006354FB" w14:paraId="2A09DAAB" w14:textId="77777777" w:rsidTr="00CD61F6">
        <w:trPr>
          <w:trHeight w:val="597"/>
        </w:trPr>
        <w:tc>
          <w:tcPr>
            <w:tcW w:w="1668" w:type="dxa"/>
            <w:tcBorders>
              <w:bottom w:val="nil"/>
              <w:right w:val="nil"/>
            </w:tcBorders>
            <w:shd w:val="clear" w:color="auto" w:fill="002060"/>
            <w:hideMark/>
          </w:tcPr>
          <w:p w14:paraId="34609F53"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850" w:type="dxa"/>
            <w:tcBorders>
              <w:bottom w:val="nil"/>
            </w:tcBorders>
            <w:shd w:val="clear" w:color="auto" w:fill="002060"/>
          </w:tcPr>
          <w:p w14:paraId="79CCFC81" w14:textId="77777777"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410" w:type="dxa"/>
            <w:tcBorders>
              <w:bottom w:val="nil"/>
            </w:tcBorders>
            <w:shd w:val="clear" w:color="auto" w:fill="002060"/>
            <w:hideMark/>
          </w:tcPr>
          <w:p w14:paraId="47FFDA66"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2693" w:type="dxa"/>
            <w:tcBorders>
              <w:bottom w:val="nil"/>
            </w:tcBorders>
            <w:shd w:val="clear" w:color="auto" w:fill="002060"/>
            <w:hideMark/>
          </w:tcPr>
          <w:p w14:paraId="3D6A4682"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1134" w:type="dxa"/>
            <w:tcBorders>
              <w:bottom w:val="nil"/>
            </w:tcBorders>
            <w:shd w:val="clear" w:color="auto" w:fill="002060"/>
            <w:hideMark/>
          </w:tcPr>
          <w:p w14:paraId="311FBFB2"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737A09" w:rsidRPr="006354FB" w14:paraId="0D3AAC89" w14:textId="77777777" w:rsidTr="00CD61F6">
        <w:trPr>
          <w:trHeight w:val="597"/>
        </w:trPr>
        <w:tc>
          <w:tcPr>
            <w:tcW w:w="1668" w:type="dxa"/>
            <w:vMerge w:val="restart"/>
            <w:tcBorders>
              <w:top w:val="single" w:sz="4" w:space="0" w:color="4472C4"/>
              <w:bottom w:val="single" w:sz="4" w:space="0" w:color="4472C4"/>
              <w:right w:val="nil"/>
            </w:tcBorders>
            <w:shd w:val="clear" w:color="auto" w:fill="002060"/>
            <w:vAlign w:val="center"/>
          </w:tcPr>
          <w:p w14:paraId="5716A524" w14:textId="77777777" w:rsidR="00737A09" w:rsidRDefault="00737A09" w:rsidP="00CD61F6">
            <w:pPr>
              <w:spacing w:line="360" w:lineRule="auto"/>
              <w:jc w:val="center"/>
              <w:textAlignment w:val="baseline"/>
              <w:rPr>
                <w:rFonts w:eastAsia="Times New Roman" w:cs="Calibri"/>
                <w:b/>
                <w:bCs/>
                <w:color w:val="FFFFFF"/>
                <w:kern w:val="24"/>
              </w:rPr>
            </w:pPr>
          </w:p>
          <w:p w14:paraId="1ACA39CF" w14:textId="77777777" w:rsidR="00CD61F6" w:rsidRDefault="00CD61F6" w:rsidP="00CD61F6">
            <w:pPr>
              <w:spacing w:line="360" w:lineRule="auto"/>
              <w:jc w:val="center"/>
              <w:textAlignment w:val="baseline"/>
              <w:rPr>
                <w:rFonts w:eastAsia="Times New Roman" w:cs="Calibri"/>
                <w:b/>
                <w:bCs/>
                <w:color w:val="FFFFFF"/>
                <w:kern w:val="24"/>
              </w:rPr>
            </w:pPr>
          </w:p>
          <w:p w14:paraId="5B188AF8" w14:textId="77777777" w:rsidR="00CD61F6" w:rsidRPr="006354FB" w:rsidRDefault="00CD61F6" w:rsidP="00CD61F6">
            <w:pPr>
              <w:spacing w:line="360" w:lineRule="auto"/>
              <w:jc w:val="center"/>
              <w:textAlignment w:val="baseline"/>
              <w:rPr>
                <w:rFonts w:eastAsia="Times New Roman" w:cs="Calibri"/>
                <w:b/>
                <w:bCs/>
                <w:color w:val="FFFFFF"/>
                <w:kern w:val="24"/>
              </w:rPr>
            </w:pPr>
          </w:p>
          <w:p w14:paraId="579844F4" w14:textId="77777777" w:rsidR="00737A09" w:rsidRPr="006354FB" w:rsidRDefault="00737A09" w:rsidP="00CD61F6">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850" w:type="dxa"/>
            <w:tcBorders>
              <w:top w:val="nil"/>
              <w:bottom w:val="nil"/>
            </w:tcBorders>
            <w:shd w:val="clear" w:color="auto" w:fill="auto"/>
          </w:tcPr>
          <w:p w14:paraId="079A1DF5"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410" w:type="dxa"/>
            <w:tcBorders>
              <w:top w:val="nil"/>
              <w:bottom w:val="nil"/>
            </w:tcBorders>
            <w:shd w:val="clear" w:color="auto" w:fill="auto"/>
            <w:hideMark/>
          </w:tcPr>
          <w:p w14:paraId="3E7C0743" w14:textId="77777777" w:rsidR="00737A09" w:rsidRPr="006354FB" w:rsidRDefault="00737A09" w:rsidP="00966EAF">
            <w:pPr>
              <w:rPr>
                <w:rFonts w:cs="Calibri"/>
                <w:color w:val="000000"/>
              </w:rPr>
            </w:pPr>
            <w:r w:rsidRPr="006354FB">
              <w:rPr>
                <w:rFonts w:cs="Calibri"/>
                <w:color w:val="000000"/>
              </w:rPr>
              <w:t>Çağla Akman</w:t>
            </w:r>
          </w:p>
          <w:p w14:paraId="372F6537" w14:textId="77777777" w:rsidR="00737A09" w:rsidRPr="006354FB" w:rsidRDefault="00737A09" w:rsidP="00966EAF">
            <w:pPr>
              <w:spacing w:line="360" w:lineRule="auto"/>
              <w:textAlignment w:val="baseline"/>
              <w:rPr>
                <w:rFonts w:eastAsia="Times New Roman" w:cs="Calibri"/>
              </w:rPr>
            </w:pPr>
          </w:p>
        </w:tc>
        <w:tc>
          <w:tcPr>
            <w:tcW w:w="2693" w:type="dxa"/>
            <w:tcBorders>
              <w:top w:val="nil"/>
              <w:bottom w:val="nil"/>
            </w:tcBorders>
            <w:shd w:val="clear" w:color="auto" w:fill="auto"/>
            <w:hideMark/>
          </w:tcPr>
          <w:p w14:paraId="304ABA96" w14:textId="306597E1" w:rsidR="00737A09" w:rsidRPr="006354FB" w:rsidRDefault="00C34724" w:rsidP="00966EAF">
            <w:pPr>
              <w:spacing w:line="360" w:lineRule="auto"/>
              <w:textAlignment w:val="baseline"/>
              <w:rPr>
                <w:rFonts w:eastAsia="Times New Roman" w:cs="Calibri"/>
              </w:rPr>
            </w:pPr>
            <w:r w:rsidRPr="006354FB">
              <w:rPr>
                <w:rFonts w:eastAsia="Times New Roman" w:cs="Calibri"/>
                <w:color w:val="000000"/>
                <w:kern w:val="24"/>
              </w:rPr>
              <w:t>Adıyaman Üniversitesi</w:t>
            </w:r>
          </w:p>
        </w:tc>
        <w:tc>
          <w:tcPr>
            <w:tcW w:w="1134" w:type="dxa"/>
            <w:tcBorders>
              <w:top w:val="nil"/>
              <w:bottom w:val="nil"/>
              <w:right w:val="nil"/>
            </w:tcBorders>
            <w:shd w:val="clear" w:color="auto" w:fill="auto"/>
            <w:hideMark/>
          </w:tcPr>
          <w:p w14:paraId="3DE4CA89"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II</w:t>
            </w:r>
          </w:p>
        </w:tc>
      </w:tr>
      <w:tr w:rsidR="00737A09" w:rsidRPr="006354FB" w14:paraId="0D4910A2" w14:textId="77777777" w:rsidTr="00CD61F6">
        <w:trPr>
          <w:trHeight w:val="597"/>
        </w:trPr>
        <w:tc>
          <w:tcPr>
            <w:tcW w:w="1668" w:type="dxa"/>
            <w:vMerge/>
            <w:tcBorders>
              <w:right w:val="nil"/>
            </w:tcBorders>
            <w:shd w:val="clear" w:color="auto" w:fill="002060"/>
            <w:vAlign w:val="center"/>
            <w:hideMark/>
          </w:tcPr>
          <w:p w14:paraId="1EF9B12E" w14:textId="77777777" w:rsidR="00737A09" w:rsidRPr="006354FB" w:rsidRDefault="00737A09" w:rsidP="00CD61F6">
            <w:pPr>
              <w:spacing w:line="360" w:lineRule="auto"/>
              <w:jc w:val="center"/>
              <w:textAlignment w:val="baseline"/>
              <w:rPr>
                <w:rFonts w:eastAsia="Times New Roman" w:cs="Calibri"/>
                <w:b/>
                <w:bCs/>
                <w:color w:val="FFFFFF"/>
              </w:rPr>
            </w:pPr>
          </w:p>
        </w:tc>
        <w:tc>
          <w:tcPr>
            <w:tcW w:w="850" w:type="dxa"/>
            <w:tcBorders>
              <w:top w:val="nil"/>
            </w:tcBorders>
            <w:shd w:val="clear" w:color="auto" w:fill="auto"/>
          </w:tcPr>
          <w:p w14:paraId="6C0EE808"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2</w:t>
            </w:r>
          </w:p>
        </w:tc>
        <w:tc>
          <w:tcPr>
            <w:tcW w:w="2410" w:type="dxa"/>
            <w:tcBorders>
              <w:top w:val="nil"/>
            </w:tcBorders>
            <w:shd w:val="clear" w:color="auto" w:fill="auto"/>
            <w:hideMark/>
          </w:tcPr>
          <w:p w14:paraId="12E86F33" w14:textId="77777777" w:rsidR="00737A09" w:rsidRPr="006354FB" w:rsidRDefault="00737A09" w:rsidP="00966EAF">
            <w:pPr>
              <w:rPr>
                <w:rFonts w:cs="Calibri"/>
                <w:color w:val="000000"/>
              </w:rPr>
            </w:pPr>
            <w:r w:rsidRPr="006354FB">
              <w:rPr>
                <w:rFonts w:cs="Calibri"/>
                <w:color w:val="000000"/>
              </w:rPr>
              <w:t>Münire Doğa Gevrekci</w:t>
            </w:r>
          </w:p>
          <w:p w14:paraId="79FEA767" w14:textId="77777777" w:rsidR="00737A09" w:rsidRPr="006354FB" w:rsidRDefault="00737A09" w:rsidP="00966EAF">
            <w:pPr>
              <w:spacing w:line="360" w:lineRule="auto"/>
              <w:textAlignment w:val="baseline"/>
              <w:rPr>
                <w:rFonts w:eastAsia="Times New Roman" w:cs="Calibri"/>
              </w:rPr>
            </w:pPr>
          </w:p>
        </w:tc>
        <w:tc>
          <w:tcPr>
            <w:tcW w:w="2693" w:type="dxa"/>
            <w:tcBorders>
              <w:top w:val="nil"/>
            </w:tcBorders>
            <w:shd w:val="clear" w:color="auto" w:fill="auto"/>
            <w:hideMark/>
          </w:tcPr>
          <w:p w14:paraId="39691D3E"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Bülent Ecevit Üniversitesi</w:t>
            </w:r>
          </w:p>
        </w:tc>
        <w:tc>
          <w:tcPr>
            <w:tcW w:w="1134" w:type="dxa"/>
            <w:tcBorders>
              <w:top w:val="nil"/>
            </w:tcBorders>
            <w:shd w:val="clear" w:color="auto" w:fill="auto"/>
            <w:hideMark/>
          </w:tcPr>
          <w:p w14:paraId="1093B30F"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III</w:t>
            </w:r>
          </w:p>
        </w:tc>
      </w:tr>
      <w:tr w:rsidR="00737A09" w:rsidRPr="006354FB" w14:paraId="391A7C8C" w14:textId="77777777" w:rsidTr="00CD61F6">
        <w:trPr>
          <w:trHeight w:val="597"/>
        </w:trPr>
        <w:tc>
          <w:tcPr>
            <w:tcW w:w="1668" w:type="dxa"/>
            <w:tcBorders>
              <w:right w:val="nil"/>
            </w:tcBorders>
            <w:shd w:val="clear" w:color="auto" w:fill="002060"/>
            <w:vAlign w:val="center"/>
            <w:hideMark/>
          </w:tcPr>
          <w:p w14:paraId="470FC395" w14:textId="77777777" w:rsidR="00737A09" w:rsidRPr="006354FB" w:rsidRDefault="00737A09" w:rsidP="00CD61F6">
            <w:pPr>
              <w:spacing w:line="360" w:lineRule="auto"/>
              <w:jc w:val="center"/>
              <w:textAlignment w:val="baseline"/>
              <w:rPr>
                <w:rFonts w:eastAsia="Times New Roman" w:cs="Calibri"/>
                <w:b/>
                <w:bCs/>
                <w:color w:val="FFFFFF"/>
              </w:rPr>
            </w:pPr>
          </w:p>
        </w:tc>
        <w:tc>
          <w:tcPr>
            <w:tcW w:w="850" w:type="dxa"/>
            <w:shd w:val="clear" w:color="auto" w:fill="auto"/>
          </w:tcPr>
          <w:p w14:paraId="42CF15D4"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3</w:t>
            </w:r>
          </w:p>
        </w:tc>
        <w:tc>
          <w:tcPr>
            <w:tcW w:w="2410" w:type="dxa"/>
            <w:shd w:val="clear" w:color="auto" w:fill="auto"/>
            <w:hideMark/>
          </w:tcPr>
          <w:p w14:paraId="1D8532AB" w14:textId="77777777" w:rsidR="00737A09" w:rsidRPr="006354FB" w:rsidRDefault="00737A09" w:rsidP="00966EAF">
            <w:pPr>
              <w:rPr>
                <w:rFonts w:cs="Calibri"/>
                <w:color w:val="000000"/>
              </w:rPr>
            </w:pPr>
            <w:r w:rsidRPr="006354FB">
              <w:rPr>
                <w:rFonts w:cs="Calibri"/>
                <w:color w:val="000000"/>
              </w:rPr>
              <w:t>Hacer Sanem Kılınç</w:t>
            </w:r>
          </w:p>
          <w:p w14:paraId="19F59CFF" w14:textId="77777777" w:rsidR="00737A09" w:rsidRPr="006354FB" w:rsidRDefault="00737A09" w:rsidP="00966EAF">
            <w:pPr>
              <w:rPr>
                <w:rFonts w:cs="Calibri"/>
                <w:color w:val="000000"/>
              </w:rPr>
            </w:pPr>
          </w:p>
        </w:tc>
        <w:tc>
          <w:tcPr>
            <w:tcW w:w="2693" w:type="dxa"/>
            <w:shd w:val="clear" w:color="auto" w:fill="auto"/>
            <w:hideMark/>
          </w:tcPr>
          <w:p w14:paraId="7E949210" w14:textId="77777777" w:rsidR="00737A09" w:rsidRPr="006354FB" w:rsidRDefault="00737A09" w:rsidP="00966EAF">
            <w:pPr>
              <w:spacing w:line="360" w:lineRule="auto"/>
              <w:textAlignment w:val="baseline"/>
              <w:rPr>
                <w:rFonts w:eastAsia="Times New Roman" w:cs="Calibri"/>
                <w:color w:val="000000"/>
                <w:kern w:val="24"/>
              </w:rPr>
            </w:pPr>
            <w:r w:rsidRPr="006354FB">
              <w:rPr>
                <w:rFonts w:eastAsia="Times New Roman" w:cs="Calibri"/>
                <w:color w:val="000000"/>
                <w:kern w:val="24"/>
              </w:rPr>
              <w:t>Atatürk Üniversitesi</w:t>
            </w:r>
          </w:p>
        </w:tc>
        <w:tc>
          <w:tcPr>
            <w:tcW w:w="1134" w:type="dxa"/>
            <w:shd w:val="clear" w:color="auto" w:fill="auto"/>
            <w:hideMark/>
          </w:tcPr>
          <w:p w14:paraId="24B46F31" w14:textId="77777777" w:rsidR="00737A09" w:rsidRPr="006354FB" w:rsidRDefault="00737A09" w:rsidP="00966EAF">
            <w:pPr>
              <w:spacing w:line="360" w:lineRule="auto"/>
              <w:jc w:val="center"/>
              <w:textAlignment w:val="baseline"/>
              <w:rPr>
                <w:rFonts w:eastAsia="Times New Roman" w:cs="Calibri"/>
                <w:color w:val="000000"/>
                <w:kern w:val="24"/>
              </w:rPr>
            </w:pPr>
            <w:r w:rsidRPr="006354FB">
              <w:rPr>
                <w:rFonts w:eastAsia="Times New Roman" w:cs="Calibri"/>
                <w:color w:val="000000"/>
                <w:kern w:val="24"/>
              </w:rPr>
              <w:t>III</w:t>
            </w:r>
          </w:p>
        </w:tc>
      </w:tr>
      <w:tr w:rsidR="00737A09" w:rsidRPr="006354FB" w14:paraId="236EB73E" w14:textId="77777777" w:rsidTr="00CD61F6">
        <w:trPr>
          <w:trHeight w:val="597"/>
        </w:trPr>
        <w:tc>
          <w:tcPr>
            <w:tcW w:w="1668" w:type="dxa"/>
            <w:tcBorders>
              <w:right w:val="nil"/>
            </w:tcBorders>
            <w:shd w:val="clear" w:color="auto" w:fill="002060"/>
            <w:vAlign w:val="center"/>
            <w:hideMark/>
          </w:tcPr>
          <w:p w14:paraId="4828E738" w14:textId="77777777" w:rsidR="00737A09" w:rsidRPr="006354FB" w:rsidRDefault="00737A09" w:rsidP="00CD61F6">
            <w:pPr>
              <w:spacing w:line="360" w:lineRule="auto"/>
              <w:jc w:val="center"/>
              <w:textAlignment w:val="baseline"/>
              <w:rPr>
                <w:rFonts w:eastAsia="Times New Roman" w:cs="Calibri"/>
                <w:b/>
                <w:bCs/>
                <w:color w:val="FFFFFF"/>
              </w:rPr>
            </w:pPr>
          </w:p>
        </w:tc>
        <w:tc>
          <w:tcPr>
            <w:tcW w:w="850" w:type="dxa"/>
            <w:shd w:val="clear" w:color="auto" w:fill="auto"/>
          </w:tcPr>
          <w:p w14:paraId="643B1972"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4</w:t>
            </w:r>
          </w:p>
        </w:tc>
        <w:tc>
          <w:tcPr>
            <w:tcW w:w="2410" w:type="dxa"/>
            <w:shd w:val="clear" w:color="auto" w:fill="auto"/>
            <w:hideMark/>
          </w:tcPr>
          <w:p w14:paraId="4A4C1CE7" w14:textId="77777777" w:rsidR="00737A09" w:rsidRPr="006354FB" w:rsidRDefault="00737A09" w:rsidP="00966EAF">
            <w:pPr>
              <w:rPr>
                <w:rFonts w:cs="Calibri"/>
                <w:color w:val="000000"/>
              </w:rPr>
            </w:pPr>
            <w:r w:rsidRPr="006354FB">
              <w:rPr>
                <w:rFonts w:cs="Calibri"/>
                <w:color w:val="000000"/>
              </w:rPr>
              <w:t>Ayşe Büşra Özkan</w:t>
            </w:r>
          </w:p>
          <w:p w14:paraId="64FDB8BC" w14:textId="77777777" w:rsidR="00737A09" w:rsidRPr="006354FB" w:rsidRDefault="00737A09" w:rsidP="00966EAF">
            <w:pPr>
              <w:rPr>
                <w:rFonts w:cs="Calibri"/>
                <w:color w:val="000000"/>
              </w:rPr>
            </w:pPr>
          </w:p>
        </w:tc>
        <w:tc>
          <w:tcPr>
            <w:tcW w:w="2693" w:type="dxa"/>
            <w:shd w:val="clear" w:color="auto" w:fill="auto"/>
            <w:hideMark/>
          </w:tcPr>
          <w:p w14:paraId="74A4F6EF" w14:textId="77777777" w:rsidR="00737A09" w:rsidRPr="006354FB" w:rsidRDefault="00737A09" w:rsidP="00966EAF">
            <w:pPr>
              <w:spacing w:line="360" w:lineRule="auto"/>
              <w:textAlignment w:val="baseline"/>
              <w:rPr>
                <w:rFonts w:eastAsia="Times New Roman" w:cs="Calibri"/>
                <w:color w:val="000000"/>
                <w:kern w:val="24"/>
              </w:rPr>
            </w:pPr>
            <w:r w:rsidRPr="006354FB">
              <w:rPr>
                <w:rFonts w:eastAsia="Times New Roman" w:cs="Calibri"/>
                <w:color w:val="000000"/>
                <w:kern w:val="24"/>
              </w:rPr>
              <w:t>Kahraman Maraş Sütçü İmam Üniversitesi</w:t>
            </w:r>
          </w:p>
        </w:tc>
        <w:tc>
          <w:tcPr>
            <w:tcW w:w="1134" w:type="dxa"/>
            <w:shd w:val="clear" w:color="auto" w:fill="auto"/>
            <w:hideMark/>
          </w:tcPr>
          <w:p w14:paraId="77A22B94" w14:textId="77777777" w:rsidR="00737A09" w:rsidRPr="006354FB" w:rsidRDefault="00737A09" w:rsidP="00966EAF">
            <w:pPr>
              <w:spacing w:line="360" w:lineRule="auto"/>
              <w:jc w:val="center"/>
              <w:textAlignment w:val="baseline"/>
              <w:rPr>
                <w:rFonts w:eastAsia="Times New Roman" w:cs="Calibri"/>
                <w:color w:val="000000"/>
                <w:kern w:val="24"/>
              </w:rPr>
            </w:pPr>
            <w:r w:rsidRPr="006354FB">
              <w:rPr>
                <w:rFonts w:eastAsia="Times New Roman" w:cs="Calibri"/>
                <w:color w:val="000000"/>
                <w:kern w:val="24"/>
              </w:rPr>
              <w:t>VI</w:t>
            </w:r>
          </w:p>
        </w:tc>
      </w:tr>
      <w:tr w:rsidR="00737A09" w:rsidRPr="006354FB" w14:paraId="1FEB22A8" w14:textId="77777777" w:rsidTr="00CD61F6">
        <w:trPr>
          <w:trHeight w:val="597"/>
        </w:trPr>
        <w:tc>
          <w:tcPr>
            <w:tcW w:w="1668" w:type="dxa"/>
            <w:tcBorders>
              <w:top w:val="single" w:sz="4" w:space="0" w:color="4472C4"/>
              <w:bottom w:val="single" w:sz="4" w:space="0" w:color="4472C4"/>
              <w:right w:val="nil"/>
            </w:tcBorders>
            <w:shd w:val="clear" w:color="auto" w:fill="002060"/>
          </w:tcPr>
          <w:p w14:paraId="69787D58" w14:textId="77777777"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lastRenderedPageBreak/>
              <w:t>2020-2021</w:t>
            </w:r>
          </w:p>
        </w:tc>
        <w:tc>
          <w:tcPr>
            <w:tcW w:w="850" w:type="dxa"/>
            <w:tcBorders>
              <w:top w:val="single" w:sz="4" w:space="0" w:color="4472C4"/>
              <w:bottom w:val="single" w:sz="4" w:space="0" w:color="4472C4"/>
            </w:tcBorders>
            <w:shd w:val="clear" w:color="auto" w:fill="auto"/>
          </w:tcPr>
          <w:p w14:paraId="4E6D7F2C"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tcBorders>
              <w:top w:val="single" w:sz="4" w:space="0" w:color="4472C4"/>
              <w:bottom w:val="single" w:sz="4" w:space="0" w:color="4472C4"/>
            </w:tcBorders>
            <w:shd w:val="clear" w:color="auto" w:fill="auto"/>
          </w:tcPr>
          <w:p w14:paraId="59B48B88"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tcBorders>
              <w:top w:val="single" w:sz="4" w:space="0" w:color="4472C4"/>
              <w:bottom w:val="single" w:sz="4" w:space="0" w:color="4472C4"/>
            </w:tcBorders>
            <w:shd w:val="clear" w:color="auto" w:fill="auto"/>
          </w:tcPr>
          <w:p w14:paraId="7E59C45B"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tcBorders>
              <w:top w:val="single" w:sz="4" w:space="0" w:color="4472C4"/>
              <w:bottom w:val="single" w:sz="4" w:space="0" w:color="4472C4"/>
            </w:tcBorders>
            <w:shd w:val="clear" w:color="auto" w:fill="auto"/>
          </w:tcPr>
          <w:p w14:paraId="54CEE319"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rPr>
              <w:t>-</w:t>
            </w:r>
          </w:p>
        </w:tc>
      </w:tr>
      <w:tr w:rsidR="00737A09" w:rsidRPr="006354FB" w14:paraId="4E9713E9" w14:textId="77777777" w:rsidTr="00CD61F6">
        <w:trPr>
          <w:trHeight w:val="597"/>
        </w:trPr>
        <w:tc>
          <w:tcPr>
            <w:tcW w:w="1668" w:type="dxa"/>
            <w:tcBorders>
              <w:top w:val="single" w:sz="4" w:space="0" w:color="4472C4"/>
              <w:bottom w:val="single" w:sz="4" w:space="0" w:color="auto"/>
              <w:right w:val="nil"/>
            </w:tcBorders>
            <w:shd w:val="clear" w:color="auto" w:fill="002060"/>
            <w:vAlign w:val="center"/>
          </w:tcPr>
          <w:p w14:paraId="1A9D4214" w14:textId="77777777" w:rsidR="00737A09" w:rsidRPr="006354FB" w:rsidRDefault="00737A09" w:rsidP="00CD61F6">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850" w:type="dxa"/>
            <w:tcBorders>
              <w:top w:val="single" w:sz="4" w:space="0" w:color="4472C4"/>
              <w:bottom w:val="single" w:sz="4" w:space="0" w:color="auto"/>
            </w:tcBorders>
            <w:shd w:val="clear" w:color="auto" w:fill="auto"/>
          </w:tcPr>
          <w:p w14:paraId="1DFCB1D7"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tcBorders>
              <w:top w:val="single" w:sz="4" w:space="0" w:color="4472C4"/>
              <w:bottom w:val="single" w:sz="4" w:space="0" w:color="auto"/>
            </w:tcBorders>
            <w:shd w:val="clear" w:color="auto" w:fill="auto"/>
          </w:tcPr>
          <w:p w14:paraId="023F3DE8"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tcBorders>
              <w:top w:val="single" w:sz="4" w:space="0" w:color="4472C4"/>
              <w:bottom w:val="single" w:sz="4" w:space="0" w:color="auto"/>
            </w:tcBorders>
            <w:shd w:val="clear" w:color="auto" w:fill="auto"/>
          </w:tcPr>
          <w:p w14:paraId="4F36949E"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w:t>
            </w:r>
          </w:p>
        </w:tc>
        <w:tc>
          <w:tcPr>
            <w:tcW w:w="1134" w:type="dxa"/>
            <w:tcBorders>
              <w:top w:val="single" w:sz="4" w:space="0" w:color="4472C4"/>
              <w:bottom w:val="single" w:sz="4" w:space="0" w:color="auto"/>
            </w:tcBorders>
            <w:shd w:val="clear" w:color="auto" w:fill="auto"/>
          </w:tcPr>
          <w:p w14:paraId="7BF05919"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w:t>
            </w:r>
          </w:p>
        </w:tc>
      </w:tr>
      <w:tr w:rsidR="00CD61F6" w:rsidRPr="006354FB" w14:paraId="66A7824E" w14:textId="77777777" w:rsidTr="000C197E">
        <w:trPr>
          <w:trHeight w:val="597"/>
        </w:trPr>
        <w:tc>
          <w:tcPr>
            <w:tcW w:w="1668" w:type="dxa"/>
            <w:tcBorders>
              <w:top w:val="single" w:sz="4" w:space="0" w:color="auto"/>
              <w:bottom w:val="single" w:sz="4" w:space="0" w:color="auto"/>
              <w:right w:val="nil"/>
            </w:tcBorders>
            <w:shd w:val="clear" w:color="auto" w:fill="002060"/>
            <w:vAlign w:val="center"/>
          </w:tcPr>
          <w:p w14:paraId="14E3A6FE" w14:textId="77777777" w:rsidR="00CD61F6" w:rsidRPr="006354FB" w:rsidRDefault="00CD61F6" w:rsidP="00CD61F6">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2022-2023</w:t>
            </w:r>
          </w:p>
        </w:tc>
        <w:tc>
          <w:tcPr>
            <w:tcW w:w="850" w:type="dxa"/>
            <w:tcBorders>
              <w:top w:val="single" w:sz="4" w:space="0" w:color="auto"/>
              <w:bottom w:val="single" w:sz="4" w:space="0" w:color="auto"/>
            </w:tcBorders>
            <w:shd w:val="clear" w:color="auto" w:fill="auto"/>
          </w:tcPr>
          <w:p w14:paraId="7C8A0D7A" w14:textId="77777777" w:rsidR="00CD61F6" w:rsidRPr="006354FB" w:rsidRDefault="00CD61F6"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w:t>
            </w:r>
          </w:p>
        </w:tc>
        <w:tc>
          <w:tcPr>
            <w:tcW w:w="2410" w:type="dxa"/>
            <w:tcBorders>
              <w:top w:val="single" w:sz="4" w:space="0" w:color="auto"/>
              <w:bottom w:val="single" w:sz="4" w:space="0" w:color="auto"/>
            </w:tcBorders>
            <w:shd w:val="clear" w:color="auto" w:fill="auto"/>
          </w:tcPr>
          <w:p w14:paraId="5733EBCB" w14:textId="77777777" w:rsidR="00CD61F6" w:rsidRPr="006354FB" w:rsidRDefault="00CD61F6" w:rsidP="00966EAF">
            <w:pPr>
              <w:spacing w:line="360" w:lineRule="auto"/>
              <w:textAlignment w:val="baseline"/>
              <w:rPr>
                <w:rFonts w:eastAsia="Times New Roman" w:cs="Calibri"/>
              </w:rPr>
            </w:pPr>
            <w:r>
              <w:rPr>
                <w:rFonts w:eastAsia="Times New Roman" w:cs="Calibri"/>
              </w:rPr>
              <w:t>-</w:t>
            </w:r>
          </w:p>
        </w:tc>
        <w:tc>
          <w:tcPr>
            <w:tcW w:w="2693" w:type="dxa"/>
            <w:tcBorders>
              <w:top w:val="single" w:sz="4" w:space="0" w:color="auto"/>
              <w:bottom w:val="single" w:sz="4" w:space="0" w:color="auto"/>
            </w:tcBorders>
            <w:shd w:val="clear" w:color="auto" w:fill="auto"/>
          </w:tcPr>
          <w:p w14:paraId="7DE9A8ED" w14:textId="77777777" w:rsidR="00CD61F6" w:rsidRPr="006354FB" w:rsidRDefault="00CD61F6" w:rsidP="00966EAF">
            <w:pPr>
              <w:spacing w:line="360" w:lineRule="auto"/>
              <w:textAlignment w:val="baseline"/>
              <w:rPr>
                <w:rFonts w:eastAsia="Times New Roman" w:cs="Calibri"/>
                <w:color w:val="000000"/>
                <w:kern w:val="24"/>
              </w:rPr>
            </w:pPr>
            <w:r>
              <w:rPr>
                <w:rFonts w:eastAsia="Times New Roman" w:cs="Calibri"/>
                <w:color w:val="000000"/>
                <w:kern w:val="24"/>
              </w:rPr>
              <w:t>-</w:t>
            </w:r>
          </w:p>
        </w:tc>
        <w:tc>
          <w:tcPr>
            <w:tcW w:w="1134" w:type="dxa"/>
            <w:tcBorders>
              <w:top w:val="single" w:sz="4" w:space="0" w:color="auto"/>
              <w:bottom w:val="single" w:sz="4" w:space="0" w:color="auto"/>
            </w:tcBorders>
            <w:shd w:val="clear" w:color="auto" w:fill="auto"/>
          </w:tcPr>
          <w:p w14:paraId="080298AB" w14:textId="77777777" w:rsidR="00CD61F6" w:rsidRPr="006354FB" w:rsidRDefault="00CD61F6" w:rsidP="00966EAF">
            <w:pPr>
              <w:spacing w:line="360" w:lineRule="auto"/>
              <w:jc w:val="center"/>
              <w:textAlignment w:val="baseline"/>
              <w:rPr>
                <w:rFonts w:eastAsia="Times New Roman" w:cs="Calibri"/>
                <w:color w:val="000000"/>
                <w:kern w:val="24"/>
              </w:rPr>
            </w:pPr>
            <w:r>
              <w:rPr>
                <w:rFonts w:eastAsia="Times New Roman" w:cs="Calibri"/>
                <w:color w:val="000000"/>
                <w:kern w:val="24"/>
              </w:rPr>
              <w:t>-</w:t>
            </w:r>
          </w:p>
        </w:tc>
      </w:tr>
      <w:tr w:rsidR="000C197E" w:rsidRPr="006354FB" w14:paraId="280BE709" w14:textId="77777777" w:rsidTr="00CD61F6">
        <w:trPr>
          <w:trHeight w:val="597"/>
        </w:trPr>
        <w:tc>
          <w:tcPr>
            <w:tcW w:w="1668" w:type="dxa"/>
            <w:tcBorders>
              <w:top w:val="single" w:sz="4" w:space="0" w:color="auto"/>
              <w:right w:val="nil"/>
            </w:tcBorders>
            <w:shd w:val="clear" w:color="auto" w:fill="002060"/>
            <w:vAlign w:val="center"/>
          </w:tcPr>
          <w:p w14:paraId="433ECE4A" w14:textId="77777777" w:rsidR="000C197E" w:rsidRDefault="000C197E" w:rsidP="00CD61F6">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2023-2024</w:t>
            </w:r>
          </w:p>
        </w:tc>
        <w:tc>
          <w:tcPr>
            <w:tcW w:w="850" w:type="dxa"/>
            <w:tcBorders>
              <w:top w:val="single" w:sz="4" w:space="0" w:color="auto"/>
            </w:tcBorders>
            <w:shd w:val="clear" w:color="auto" w:fill="auto"/>
          </w:tcPr>
          <w:p w14:paraId="5B7CD28F" w14:textId="77777777" w:rsidR="000C197E" w:rsidRDefault="000C197E"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w:t>
            </w:r>
          </w:p>
        </w:tc>
        <w:tc>
          <w:tcPr>
            <w:tcW w:w="2410" w:type="dxa"/>
            <w:tcBorders>
              <w:top w:val="single" w:sz="4" w:space="0" w:color="auto"/>
            </w:tcBorders>
            <w:shd w:val="clear" w:color="auto" w:fill="auto"/>
          </w:tcPr>
          <w:p w14:paraId="5EA6A472" w14:textId="77777777" w:rsidR="000C197E" w:rsidRDefault="000C197E" w:rsidP="00966EAF">
            <w:pPr>
              <w:spacing w:line="360" w:lineRule="auto"/>
              <w:textAlignment w:val="baseline"/>
              <w:rPr>
                <w:rFonts w:eastAsia="Times New Roman" w:cs="Calibri"/>
              </w:rPr>
            </w:pPr>
            <w:r>
              <w:rPr>
                <w:rFonts w:eastAsia="Times New Roman" w:cs="Calibri"/>
              </w:rPr>
              <w:t>-</w:t>
            </w:r>
          </w:p>
        </w:tc>
        <w:tc>
          <w:tcPr>
            <w:tcW w:w="2693" w:type="dxa"/>
            <w:tcBorders>
              <w:top w:val="single" w:sz="4" w:space="0" w:color="auto"/>
            </w:tcBorders>
            <w:shd w:val="clear" w:color="auto" w:fill="auto"/>
          </w:tcPr>
          <w:p w14:paraId="39FF83DA" w14:textId="77777777" w:rsidR="000C197E" w:rsidRDefault="000C197E" w:rsidP="00966EAF">
            <w:pPr>
              <w:spacing w:line="360" w:lineRule="auto"/>
              <w:textAlignment w:val="baseline"/>
              <w:rPr>
                <w:rFonts w:eastAsia="Times New Roman" w:cs="Calibri"/>
                <w:color w:val="000000"/>
                <w:kern w:val="24"/>
              </w:rPr>
            </w:pPr>
            <w:r>
              <w:rPr>
                <w:rFonts w:eastAsia="Times New Roman" w:cs="Calibri"/>
                <w:color w:val="000000"/>
                <w:kern w:val="24"/>
              </w:rPr>
              <w:t>-</w:t>
            </w:r>
          </w:p>
        </w:tc>
        <w:tc>
          <w:tcPr>
            <w:tcW w:w="1134" w:type="dxa"/>
            <w:tcBorders>
              <w:top w:val="single" w:sz="4" w:space="0" w:color="auto"/>
            </w:tcBorders>
            <w:shd w:val="clear" w:color="auto" w:fill="auto"/>
          </w:tcPr>
          <w:p w14:paraId="1A722541" w14:textId="77777777" w:rsidR="000C197E" w:rsidRDefault="000C197E" w:rsidP="00966EAF">
            <w:pPr>
              <w:spacing w:line="360" w:lineRule="auto"/>
              <w:jc w:val="center"/>
              <w:textAlignment w:val="baseline"/>
              <w:rPr>
                <w:rFonts w:eastAsia="Times New Roman" w:cs="Calibri"/>
                <w:color w:val="000000"/>
                <w:kern w:val="24"/>
              </w:rPr>
            </w:pPr>
            <w:r>
              <w:rPr>
                <w:rFonts w:eastAsia="Times New Roman" w:cs="Calibri"/>
                <w:color w:val="000000"/>
                <w:kern w:val="24"/>
              </w:rPr>
              <w:t>-</w:t>
            </w:r>
          </w:p>
        </w:tc>
      </w:tr>
    </w:tbl>
    <w:p w14:paraId="6BAB157D" w14:textId="77777777" w:rsidR="00737A09" w:rsidRDefault="00737A09" w:rsidP="00737A09">
      <w:pPr>
        <w:autoSpaceDE w:val="0"/>
        <w:autoSpaceDN w:val="0"/>
        <w:adjustRightInd w:val="0"/>
        <w:spacing w:line="360" w:lineRule="auto"/>
        <w:jc w:val="both"/>
        <w:rPr>
          <w:rFonts w:cs="Calibri"/>
          <w:b/>
          <w:bCs/>
        </w:rPr>
      </w:pPr>
    </w:p>
    <w:p w14:paraId="1D6458B8" w14:textId="77777777" w:rsidR="006F6985" w:rsidRPr="006354FB" w:rsidRDefault="006F6985" w:rsidP="00737A09">
      <w:pPr>
        <w:autoSpaceDE w:val="0"/>
        <w:autoSpaceDN w:val="0"/>
        <w:adjustRightInd w:val="0"/>
        <w:spacing w:line="360" w:lineRule="auto"/>
        <w:jc w:val="both"/>
        <w:rPr>
          <w:rFonts w:cs="Calibri"/>
          <w:b/>
          <w:bCs/>
        </w:rPr>
      </w:pPr>
    </w:p>
    <w:p w14:paraId="2DAC4B82" w14:textId="77777777" w:rsidR="00737A09" w:rsidRPr="006354FB" w:rsidRDefault="00737A09" w:rsidP="00737A09">
      <w:pPr>
        <w:tabs>
          <w:tab w:val="left" w:pos="360"/>
        </w:tabs>
        <w:spacing w:line="360" w:lineRule="auto"/>
        <w:jc w:val="both"/>
        <w:rPr>
          <w:rFonts w:cs="Calibri"/>
          <w:b/>
        </w:rPr>
      </w:pPr>
      <w:r w:rsidRPr="00CD61F6">
        <w:rPr>
          <w:rFonts w:cs="Calibri"/>
          <w:b/>
          <w:bCs/>
        </w:rPr>
        <w:t>Tablo</w:t>
      </w:r>
      <w:r w:rsidR="00BB6C1A" w:rsidRPr="00CD61F6">
        <w:rPr>
          <w:rFonts w:cs="Calibri"/>
          <w:b/>
          <w:bCs/>
        </w:rPr>
        <w:t xml:space="preserve"> C.3.2-4</w:t>
      </w:r>
      <w:r w:rsidRPr="00CD61F6">
        <w:rPr>
          <w:rFonts w:cs="Calibri"/>
          <w:b/>
          <w:bCs/>
        </w:rPr>
        <w:t>.</w:t>
      </w:r>
      <w:r w:rsidRPr="00CD61F6">
        <w:rPr>
          <w:rFonts w:cs="Calibri"/>
          <w:bCs/>
        </w:rPr>
        <w:t xml:space="preserve"> Son </w:t>
      </w:r>
      <w:r w:rsidR="000C197E">
        <w:rPr>
          <w:rFonts w:cs="Calibri"/>
          <w:bCs/>
        </w:rPr>
        <w:t>Beş</w:t>
      </w:r>
      <w:r w:rsidRPr="00CD61F6">
        <w:rPr>
          <w:rFonts w:cs="Calibri"/>
          <w:bCs/>
        </w:rPr>
        <w:t xml:space="preserve"> Eğitim-Öğretim Yılında Farabi Programı ile Giden Öğrenciler</w:t>
      </w:r>
    </w:p>
    <w:tbl>
      <w:tblPr>
        <w:tblW w:w="875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668"/>
        <w:gridCol w:w="850"/>
        <w:gridCol w:w="2410"/>
        <w:gridCol w:w="2693"/>
        <w:gridCol w:w="1134"/>
      </w:tblGrid>
      <w:tr w:rsidR="00737A09" w:rsidRPr="006354FB" w14:paraId="6B25D96F" w14:textId="77777777" w:rsidTr="00966EAF">
        <w:trPr>
          <w:trHeight w:val="597"/>
        </w:trPr>
        <w:tc>
          <w:tcPr>
            <w:tcW w:w="1668" w:type="dxa"/>
            <w:tcBorders>
              <w:bottom w:val="single" w:sz="12" w:space="0" w:color="8EAADB"/>
            </w:tcBorders>
            <w:shd w:val="clear" w:color="auto" w:fill="002060"/>
            <w:hideMark/>
          </w:tcPr>
          <w:p w14:paraId="45D98AB3"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850" w:type="dxa"/>
            <w:tcBorders>
              <w:bottom w:val="single" w:sz="12" w:space="0" w:color="8EAADB"/>
            </w:tcBorders>
            <w:shd w:val="clear" w:color="auto" w:fill="002060"/>
          </w:tcPr>
          <w:p w14:paraId="45AAD203" w14:textId="77777777"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410" w:type="dxa"/>
            <w:tcBorders>
              <w:bottom w:val="single" w:sz="12" w:space="0" w:color="8EAADB"/>
            </w:tcBorders>
            <w:shd w:val="clear" w:color="auto" w:fill="002060"/>
            <w:hideMark/>
          </w:tcPr>
          <w:p w14:paraId="4547A6E3"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2693" w:type="dxa"/>
            <w:tcBorders>
              <w:bottom w:val="single" w:sz="12" w:space="0" w:color="8EAADB"/>
            </w:tcBorders>
            <w:shd w:val="clear" w:color="auto" w:fill="002060"/>
            <w:hideMark/>
          </w:tcPr>
          <w:p w14:paraId="68DA3E96"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1134" w:type="dxa"/>
            <w:tcBorders>
              <w:bottom w:val="single" w:sz="12" w:space="0" w:color="8EAADB"/>
            </w:tcBorders>
            <w:shd w:val="clear" w:color="auto" w:fill="002060"/>
            <w:hideMark/>
          </w:tcPr>
          <w:p w14:paraId="179FDE74" w14:textId="77777777"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737A09" w:rsidRPr="006354FB" w14:paraId="6D24E949" w14:textId="77777777" w:rsidTr="00966EAF">
        <w:trPr>
          <w:trHeight w:val="597"/>
        </w:trPr>
        <w:tc>
          <w:tcPr>
            <w:tcW w:w="1668" w:type="dxa"/>
            <w:shd w:val="clear" w:color="auto" w:fill="002060"/>
          </w:tcPr>
          <w:p w14:paraId="26137A9A"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54532269"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145C0664"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296DE18D" w14:textId="77777777"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850" w:type="dxa"/>
            <w:shd w:val="clear" w:color="auto" w:fill="auto"/>
          </w:tcPr>
          <w:p w14:paraId="7772B30A"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410" w:type="dxa"/>
            <w:shd w:val="clear" w:color="auto" w:fill="auto"/>
            <w:hideMark/>
          </w:tcPr>
          <w:p w14:paraId="064B7827" w14:textId="77777777" w:rsidR="00737A09" w:rsidRPr="006354FB" w:rsidRDefault="00737A09" w:rsidP="00966EAF">
            <w:pPr>
              <w:rPr>
                <w:rFonts w:cs="Calibri"/>
                <w:color w:val="000000"/>
              </w:rPr>
            </w:pPr>
            <w:r w:rsidRPr="006354FB">
              <w:rPr>
                <w:rFonts w:cs="Calibri"/>
                <w:color w:val="000000"/>
              </w:rPr>
              <w:t>Afra Aslan</w:t>
            </w:r>
          </w:p>
          <w:p w14:paraId="184D2AD7" w14:textId="77777777" w:rsidR="00737A09" w:rsidRPr="006354FB" w:rsidRDefault="00737A09" w:rsidP="00966EAF">
            <w:pPr>
              <w:spacing w:line="360" w:lineRule="auto"/>
              <w:textAlignment w:val="baseline"/>
              <w:rPr>
                <w:rFonts w:eastAsia="Times New Roman" w:cs="Calibri"/>
              </w:rPr>
            </w:pPr>
          </w:p>
        </w:tc>
        <w:tc>
          <w:tcPr>
            <w:tcW w:w="2693" w:type="dxa"/>
            <w:shd w:val="clear" w:color="auto" w:fill="auto"/>
            <w:hideMark/>
          </w:tcPr>
          <w:p w14:paraId="63713632"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İstanbul Üniversitesi</w:t>
            </w:r>
          </w:p>
        </w:tc>
        <w:tc>
          <w:tcPr>
            <w:tcW w:w="1134" w:type="dxa"/>
            <w:shd w:val="clear" w:color="auto" w:fill="auto"/>
            <w:hideMark/>
          </w:tcPr>
          <w:p w14:paraId="09390FEF"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V</w:t>
            </w:r>
          </w:p>
        </w:tc>
      </w:tr>
      <w:tr w:rsidR="00737A09" w:rsidRPr="006354FB" w14:paraId="24451EA1" w14:textId="77777777" w:rsidTr="00966EAF">
        <w:trPr>
          <w:trHeight w:val="597"/>
        </w:trPr>
        <w:tc>
          <w:tcPr>
            <w:tcW w:w="1668" w:type="dxa"/>
            <w:shd w:val="clear" w:color="auto" w:fill="002060"/>
          </w:tcPr>
          <w:p w14:paraId="3C168ED4"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487237DA"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60D5820E"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79EB4772"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5220E3FD"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52D73940" w14:textId="77777777"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2020-2021</w:t>
            </w:r>
          </w:p>
        </w:tc>
        <w:tc>
          <w:tcPr>
            <w:tcW w:w="850" w:type="dxa"/>
            <w:shd w:val="clear" w:color="auto" w:fill="auto"/>
          </w:tcPr>
          <w:p w14:paraId="25BC2C03"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shd w:val="clear" w:color="auto" w:fill="auto"/>
          </w:tcPr>
          <w:p w14:paraId="3EF127D0"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14:paraId="44911D4B"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shd w:val="clear" w:color="auto" w:fill="auto"/>
          </w:tcPr>
          <w:p w14:paraId="0E1DB212"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w:t>
            </w:r>
          </w:p>
        </w:tc>
      </w:tr>
      <w:tr w:rsidR="00737A09" w:rsidRPr="006354FB" w14:paraId="767F519B" w14:textId="77777777" w:rsidTr="00966EAF">
        <w:trPr>
          <w:trHeight w:val="597"/>
        </w:trPr>
        <w:tc>
          <w:tcPr>
            <w:tcW w:w="1668" w:type="dxa"/>
            <w:shd w:val="clear" w:color="auto" w:fill="002060"/>
          </w:tcPr>
          <w:p w14:paraId="0AB4C1E9" w14:textId="77777777" w:rsidR="00737A09" w:rsidRPr="006354FB" w:rsidRDefault="00737A09" w:rsidP="00966EAF">
            <w:pPr>
              <w:spacing w:line="360" w:lineRule="auto"/>
              <w:jc w:val="center"/>
              <w:textAlignment w:val="baseline"/>
              <w:rPr>
                <w:rFonts w:eastAsia="Times New Roman" w:cs="Calibri"/>
                <w:b/>
                <w:bCs/>
                <w:color w:val="FFFFFF"/>
                <w:kern w:val="24"/>
              </w:rPr>
            </w:pPr>
          </w:p>
          <w:p w14:paraId="537FBCB1" w14:textId="77777777"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850" w:type="dxa"/>
            <w:shd w:val="clear" w:color="auto" w:fill="auto"/>
          </w:tcPr>
          <w:p w14:paraId="6676C337" w14:textId="77777777"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shd w:val="clear" w:color="auto" w:fill="auto"/>
          </w:tcPr>
          <w:p w14:paraId="752C0AEA"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14:paraId="35ABAF77" w14:textId="77777777"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shd w:val="clear" w:color="auto" w:fill="auto"/>
          </w:tcPr>
          <w:p w14:paraId="167736D5" w14:textId="77777777" w:rsidR="00737A09" w:rsidRPr="006354FB" w:rsidRDefault="00737A09" w:rsidP="00966EAF">
            <w:pPr>
              <w:spacing w:line="360" w:lineRule="auto"/>
              <w:jc w:val="center"/>
              <w:textAlignment w:val="baseline"/>
              <w:rPr>
                <w:rFonts w:eastAsia="Times New Roman" w:cs="Calibri"/>
              </w:rPr>
            </w:pPr>
            <w:r w:rsidRPr="006354FB">
              <w:rPr>
                <w:rFonts w:eastAsia="Times New Roman" w:cs="Calibri"/>
              </w:rPr>
              <w:t>-</w:t>
            </w:r>
          </w:p>
        </w:tc>
      </w:tr>
      <w:tr w:rsidR="00CD61F6" w:rsidRPr="006354FB" w14:paraId="758DABC8" w14:textId="77777777" w:rsidTr="00966EAF">
        <w:trPr>
          <w:trHeight w:val="597"/>
        </w:trPr>
        <w:tc>
          <w:tcPr>
            <w:tcW w:w="1668" w:type="dxa"/>
            <w:shd w:val="clear" w:color="auto" w:fill="002060"/>
          </w:tcPr>
          <w:p w14:paraId="0D6AAB69" w14:textId="77777777" w:rsidR="00CD61F6" w:rsidRPr="006354FB" w:rsidRDefault="00CD61F6" w:rsidP="00966EAF">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2022-2023</w:t>
            </w:r>
          </w:p>
        </w:tc>
        <w:tc>
          <w:tcPr>
            <w:tcW w:w="850" w:type="dxa"/>
            <w:shd w:val="clear" w:color="auto" w:fill="auto"/>
          </w:tcPr>
          <w:p w14:paraId="503E979C" w14:textId="77777777" w:rsidR="00CD61F6" w:rsidRPr="006354FB" w:rsidRDefault="00CD61F6"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w:t>
            </w:r>
          </w:p>
        </w:tc>
        <w:tc>
          <w:tcPr>
            <w:tcW w:w="2410" w:type="dxa"/>
            <w:shd w:val="clear" w:color="auto" w:fill="auto"/>
          </w:tcPr>
          <w:p w14:paraId="0C4B2BEB" w14:textId="77777777" w:rsidR="00CD61F6" w:rsidRPr="006354FB" w:rsidRDefault="00CD61F6" w:rsidP="00966EAF">
            <w:pPr>
              <w:spacing w:line="360" w:lineRule="auto"/>
              <w:textAlignment w:val="baseline"/>
              <w:rPr>
                <w:rFonts w:eastAsia="Times New Roman" w:cs="Calibri"/>
              </w:rPr>
            </w:pPr>
            <w:r>
              <w:rPr>
                <w:rFonts w:eastAsia="Times New Roman" w:cs="Calibri"/>
              </w:rPr>
              <w:t>-</w:t>
            </w:r>
          </w:p>
        </w:tc>
        <w:tc>
          <w:tcPr>
            <w:tcW w:w="2693" w:type="dxa"/>
            <w:shd w:val="clear" w:color="auto" w:fill="auto"/>
          </w:tcPr>
          <w:p w14:paraId="3AE08D98" w14:textId="77777777" w:rsidR="00CD61F6" w:rsidRPr="006354FB" w:rsidRDefault="00CD61F6" w:rsidP="00966EAF">
            <w:pPr>
              <w:spacing w:line="360" w:lineRule="auto"/>
              <w:textAlignment w:val="baseline"/>
              <w:rPr>
                <w:rFonts w:eastAsia="Times New Roman" w:cs="Calibri"/>
              </w:rPr>
            </w:pPr>
            <w:r>
              <w:rPr>
                <w:rFonts w:eastAsia="Times New Roman" w:cs="Calibri"/>
              </w:rPr>
              <w:t>-</w:t>
            </w:r>
          </w:p>
        </w:tc>
        <w:tc>
          <w:tcPr>
            <w:tcW w:w="1134" w:type="dxa"/>
            <w:shd w:val="clear" w:color="auto" w:fill="auto"/>
          </w:tcPr>
          <w:p w14:paraId="53A4D509" w14:textId="77777777" w:rsidR="00CD61F6" w:rsidRPr="006354FB" w:rsidRDefault="00CD61F6" w:rsidP="00966EAF">
            <w:pPr>
              <w:spacing w:line="360" w:lineRule="auto"/>
              <w:jc w:val="center"/>
              <w:textAlignment w:val="baseline"/>
              <w:rPr>
                <w:rFonts w:eastAsia="Times New Roman" w:cs="Calibri"/>
              </w:rPr>
            </w:pPr>
            <w:r>
              <w:rPr>
                <w:rFonts w:eastAsia="Times New Roman" w:cs="Calibri"/>
              </w:rPr>
              <w:t>-</w:t>
            </w:r>
          </w:p>
        </w:tc>
      </w:tr>
      <w:tr w:rsidR="000C197E" w:rsidRPr="006354FB" w14:paraId="6C681E86" w14:textId="77777777" w:rsidTr="00966EAF">
        <w:trPr>
          <w:trHeight w:val="597"/>
        </w:trPr>
        <w:tc>
          <w:tcPr>
            <w:tcW w:w="1668" w:type="dxa"/>
            <w:shd w:val="clear" w:color="auto" w:fill="002060"/>
          </w:tcPr>
          <w:p w14:paraId="57041EFA" w14:textId="77777777" w:rsidR="000C197E" w:rsidRDefault="000C197E" w:rsidP="00966EAF">
            <w:pPr>
              <w:spacing w:line="360" w:lineRule="auto"/>
              <w:jc w:val="center"/>
              <w:textAlignment w:val="baseline"/>
              <w:rPr>
                <w:rFonts w:eastAsia="Times New Roman" w:cs="Calibri"/>
                <w:b/>
                <w:bCs/>
                <w:color w:val="FFFFFF"/>
                <w:kern w:val="24"/>
              </w:rPr>
            </w:pPr>
            <w:r>
              <w:rPr>
                <w:rFonts w:eastAsia="Times New Roman" w:cs="Calibri"/>
                <w:b/>
                <w:bCs/>
                <w:color w:val="FFFFFF"/>
                <w:kern w:val="24"/>
              </w:rPr>
              <w:t>2023-2024</w:t>
            </w:r>
          </w:p>
        </w:tc>
        <w:tc>
          <w:tcPr>
            <w:tcW w:w="850" w:type="dxa"/>
            <w:shd w:val="clear" w:color="auto" w:fill="auto"/>
          </w:tcPr>
          <w:p w14:paraId="54253875" w14:textId="77777777" w:rsidR="000C197E" w:rsidRDefault="000C197E" w:rsidP="00966EAF">
            <w:pPr>
              <w:spacing w:line="360" w:lineRule="auto"/>
              <w:jc w:val="center"/>
              <w:textAlignment w:val="baseline"/>
              <w:rPr>
                <w:rFonts w:eastAsia="Times New Roman" w:cs="Calibri"/>
                <w:b/>
                <w:color w:val="000000"/>
                <w:kern w:val="24"/>
              </w:rPr>
            </w:pPr>
            <w:r>
              <w:rPr>
                <w:rFonts w:eastAsia="Times New Roman" w:cs="Calibri"/>
                <w:b/>
                <w:color w:val="000000"/>
                <w:kern w:val="24"/>
              </w:rPr>
              <w:t>-</w:t>
            </w:r>
          </w:p>
        </w:tc>
        <w:tc>
          <w:tcPr>
            <w:tcW w:w="2410" w:type="dxa"/>
            <w:shd w:val="clear" w:color="auto" w:fill="auto"/>
          </w:tcPr>
          <w:p w14:paraId="32F3BFF7" w14:textId="77777777" w:rsidR="000C197E" w:rsidRDefault="000C197E" w:rsidP="00966EAF">
            <w:pPr>
              <w:spacing w:line="360" w:lineRule="auto"/>
              <w:textAlignment w:val="baseline"/>
              <w:rPr>
                <w:rFonts w:eastAsia="Times New Roman" w:cs="Calibri"/>
              </w:rPr>
            </w:pPr>
            <w:r>
              <w:rPr>
                <w:rFonts w:eastAsia="Times New Roman" w:cs="Calibri"/>
              </w:rPr>
              <w:t>-</w:t>
            </w:r>
          </w:p>
        </w:tc>
        <w:tc>
          <w:tcPr>
            <w:tcW w:w="2693" w:type="dxa"/>
            <w:shd w:val="clear" w:color="auto" w:fill="auto"/>
          </w:tcPr>
          <w:p w14:paraId="4C1829F1" w14:textId="77777777" w:rsidR="000C197E" w:rsidRDefault="000C197E" w:rsidP="00966EAF">
            <w:pPr>
              <w:spacing w:line="360" w:lineRule="auto"/>
              <w:textAlignment w:val="baseline"/>
              <w:rPr>
                <w:rFonts w:eastAsia="Times New Roman" w:cs="Calibri"/>
              </w:rPr>
            </w:pPr>
            <w:r>
              <w:rPr>
                <w:rFonts w:eastAsia="Times New Roman" w:cs="Calibri"/>
              </w:rPr>
              <w:t>-</w:t>
            </w:r>
          </w:p>
        </w:tc>
        <w:tc>
          <w:tcPr>
            <w:tcW w:w="1134" w:type="dxa"/>
            <w:shd w:val="clear" w:color="auto" w:fill="auto"/>
          </w:tcPr>
          <w:p w14:paraId="560DD9C4" w14:textId="77777777" w:rsidR="000C197E" w:rsidRDefault="000C197E" w:rsidP="00966EAF">
            <w:pPr>
              <w:spacing w:line="360" w:lineRule="auto"/>
              <w:jc w:val="center"/>
              <w:textAlignment w:val="baseline"/>
              <w:rPr>
                <w:rFonts w:eastAsia="Times New Roman" w:cs="Calibri"/>
              </w:rPr>
            </w:pPr>
            <w:r>
              <w:rPr>
                <w:rFonts w:eastAsia="Times New Roman" w:cs="Calibri"/>
              </w:rPr>
              <w:t>-</w:t>
            </w:r>
          </w:p>
        </w:tc>
      </w:tr>
    </w:tbl>
    <w:p w14:paraId="7167F137" w14:textId="77777777" w:rsidR="00737A09" w:rsidRPr="006354FB" w:rsidRDefault="00737A09" w:rsidP="00737A09">
      <w:pPr>
        <w:autoSpaceDE w:val="0"/>
        <w:autoSpaceDN w:val="0"/>
        <w:adjustRightInd w:val="0"/>
        <w:spacing w:line="360" w:lineRule="auto"/>
        <w:jc w:val="both"/>
        <w:rPr>
          <w:rFonts w:cs="Calibri"/>
          <w:b/>
          <w:bCs/>
        </w:rPr>
      </w:pPr>
    </w:p>
    <w:p w14:paraId="3B9DB29B" w14:textId="77777777" w:rsidR="0077147C" w:rsidRDefault="0077147C" w:rsidP="003103AD">
      <w:pPr>
        <w:autoSpaceDE w:val="0"/>
        <w:autoSpaceDN w:val="0"/>
        <w:adjustRightInd w:val="0"/>
        <w:spacing w:line="360" w:lineRule="auto"/>
        <w:ind w:firstLine="567"/>
        <w:jc w:val="both"/>
        <w:rPr>
          <w:rFonts w:cs="Calibri"/>
          <w:bCs/>
        </w:rPr>
      </w:pPr>
      <w:r w:rsidRPr="006354FB">
        <w:rPr>
          <w:rFonts w:cs="Calibri"/>
          <w:bCs/>
        </w:rPr>
        <w:t xml:space="preserve">Ayrıca fakültemiz öğretim üyelerinin bir kısmının uluslararası ölçekte </w:t>
      </w:r>
      <w:r w:rsidR="004B70A2" w:rsidRPr="006354FB">
        <w:rPr>
          <w:rFonts w:cs="Calibri"/>
          <w:bCs/>
        </w:rPr>
        <w:t xml:space="preserve">klinik araştırmalar kapsamında </w:t>
      </w:r>
      <w:r w:rsidRPr="006354FB">
        <w:rPr>
          <w:rFonts w:cs="Calibri"/>
          <w:bCs/>
        </w:rPr>
        <w:t>ilaç faz çalışmalarına katılımları kurumumuzun bilgisi dahilinde yürütülmektedir. Yapılan çalışmaların çıktıları uluslararası dergilerde yayınlanmaktadır.</w:t>
      </w:r>
      <w:r w:rsidR="004B70A2" w:rsidRPr="006354FB">
        <w:rPr>
          <w:rFonts w:cs="Calibri"/>
          <w:bCs/>
        </w:rPr>
        <w:t xml:space="preserve"> Öğretim elemanlarımızın toplum sağlığını geliştirmek adına yapılan bu araştırmalara katılımı fakültemiz tarafından desteklenmektedir.</w:t>
      </w:r>
    </w:p>
    <w:p w14:paraId="2BD9C63E" w14:textId="77777777" w:rsidR="00B17543" w:rsidRPr="006354FB" w:rsidRDefault="00B17543" w:rsidP="003103AD">
      <w:pPr>
        <w:autoSpaceDE w:val="0"/>
        <w:autoSpaceDN w:val="0"/>
        <w:adjustRightInd w:val="0"/>
        <w:spacing w:line="360" w:lineRule="auto"/>
        <w:ind w:firstLine="567"/>
        <w:jc w:val="both"/>
        <w:rPr>
          <w:rFonts w:cs="Calibri"/>
          <w:bCs/>
        </w:rPr>
      </w:pPr>
    </w:p>
    <w:p w14:paraId="5C96FB82" w14:textId="77777777" w:rsidR="008A16B9" w:rsidRDefault="008A16B9" w:rsidP="00D555D8">
      <w:pPr>
        <w:pStyle w:val="ListeParagraf"/>
      </w:pPr>
    </w:p>
    <w:p w14:paraId="273B92E7" w14:textId="77777777" w:rsidR="000F42D1" w:rsidRPr="006354FB" w:rsidRDefault="000F42D1" w:rsidP="00991C12">
      <w:pPr>
        <w:pStyle w:val="Balk4"/>
        <w:ind w:left="0" w:right="63"/>
        <w:jc w:val="both"/>
        <w:rPr>
          <w:rFonts w:ascii="Calibri" w:hAnsi="Calibri" w:cs="Calibri Light"/>
          <w:b w:val="0"/>
          <w:i w:val="0"/>
        </w:rPr>
      </w:pPr>
      <w:r w:rsidRPr="006354FB">
        <w:rPr>
          <w:rFonts w:ascii="Calibri" w:hAnsi="Calibri"/>
          <w:i w:val="0"/>
        </w:rPr>
        <w:t>C.4. Araştırma Performansı</w:t>
      </w:r>
    </w:p>
    <w:p w14:paraId="337F783E" w14:textId="77777777" w:rsidR="000F42D1" w:rsidRPr="006354FB" w:rsidRDefault="000F42D1" w:rsidP="000F42D1">
      <w:pPr>
        <w:ind w:right="63"/>
        <w:jc w:val="both"/>
        <w:rPr>
          <w:rFonts w:cs="Calibri Light"/>
          <w:sz w:val="24"/>
          <w:szCs w:val="24"/>
        </w:rPr>
      </w:pPr>
    </w:p>
    <w:p w14:paraId="3C34B193" w14:textId="77777777" w:rsidR="00674800" w:rsidRPr="006354FB" w:rsidRDefault="00674800" w:rsidP="00674800">
      <w:pPr>
        <w:rPr>
          <w:b/>
        </w:rPr>
      </w:pPr>
      <w:bookmarkStart w:id="36" w:name="_Toc38538209"/>
      <w:r w:rsidRPr="006354FB">
        <w:rPr>
          <w:b/>
        </w:rPr>
        <w:t>C.4.1. Öğretim elemanı performans değerlendirmesi</w:t>
      </w:r>
    </w:p>
    <w:p w14:paraId="4C8D2014" w14:textId="77777777" w:rsidR="00674800" w:rsidRPr="006354FB" w:rsidRDefault="00674800" w:rsidP="00D059E8">
      <w:pPr>
        <w:pStyle w:val="Balk3"/>
      </w:pPr>
    </w:p>
    <w:p w14:paraId="5D148AA3" w14:textId="77777777" w:rsidR="00674800" w:rsidRPr="006354FB" w:rsidRDefault="00674800" w:rsidP="00674800">
      <w:pPr>
        <w:spacing w:line="360" w:lineRule="auto"/>
        <w:jc w:val="center"/>
      </w:pPr>
      <w:r w:rsidRPr="006354FB">
        <w:rPr>
          <w:b/>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59"/>
        <w:gridCol w:w="1842"/>
        <w:gridCol w:w="1843"/>
        <w:gridCol w:w="1984"/>
      </w:tblGrid>
      <w:tr w:rsidR="00B730F2" w:rsidRPr="006354FB" w14:paraId="5883C03A" w14:textId="77777777" w:rsidTr="003219AE">
        <w:trPr>
          <w:jc w:val="center"/>
        </w:trPr>
        <w:tc>
          <w:tcPr>
            <w:tcW w:w="1728" w:type="dxa"/>
            <w:shd w:val="clear" w:color="auto" w:fill="002060"/>
          </w:tcPr>
          <w:p w14:paraId="78177437" w14:textId="77777777" w:rsidR="00674800" w:rsidRPr="006354FB" w:rsidRDefault="00674800" w:rsidP="00D059E8">
            <w:pPr>
              <w:pStyle w:val="Balk3"/>
            </w:pPr>
            <w:r w:rsidRPr="006354FB">
              <w:t>1</w:t>
            </w:r>
          </w:p>
        </w:tc>
        <w:tc>
          <w:tcPr>
            <w:tcW w:w="1959" w:type="dxa"/>
            <w:shd w:val="clear" w:color="auto" w:fill="002060"/>
          </w:tcPr>
          <w:p w14:paraId="36D25C7D" w14:textId="77777777" w:rsidR="00674800" w:rsidRPr="006354FB" w:rsidRDefault="00674800" w:rsidP="00D059E8">
            <w:pPr>
              <w:pStyle w:val="Balk3"/>
            </w:pPr>
            <w:r w:rsidRPr="006354FB">
              <w:t>2</w:t>
            </w:r>
          </w:p>
        </w:tc>
        <w:tc>
          <w:tcPr>
            <w:tcW w:w="1842" w:type="dxa"/>
            <w:shd w:val="clear" w:color="auto" w:fill="002060"/>
          </w:tcPr>
          <w:p w14:paraId="3F3300A6" w14:textId="77777777" w:rsidR="00674800" w:rsidRPr="006354FB" w:rsidRDefault="00674800" w:rsidP="00D059E8">
            <w:pPr>
              <w:pStyle w:val="Balk3"/>
            </w:pPr>
            <w:r w:rsidRPr="006354FB">
              <w:t>3</w:t>
            </w:r>
          </w:p>
        </w:tc>
        <w:tc>
          <w:tcPr>
            <w:tcW w:w="1843" w:type="dxa"/>
            <w:shd w:val="clear" w:color="auto" w:fill="002060"/>
          </w:tcPr>
          <w:p w14:paraId="22ACC6F5" w14:textId="77777777" w:rsidR="00674800" w:rsidRPr="006354FB" w:rsidRDefault="00674800" w:rsidP="00D059E8">
            <w:pPr>
              <w:pStyle w:val="Balk3"/>
            </w:pPr>
            <w:r w:rsidRPr="006354FB">
              <w:t>4</w:t>
            </w:r>
          </w:p>
        </w:tc>
        <w:tc>
          <w:tcPr>
            <w:tcW w:w="1984" w:type="dxa"/>
            <w:shd w:val="clear" w:color="auto" w:fill="002060"/>
          </w:tcPr>
          <w:p w14:paraId="595978FF" w14:textId="77777777" w:rsidR="00674800" w:rsidRPr="006354FB" w:rsidRDefault="00674800" w:rsidP="00D059E8">
            <w:pPr>
              <w:pStyle w:val="Balk3"/>
            </w:pPr>
            <w:r w:rsidRPr="006354FB">
              <w:t>5</w:t>
            </w:r>
          </w:p>
        </w:tc>
      </w:tr>
      <w:tr w:rsidR="00B730F2" w:rsidRPr="006354FB" w14:paraId="71A58D1F" w14:textId="77777777" w:rsidTr="003219AE">
        <w:trPr>
          <w:jc w:val="center"/>
        </w:trPr>
        <w:tc>
          <w:tcPr>
            <w:tcW w:w="1728" w:type="dxa"/>
            <w:shd w:val="clear" w:color="auto" w:fill="DEEAF6"/>
          </w:tcPr>
          <w:p w14:paraId="517258FF" w14:textId="77777777" w:rsidR="00674800" w:rsidRPr="006354FB" w:rsidRDefault="00674800" w:rsidP="00D059E8">
            <w:pPr>
              <w:pStyle w:val="Balk3"/>
            </w:pPr>
            <w:r w:rsidRPr="006354FB">
              <w:rPr>
                <w:rFonts w:eastAsia="MS Gothic" w:hint="eastAsia"/>
              </w:rPr>
              <w:t>☐</w:t>
            </w:r>
          </w:p>
        </w:tc>
        <w:tc>
          <w:tcPr>
            <w:tcW w:w="1959" w:type="dxa"/>
            <w:shd w:val="clear" w:color="auto" w:fill="DEEAF6"/>
          </w:tcPr>
          <w:p w14:paraId="2ACD0601" w14:textId="77777777" w:rsidR="00674800" w:rsidRPr="006354FB" w:rsidRDefault="00674800" w:rsidP="00D059E8">
            <w:pPr>
              <w:pStyle w:val="Balk3"/>
            </w:pPr>
            <w:r w:rsidRPr="006354FB">
              <w:rPr>
                <w:rFonts w:eastAsia="MS Gothic" w:hint="eastAsia"/>
              </w:rPr>
              <w:t>☐</w:t>
            </w:r>
          </w:p>
        </w:tc>
        <w:tc>
          <w:tcPr>
            <w:tcW w:w="1842" w:type="dxa"/>
            <w:shd w:val="clear" w:color="auto" w:fill="DEEAF6"/>
          </w:tcPr>
          <w:p w14:paraId="166C2643" w14:textId="77777777" w:rsidR="00674800" w:rsidRPr="006354FB" w:rsidRDefault="00674800" w:rsidP="00D059E8">
            <w:pPr>
              <w:pStyle w:val="Balk3"/>
            </w:pPr>
            <w:r w:rsidRPr="006354FB">
              <w:rPr>
                <w:rFonts w:eastAsia="MS Gothic" w:hint="eastAsia"/>
              </w:rPr>
              <w:t>☐</w:t>
            </w:r>
          </w:p>
        </w:tc>
        <w:tc>
          <w:tcPr>
            <w:tcW w:w="1843" w:type="dxa"/>
            <w:shd w:val="clear" w:color="auto" w:fill="DEEAF6"/>
          </w:tcPr>
          <w:p w14:paraId="4E04A045" w14:textId="77777777" w:rsidR="00674800" w:rsidRPr="006354FB" w:rsidRDefault="00B20FED" w:rsidP="00D059E8">
            <w:pPr>
              <w:pStyle w:val="Balk3"/>
            </w:pPr>
            <w:r w:rsidRPr="006354FB">
              <w:rPr>
                <w:rFonts w:eastAsia="MS Gothic"/>
              </w:rPr>
              <w:t>X</w:t>
            </w:r>
          </w:p>
        </w:tc>
        <w:tc>
          <w:tcPr>
            <w:tcW w:w="1984" w:type="dxa"/>
            <w:shd w:val="clear" w:color="auto" w:fill="DEEAF6"/>
          </w:tcPr>
          <w:p w14:paraId="22855F4B" w14:textId="77777777" w:rsidR="00674800" w:rsidRPr="006354FB" w:rsidRDefault="00674800" w:rsidP="00D059E8">
            <w:pPr>
              <w:pStyle w:val="Balk3"/>
            </w:pPr>
            <w:r w:rsidRPr="006354FB">
              <w:rPr>
                <w:rFonts w:eastAsia="MS Gothic" w:hint="eastAsia"/>
              </w:rPr>
              <w:t>☐</w:t>
            </w:r>
          </w:p>
        </w:tc>
      </w:tr>
      <w:tr w:rsidR="00B730F2" w:rsidRPr="006354FB" w14:paraId="298CF44C" w14:textId="77777777" w:rsidTr="003219AE">
        <w:trPr>
          <w:jc w:val="center"/>
        </w:trPr>
        <w:tc>
          <w:tcPr>
            <w:tcW w:w="1728" w:type="dxa"/>
            <w:shd w:val="clear" w:color="auto" w:fill="auto"/>
            <w:tcMar>
              <w:left w:w="57" w:type="dxa"/>
              <w:right w:w="57" w:type="dxa"/>
            </w:tcMar>
          </w:tcPr>
          <w:p w14:paraId="7723C609" w14:textId="77777777" w:rsidR="00674800" w:rsidRPr="006354FB" w:rsidRDefault="00674800" w:rsidP="00E23CF6">
            <w:pPr>
              <w:rPr>
                <w:sz w:val="17"/>
                <w:szCs w:val="17"/>
              </w:rPr>
            </w:pPr>
            <w:r w:rsidRPr="006354FB">
              <w:rPr>
                <w:sz w:val="17"/>
                <w:szCs w:val="17"/>
              </w:rPr>
              <w:t>Kurumda/birimde/ bölümde öğretim elemanlarının araştırma performansının izlenmesine ve değerlendirmesine yönelik mekanizmalar bulunmamaktadır.</w:t>
            </w:r>
          </w:p>
        </w:tc>
        <w:tc>
          <w:tcPr>
            <w:tcW w:w="1959" w:type="dxa"/>
            <w:shd w:val="clear" w:color="auto" w:fill="auto"/>
            <w:tcMar>
              <w:left w:w="57" w:type="dxa"/>
              <w:right w:w="57" w:type="dxa"/>
            </w:tcMar>
          </w:tcPr>
          <w:p w14:paraId="32713723" w14:textId="77777777" w:rsidR="00674800" w:rsidRPr="006354FB" w:rsidRDefault="00674800" w:rsidP="00E23CF6">
            <w:pPr>
              <w:rPr>
                <w:sz w:val="17"/>
                <w:szCs w:val="17"/>
              </w:rPr>
            </w:pPr>
            <w:r w:rsidRPr="006354FB">
              <w:rPr>
                <w:sz w:val="17"/>
                <w:szCs w:val="17"/>
              </w:rPr>
              <w:t>Kurumda/birimde/ bölümde öğretim elemanlarının araştırma performansının izlenmesine ve değerlendirmesine yönelik ilke, kural ve göstergeler bulunmaktadır.</w:t>
            </w:r>
          </w:p>
        </w:tc>
        <w:tc>
          <w:tcPr>
            <w:tcW w:w="1842" w:type="dxa"/>
            <w:shd w:val="clear" w:color="auto" w:fill="auto"/>
            <w:tcMar>
              <w:left w:w="57" w:type="dxa"/>
              <w:right w:w="57" w:type="dxa"/>
            </w:tcMar>
          </w:tcPr>
          <w:p w14:paraId="3C5D1AE6" w14:textId="77777777" w:rsidR="00674800" w:rsidRPr="006354FB" w:rsidRDefault="00674800" w:rsidP="00E23CF6">
            <w:pPr>
              <w:rPr>
                <w:sz w:val="17"/>
                <w:szCs w:val="17"/>
              </w:rPr>
            </w:pPr>
            <w:r w:rsidRPr="006354FB">
              <w:rPr>
                <w:sz w:val="17"/>
                <w:szCs w:val="17"/>
              </w:rPr>
              <w:t xml:space="preserve">Öğretim elemanlarının araştırma-geliştirme performansını izlemek ve değerlendirmek üzere oluşturulan mekanizmalar kullanılmaktadır. </w:t>
            </w:r>
          </w:p>
        </w:tc>
        <w:tc>
          <w:tcPr>
            <w:tcW w:w="1843" w:type="dxa"/>
            <w:shd w:val="clear" w:color="auto" w:fill="auto"/>
            <w:tcMar>
              <w:left w:w="57" w:type="dxa"/>
              <w:right w:w="57" w:type="dxa"/>
            </w:tcMar>
          </w:tcPr>
          <w:p w14:paraId="5ADDB395" w14:textId="77777777" w:rsidR="00674800" w:rsidRPr="006354FB" w:rsidRDefault="00674800" w:rsidP="00E23CF6">
            <w:pPr>
              <w:rPr>
                <w:sz w:val="17"/>
                <w:szCs w:val="17"/>
              </w:rPr>
            </w:pPr>
            <w:r w:rsidRPr="006354FB">
              <w:rPr>
                <w:sz w:val="17"/>
                <w:szCs w:val="17"/>
              </w:rPr>
              <w:t>Öğretim elemanlarının araştırma-geliştirme performansı izlenmekte ve öğretim elemanları ile birlikte değerlendirilerek iyileştirilmektedir.</w:t>
            </w:r>
          </w:p>
          <w:p w14:paraId="063F46A8" w14:textId="77777777" w:rsidR="00674800" w:rsidRPr="006354FB" w:rsidRDefault="00674800" w:rsidP="00E23CF6">
            <w:pPr>
              <w:rPr>
                <w:sz w:val="17"/>
                <w:szCs w:val="17"/>
              </w:rPr>
            </w:pPr>
          </w:p>
          <w:p w14:paraId="4486413F" w14:textId="77777777" w:rsidR="00674800" w:rsidRPr="006354FB" w:rsidRDefault="00674800" w:rsidP="00E23CF6">
            <w:pPr>
              <w:rPr>
                <w:sz w:val="17"/>
                <w:szCs w:val="17"/>
              </w:rPr>
            </w:pPr>
          </w:p>
        </w:tc>
        <w:tc>
          <w:tcPr>
            <w:tcW w:w="1984" w:type="dxa"/>
            <w:shd w:val="clear" w:color="auto" w:fill="auto"/>
            <w:tcMar>
              <w:left w:w="57" w:type="dxa"/>
              <w:right w:w="57" w:type="dxa"/>
            </w:tcMar>
          </w:tcPr>
          <w:p w14:paraId="6D81D9C9" w14:textId="77777777" w:rsidR="00674800" w:rsidRPr="006354FB" w:rsidRDefault="00674800" w:rsidP="00E23CF6">
            <w:pPr>
              <w:rPr>
                <w:sz w:val="17"/>
                <w:szCs w:val="17"/>
              </w:rPr>
            </w:pPr>
            <w:r w:rsidRPr="006354FB">
              <w:rPr>
                <w:sz w:val="17"/>
                <w:szCs w:val="17"/>
              </w:rPr>
              <w:t>İçselleştirilmiş, sistematik, sürdürülebilir ve örnek gösterilebilir uygulamalar bulunmaktadır.</w:t>
            </w:r>
          </w:p>
        </w:tc>
      </w:tr>
    </w:tbl>
    <w:p w14:paraId="1F84E040" w14:textId="77777777" w:rsidR="00674800" w:rsidRPr="006354FB" w:rsidRDefault="00674800" w:rsidP="00D059E8">
      <w:pPr>
        <w:pStyle w:val="Balk3"/>
      </w:pPr>
    </w:p>
    <w:p w14:paraId="479BCC85" w14:textId="77777777" w:rsidR="00887D69" w:rsidRPr="006354FB" w:rsidRDefault="00887D69" w:rsidP="00855C55">
      <w:pPr>
        <w:spacing w:line="360" w:lineRule="auto"/>
        <w:ind w:firstLine="709"/>
        <w:jc w:val="both"/>
      </w:pPr>
      <w:r w:rsidRPr="006354FB">
        <w:t>Fakültemizde, öğretim elemanlarının araştırma-geliştirme performansını izlemek ve değerlendirmek üzere tüm alanları kapsayan uygulamalar düzenli olarak izlenmekte ve izlem sonuçları paydaşlarla birlikte değerlendirilerek önlemler alınmaktadır.</w:t>
      </w:r>
    </w:p>
    <w:p w14:paraId="3F01D8EB" w14:textId="77777777" w:rsidR="00887D69" w:rsidRPr="006354FB" w:rsidRDefault="00887D69" w:rsidP="00855C55">
      <w:pPr>
        <w:spacing w:line="360" w:lineRule="auto"/>
        <w:ind w:firstLine="709"/>
        <w:jc w:val="both"/>
      </w:pPr>
      <w:r w:rsidRPr="006354FB">
        <w:t>Fakültemizin araştırma yükünü yansıtan bilimsel yayın (makale / bildiri, kitap yazarlığı veya kitap çevirisi / kitap bölümü yazarlığı veya kitap bölümü çevirisi) ve etkinlikleri (sempozyum / kongre / konferans / panel / semin</w:t>
      </w:r>
      <w:r w:rsidR="00C75F10" w:rsidRPr="006354FB">
        <w:t>er vb.) ile ilgili veriler t</w:t>
      </w:r>
      <w:r w:rsidRPr="006354FB">
        <w:t>ablo’da sunulmuştur.</w:t>
      </w:r>
      <w:r w:rsidR="00990055">
        <w:t xml:space="preserve"> OCAK AYINDA REVİZE EDİLECEKTİR. </w:t>
      </w:r>
    </w:p>
    <w:p w14:paraId="44EB779A" w14:textId="77777777" w:rsidR="00E317B3" w:rsidRDefault="00E317B3" w:rsidP="00887D69">
      <w:pPr>
        <w:tabs>
          <w:tab w:val="left" w:pos="2160"/>
        </w:tabs>
        <w:spacing w:line="360" w:lineRule="auto"/>
        <w:rPr>
          <w:rFonts w:cs="Calibri"/>
          <w:b/>
          <w:bCs/>
        </w:rPr>
      </w:pPr>
    </w:p>
    <w:p w14:paraId="18582CAF" w14:textId="77777777" w:rsidR="008A7D6F" w:rsidRPr="001333E9" w:rsidRDefault="00D308DE" w:rsidP="00D308DE">
      <w:pPr>
        <w:tabs>
          <w:tab w:val="left" w:pos="2160"/>
        </w:tabs>
        <w:spacing w:line="360" w:lineRule="auto"/>
        <w:rPr>
          <w:rFonts w:cs="Calibri"/>
        </w:rPr>
      </w:pPr>
      <w:r w:rsidRPr="00DC1DB8">
        <w:rPr>
          <w:rFonts w:cs="Calibri"/>
          <w:b/>
          <w:bCs/>
        </w:rPr>
        <w:t>Tablo</w:t>
      </w:r>
      <w:r w:rsidR="00BB6C1A" w:rsidRPr="00DC1DB8">
        <w:rPr>
          <w:rFonts w:cs="Calibri"/>
          <w:b/>
          <w:bCs/>
        </w:rPr>
        <w:t xml:space="preserve"> C.4.1-1</w:t>
      </w:r>
      <w:r w:rsidR="00887D69" w:rsidRPr="00DC1DB8">
        <w:rPr>
          <w:rFonts w:cs="Calibri"/>
          <w:b/>
          <w:bCs/>
        </w:rPr>
        <w:t xml:space="preserve">. </w:t>
      </w:r>
      <w:r w:rsidR="00887D69" w:rsidRPr="001333E9">
        <w:rPr>
          <w:rFonts w:cs="Calibri"/>
          <w:bCs/>
        </w:rPr>
        <w:t xml:space="preserve">Tıp </w:t>
      </w:r>
      <w:r w:rsidR="00887D69" w:rsidRPr="001333E9">
        <w:rPr>
          <w:rFonts w:cs="Calibri"/>
        </w:rPr>
        <w:t xml:space="preserve">Fakültesi’nin </w:t>
      </w:r>
      <w:r w:rsidR="008A7D6F" w:rsidRPr="001333E9">
        <w:rPr>
          <w:rFonts w:cs="Calibri"/>
          <w:bCs/>
        </w:rPr>
        <w:t>202</w:t>
      </w:r>
      <w:r w:rsidR="00990055" w:rsidRPr="001333E9">
        <w:rPr>
          <w:rFonts w:cs="Calibri"/>
          <w:bCs/>
        </w:rPr>
        <w:t>3</w:t>
      </w:r>
      <w:r w:rsidR="00887D69" w:rsidRPr="001333E9">
        <w:rPr>
          <w:rFonts w:cs="Calibri"/>
          <w:bCs/>
        </w:rPr>
        <w:t xml:space="preserve"> Yılı</w:t>
      </w:r>
      <w:r w:rsidR="008A16B9" w:rsidRPr="001333E9">
        <w:rPr>
          <w:rFonts w:cs="Calibri"/>
        </w:rPr>
        <w:t xml:space="preserve"> Bilimsel Yayın Sayıları</w:t>
      </w:r>
      <w:r w:rsidR="006F6985" w:rsidRPr="001333E9">
        <w:rPr>
          <w:rFonts w:cs="Calibri"/>
        </w:rPr>
        <w:t xml:space="preserve"> </w:t>
      </w:r>
    </w:p>
    <w:tbl>
      <w:tblPr>
        <w:tblpPr w:leftFromText="141" w:rightFromText="141" w:vertAnchor="text" w:horzAnchor="margin" w:tblpX="70" w:tblpY="18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22"/>
        <w:gridCol w:w="603"/>
        <w:gridCol w:w="632"/>
        <w:gridCol w:w="1200"/>
        <w:gridCol w:w="988"/>
        <w:gridCol w:w="960"/>
        <w:gridCol w:w="2000"/>
        <w:gridCol w:w="2145"/>
      </w:tblGrid>
      <w:tr w:rsidR="008A7D6F" w:rsidRPr="006354FB" w14:paraId="4A6D7A01" w14:textId="77777777" w:rsidTr="00DE502B">
        <w:tc>
          <w:tcPr>
            <w:tcW w:w="0" w:type="auto"/>
            <w:gridSpan w:val="8"/>
            <w:shd w:val="clear" w:color="auto" w:fill="F79646"/>
          </w:tcPr>
          <w:p w14:paraId="09B6F1F8" w14:textId="77777777" w:rsidR="008A7D6F" w:rsidRPr="006354FB" w:rsidRDefault="008A7D6F" w:rsidP="00990055">
            <w:pPr>
              <w:pStyle w:val="Stil3"/>
              <w:rPr>
                <w:b w:val="0"/>
                <w:bCs w:val="0"/>
                <w:color w:val="FFFFFF"/>
                <w:sz w:val="18"/>
                <w:szCs w:val="18"/>
              </w:rPr>
            </w:pPr>
            <w:bookmarkStart w:id="37" w:name="_Toc532299352"/>
            <w:bookmarkStart w:id="38" w:name="_Toc27468056"/>
            <w:r w:rsidRPr="001333E9">
              <w:rPr>
                <w:b w:val="0"/>
                <w:bCs w:val="0"/>
                <w:sz w:val="18"/>
                <w:szCs w:val="18"/>
              </w:rPr>
              <w:t>202</w:t>
            </w:r>
            <w:r w:rsidR="00990055" w:rsidRPr="001333E9">
              <w:rPr>
                <w:b w:val="0"/>
                <w:bCs w:val="0"/>
                <w:sz w:val="18"/>
                <w:szCs w:val="18"/>
              </w:rPr>
              <w:t>3</w:t>
            </w:r>
            <w:r w:rsidRPr="001333E9">
              <w:rPr>
                <w:b w:val="0"/>
                <w:bCs w:val="0"/>
                <w:sz w:val="18"/>
                <w:szCs w:val="18"/>
              </w:rPr>
              <w:t xml:space="preserve"> Yılı Yayınların İndekslere Göre Dağılımı</w:t>
            </w:r>
            <w:bookmarkEnd w:id="37"/>
            <w:bookmarkEnd w:id="38"/>
          </w:p>
        </w:tc>
      </w:tr>
      <w:tr w:rsidR="008A7D6F" w:rsidRPr="006354FB" w14:paraId="0A365BE9" w14:textId="77777777" w:rsidTr="00DE502B">
        <w:tc>
          <w:tcPr>
            <w:tcW w:w="0" w:type="auto"/>
            <w:gridSpan w:val="6"/>
            <w:shd w:val="clear" w:color="auto" w:fill="D9D9D9"/>
            <w:hideMark/>
          </w:tcPr>
          <w:p w14:paraId="64EE5A11"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Yayınların İndekslere Göre Dağılımı</w:t>
            </w:r>
          </w:p>
        </w:tc>
        <w:tc>
          <w:tcPr>
            <w:tcW w:w="0" w:type="auto"/>
            <w:vMerge w:val="restart"/>
            <w:shd w:val="clear" w:color="auto" w:fill="D9D9D9"/>
            <w:vAlign w:val="center"/>
            <w:hideMark/>
          </w:tcPr>
          <w:p w14:paraId="270238FC" w14:textId="4672251E"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 xml:space="preserve">Öğretim Elemanı </w:t>
            </w:r>
            <w:r w:rsidR="00795076" w:rsidRPr="006354FB">
              <w:rPr>
                <w:rFonts w:ascii="Tahoma" w:hAnsi="Tahoma" w:cs="Tahoma"/>
                <w:b/>
                <w:bCs/>
                <w:color w:val="000000"/>
                <w:sz w:val="16"/>
                <w:szCs w:val="16"/>
              </w:rPr>
              <w:t>Sayısı (</w:t>
            </w:r>
            <w:r w:rsidRPr="006354FB">
              <w:rPr>
                <w:rFonts w:ascii="Tahoma" w:hAnsi="Tahoma" w:cs="Tahoma"/>
                <w:b/>
                <w:bCs/>
                <w:color w:val="000000"/>
                <w:sz w:val="16"/>
                <w:szCs w:val="16"/>
              </w:rPr>
              <w:t>Tam Zamanlı)</w:t>
            </w:r>
          </w:p>
        </w:tc>
        <w:tc>
          <w:tcPr>
            <w:tcW w:w="0" w:type="auto"/>
            <w:vMerge w:val="restart"/>
            <w:shd w:val="clear" w:color="auto" w:fill="D9D9D9"/>
            <w:vAlign w:val="center"/>
            <w:hideMark/>
          </w:tcPr>
          <w:p w14:paraId="1B50EA39"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Öğretim Elemanı Başına Düşen Yayın Sayısı</w:t>
            </w:r>
          </w:p>
        </w:tc>
      </w:tr>
      <w:tr w:rsidR="008A7D6F" w:rsidRPr="006354FB" w14:paraId="10AFDB45" w14:textId="77777777" w:rsidTr="00DE502B">
        <w:tc>
          <w:tcPr>
            <w:tcW w:w="0" w:type="auto"/>
            <w:shd w:val="clear" w:color="auto" w:fill="D9D9D9"/>
            <w:vAlign w:val="center"/>
            <w:hideMark/>
          </w:tcPr>
          <w:p w14:paraId="6270ACE5"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SCI</w:t>
            </w:r>
          </w:p>
        </w:tc>
        <w:tc>
          <w:tcPr>
            <w:tcW w:w="0" w:type="auto"/>
            <w:shd w:val="clear" w:color="auto" w:fill="D9D9D9"/>
            <w:vAlign w:val="center"/>
            <w:hideMark/>
          </w:tcPr>
          <w:p w14:paraId="17A5B053"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SSCI</w:t>
            </w:r>
          </w:p>
        </w:tc>
        <w:tc>
          <w:tcPr>
            <w:tcW w:w="0" w:type="auto"/>
            <w:shd w:val="clear" w:color="auto" w:fill="D9D9D9"/>
            <w:vAlign w:val="center"/>
            <w:hideMark/>
          </w:tcPr>
          <w:p w14:paraId="4A6A1F8B"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AHCI</w:t>
            </w:r>
          </w:p>
        </w:tc>
        <w:tc>
          <w:tcPr>
            <w:tcW w:w="0" w:type="auto"/>
            <w:shd w:val="clear" w:color="auto" w:fill="D9D9D9"/>
            <w:vAlign w:val="center"/>
            <w:hideMark/>
          </w:tcPr>
          <w:p w14:paraId="6448E498"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Diğer İndeksler</w:t>
            </w:r>
          </w:p>
        </w:tc>
        <w:tc>
          <w:tcPr>
            <w:tcW w:w="0" w:type="auto"/>
            <w:shd w:val="clear" w:color="auto" w:fill="FF0000"/>
            <w:vAlign w:val="center"/>
          </w:tcPr>
          <w:p w14:paraId="5B7697E6"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Brüt Toplam</w:t>
            </w:r>
          </w:p>
        </w:tc>
        <w:tc>
          <w:tcPr>
            <w:tcW w:w="0" w:type="auto"/>
            <w:shd w:val="clear" w:color="auto" w:fill="FFFF00"/>
            <w:vAlign w:val="center"/>
            <w:hideMark/>
          </w:tcPr>
          <w:p w14:paraId="6FAE35FB"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Net Toplam</w:t>
            </w:r>
          </w:p>
        </w:tc>
        <w:tc>
          <w:tcPr>
            <w:tcW w:w="0" w:type="auto"/>
            <w:vMerge/>
            <w:hideMark/>
          </w:tcPr>
          <w:p w14:paraId="0959DFD0" w14:textId="77777777" w:rsidR="008A7D6F" w:rsidRPr="006354FB" w:rsidRDefault="008A7D6F" w:rsidP="00081F72">
            <w:pPr>
              <w:rPr>
                <w:rFonts w:ascii="Tahoma" w:hAnsi="Tahoma" w:cs="Tahoma"/>
                <w:b/>
                <w:bCs/>
                <w:color w:val="000000"/>
                <w:sz w:val="16"/>
                <w:szCs w:val="16"/>
              </w:rPr>
            </w:pPr>
          </w:p>
        </w:tc>
        <w:tc>
          <w:tcPr>
            <w:tcW w:w="0" w:type="auto"/>
            <w:vMerge/>
            <w:hideMark/>
          </w:tcPr>
          <w:p w14:paraId="57EBEB54" w14:textId="77777777" w:rsidR="008A7D6F" w:rsidRPr="006354FB" w:rsidRDefault="008A7D6F" w:rsidP="00081F72">
            <w:pPr>
              <w:rPr>
                <w:rFonts w:ascii="Tahoma" w:hAnsi="Tahoma" w:cs="Tahoma"/>
                <w:b/>
                <w:bCs/>
                <w:color w:val="000000"/>
                <w:sz w:val="16"/>
                <w:szCs w:val="16"/>
              </w:rPr>
            </w:pPr>
          </w:p>
        </w:tc>
      </w:tr>
      <w:tr w:rsidR="001333E9" w:rsidRPr="006354FB" w14:paraId="2CC19BB3" w14:textId="77777777" w:rsidTr="00DC1DB8">
        <w:tc>
          <w:tcPr>
            <w:tcW w:w="0" w:type="auto"/>
          </w:tcPr>
          <w:p w14:paraId="457BB32B" w14:textId="21E02127"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155</w:t>
            </w:r>
          </w:p>
        </w:tc>
        <w:tc>
          <w:tcPr>
            <w:tcW w:w="0" w:type="auto"/>
          </w:tcPr>
          <w:p w14:paraId="35954EF0" w14:textId="635F0227"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27</w:t>
            </w:r>
          </w:p>
        </w:tc>
        <w:tc>
          <w:tcPr>
            <w:tcW w:w="0" w:type="auto"/>
          </w:tcPr>
          <w:p w14:paraId="3C02309E" w14:textId="62221A32"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1</w:t>
            </w:r>
          </w:p>
        </w:tc>
        <w:tc>
          <w:tcPr>
            <w:tcW w:w="0" w:type="auto"/>
          </w:tcPr>
          <w:p w14:paraId="3B0FF8A9" w14:textId="17DAEA21"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133</w:t>
            </w:r>
          </w:p>
        </w:tc>
        <w:tc>
          <w:tcPr>
            <w:tcW w:w="0" w:type="auto"/>
          </w:tcPr>
          <w:p w14:paraId="6EC34E5F" w14:textId="031E7E90"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316</w:t>
            </w:r>
          </w:p>
        </w:tc>
        <w:tc>
          <w:tcPr>
            <w:tcW w:w="0" w:type="auto"/>
          </w:tcPr>
          <w:p w14:paraId="55A290B1" w14:textId="0716D96E"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316</w:t>
            </w:r>
          </w:p>
        </w:tc>
        <w:tc>
          <w:tcPr>
            <w:tcW w:w="0" w:type="auto"/>
          </w:tcPr>
          <w:p w14:paraId="5895ABA5" w14:textId="1EA09C54"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491</w:t>
            </w:r>
          </w:p>
        </w:tc>
        <w:tc>
          <w:tcPr>
            <w:tcW w:w="0" w:type="auto"/>
          </w:tcPr>
          <w:p w14:paraId="00E6AE84" w14:textId="3AE2FBE4" w:rsidR="001333E9" w:rsidRPr="006C537D" w:rsidRDefault="001333E9" w:rsidP="001333E9">
            <w:pPr>
              <w:jc w:val="center"/>
              <w:rPr>
                <w:rFonts w:ascii="Tahoma" w:hAnsi="Tahoma" w:cs="Tahoma"/>
                <w:b/>
                <w:bCs/>
                <w:color w:val="000000"/>
                <w:sz w:val="16"/>
                <w:szCs w:val="16"/>
              </w:rPr>
            </w:pPr>
            <w:r>
              <w:rPr>
                <w:rFonts w:ascii="Tahoma" w:hAnsi="Tahoma" w:cs="Tahoma"/>
                <w:b/>
                <w:bCs/>
                <w:color w:val="000000"/>
                <w:sz w:val="16"/>
                <w:szCs w:val="16"/>
              </w:rPr>
              <w:t>0,643</w:t>
            </w:r>
          </w:p>
        </w:tc>
      </w:tr>
    </w:tbl>
    <w:p w14:paraId="1A7F0024" w14:textId="77777777" w:rsidR="008A7D6F" w:rsidRPr="006354FB" w:rsidRDefault="008A7D6F" w:rsidP="008A7D6F"/>
    <w:p w14:paraId="15352974" w14:textId="77777777" w:rsidR="008A7D6F" w:rsidRPr="006354FB" w:rsidRDefault="008A7D6F" w:rsidP="008A7D6F"/>
    <w:p w14:paraId="33840419" w14:textId="77777777" w:rsidR="008A7D6F" w:rsidRPr="006354FB" w:rsidRDefault="008A7D6F" w:rsidP="008A7D6F"/>
    <w:tbl>
      <w:tblPr>
        <w:tblW w:w="10031" w:type="dxa"/>
        <w:tblLook w:val="0000" w:firstRow="0" w:lastRow="0" w:firstColumn="0" w:lastColumn="0" w:noHBand="0" w:noVBand="0"/>
      </w:tblPr>
      <w:tblGrid>
        <w:gridCol w:w="1142"/>
        <w:gridCol w:w="479"/>
        <w:gridCol w:w="479"/>
        <w:gridCol w:w="522"/>
        <w:gridCol w:w="421"/>
        <w:gridCol w:w="421"/>
        <w:gridCol w:w="421"/>
        <w:gridCol w:w="421"/>
        <w:gridCol w:w="421"/>
        <w:gridCol w:w="421"/>
        <w:gridCol w:w="479"/>
        <w:gridCol w:w="421"/>
        <w:gridCol w:w="522"/>
        <w:gridCol w:w="421"/>
        <w:gridCol w:w="421"/>
        <w:gridCol w:w="421"/>
        <w:gridCol w:w="421"/>
        <w:gridCol w:w="421"/>
        <w:gridCol w:w="421"/>
        <w:gridCol w:w="935"/>
      </w:tblGrid>
      <w:tr w:rsidR="008A7D6F" w:rsidRPr="006354FB" w14:paraId="48284C19" w14:textId="77777777" w:rsidTr="00DE502B">
        <w:tc>
          <w:tcPr>
            <w:tcW w:w="10031" w:type="dxa"/>
            <w:gridSpan w:val="20"/>
            <w:tcBorders>
              <w:top w:val="single" w:sz="8" w:space="0" w:color="000000"/>
              <w:left w:val="single" w:sz="8" w:space="0" w:color="000000"/>
              <w:bottom w:val="single" w:sz="8" w:space="0" w:color="000000"/>
              <w:right w:val="single" w:sz="8" w:space="0" w:color="000000"/>
            </w:tcBorders>
            <w:shd w:val="clear" w:color="auto" w:fill="F79646"/>
          </w:tcPr>
          <w:p w14:paraId="6A9DF0B5" w14:textId="77777777" w:rsidR="008A7D6F" w:rsidRPr="006354FB" w:rsidRDefault="00DC1DB8" w:rsidP="00990055">
            <w:pPr>
              <w:pStyle w:val="Stil3"/>
              <w:ind w:right="-6"/>
            </w:pPr>
            <w:bookmarkStart w:id="39" w:name="__RefHeading__143_2115013050"/>
            <w:bookmarkStart w:id="40" w:name="_Toc27468057"/>
            <w:bookmarkEnd w:id="39"/>
            <w:r w:rsidRPr="00E61BEB">
              <w:rPr>
                <w:b w:val="0"/>
                <w:bCs w:val="0"/>
                <w:sz w:val="18"/>
                <w:szCs w:val="18"/>
              </w:rPr>
              <w:t>202</w:t>
            </w:r>
            <w:r w:rsidR="00990055" w:rsidRPr="00E61BEB">
              <w:rPr>
                <w:b w:val="0"/>
                <w:bCs w:val="0"/>
                <w:sz w:val="18"/>
                <w:szCs w:val="18"/>
              </w:rPr>
              <w:t>3</w:t>
            </w:r>
            <w:r w:rsidR="008A7D6F" w:rsidRPr="00E61BEB">
              <w:rPr>
                <w:b w:val="0"/>
                <w:bCs w:val="0"/>
                <w:sz w:val="18"/>
                <w:szCs w:val="18"/>
              </w:rPr>
              <w:t xml:space="preserve"> Yılı Yayın Sayılarının Dağılımı (Tüm Yayınlar)</w:t>
            </w:r>
            <w:bookmarkEnd w:id="40"/>
          </w:p>
        </w:tc>
      </w:tr>
      <w:tr w:rsidR="00DE502B" w:rsidRPr="006354FB" w14:paraId="3D8A0834" w14:textId="77777777" w:rsidTr="00722194">
        <w:tc>
          <w:tcPr>
            <w:tcW w:w="0" w:type="auto"/>
            <w:vMerge w:val="restart"/>
            <w:tcBorders>
              <w:top w:val="single" w:sz="8" w:space="0" w:color="000000"/>
              <w:left w:val="single" w:sz="8" w:space="0" w:color="000000"/>
              <w:bottom w:val="single" w:sz="8" w:space="0" w:color="000000"/>
            </w:tcBorders>
            <w:shd w:val="clear" w:color="auto" w:fill="D9D9D9"/>
            <w:vAlign w:val="center"/>
          </w:tcPr>
          <w:p w14:paraId="4CFC324C"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Fakülte/</w:t>
            </w:r>
            <w:r w:rsidRPr="006354FB">
              <w:rPr>
                <w:rFonts w:ascii="Tahoma" w:hAnsi="Tahoma" w:cs="Tahoma"/>
                <w:b/>
                <w:bCs/>
                <w:color w:val="000000"/>
                <w:sz w:val="16"/>
                <w:szCs w:val="16"/>
              </w:rPr>
              <w:br/>
              <w:t>Enstitü/</w:t>
            </w:r>
            <w:r w:rsidRPr="006354FB">
              <w:rPr>
                <w:rFonts w:ascii="Tahoma" w:hAnsi="Tahoma" w:cs="Tahoma"/>
                <w:b/>
                <w:bCs/>
                <w:color w:val="000000"/>
                <w:sz w:val="16"/>
                <w:szCs w:val="16"/>
              </w:rPr>
              <w:br/>
              <w:t>Yüksekokul</w:t>
            </w:r>
          </w:p>
        </w:tc>
        <w:tc>
          <w:tcPr>
            <w:tcW w:w="0" w:type="auto"/>
            <w:gridSpan w:val="3"/>
            <w:tcBorders>
              <w:top w:val="single" w:sz="8" w:space="0" w:color="000000"/>
              <w:left w:val="single" w:sz="8" w:space="0" w:color="000000"/>
              <w:bottom w:val="single" w:sz="8" w:space="0" w:color="000000"/>
            </w:tcBorders>
            <w:shd w:val="clear" w:color="auto" w:fill="D9D9D9"/>
            <w:vAlign w:val="center"/>
          </w:tcPr>
          <w:p w14:paraId="022277F0"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Makale</w:t>
            </w:r>
          </w:p>
        </w:tc>
        <w:tc>
          <w:tcPr>
            <w:tcW w:w="0" w:type="auto"/>
            <w:gridSpan w:val="3"/>
            <w:tcBorders>
              <w:top w:val="single" w:sz="8" w:space="0" w:color="000000"/>
              <w:left w:val="single" w:sz="8" w:space="0" w:color="000000"/>
              <w:bottom w:val="single" w:sz="8" w:space="0" w:color="000000"/>
            </w:tcBorders>
            <w:shd w:val="clear" w:color="auto" w:fill="D9D9D9"/>
            <w:vAlign w:val="center"/>
          </w:tcPr>
          <w:p w14:paraId="7F5FDBFE"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Kitap Bölümü</w:t>
            </w:r>
          </w:p>
        </w:tc>
        <w:tc>
          <w:tcPr>
            <w:tcW w:w="0" w:type="auto"/>
            <w:gridSpan w:val="3"/>
            <w:tcBorders>
              <w:top w:val="single" w:sz="8" w:space="0" w:color="000000"/>
              <w:left w:val="single" w:sz="8" w:space="0" w:color="000000"/>
              <w:bottom w:val="single" w:sz="8" w:space="0" w:color="000000"/>
            </w:tcBorders>
            <w:shd w:val="clear" w:color="auto" w:fill="D9D9D9"/>
            <w:vAlign w:val="center"/>
          </w:tcPr>
          <w:p w14:paraId="1B87AD1E"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Kitap</w:t>
            </w:r>
          </w:p>
        </w:tc>
        <w:tc>
          <w:tcPr>
            <w:tcW w:w="0" w:type="auto"/>
            <w:gridSpan w:val="3"/>
            <w:tcBorders>
              <w:top w:val="single" w:sz="8" w:space="0" w:color="000000"/>
              <w:left w:val="single" w:sz="8" w:space="0" w:color="000000"/>
              <w:bottom w:val="single" w:sz="8" w:space="0" w:color="000000"/>
            </w:tcBorders>
            <w:shd w:val="clear" w:color="auto" w:fill="D9D9D9"/>
            <w:vAlign w:val="center"/>
          </w:tcPr>
          <w:p w14:paraId="3F091C75"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Tebliğ (Bildiri)</w:t>
            </w:r>
          </w:p>
        </w:tc>
        <w:tc>
          <w:tcPr>
            <w:tcW w:w="0" w:type="auto"/>
            <w:gridSpan w:val="3"/>
            <w:tcBorders>
              <w:top w:val="single" w:sz="8" w:space="0" w:color="000000"/>
              <w:left w:val="single" w:sz="8" w:space="0" w:color="000000"/>
              <w:bottom w:val="single" w:sz="8" w:space="0" w:color="000000"/>
            </w:tcBorders>
            <w:shd w:val="clear" w:color="auto" w:fill="D9D9D9"/>
            <w:vAlign w:val="center"/>
          </w:tcPr>
          <w:p w14:paraId="5B95960F"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Dergi (*)</w:t>
            </w:r>
          </w:p>
        </w:tc>
        <w:tc>
          <w:tcPr>
            <w:tcW w:w="0" w:type="auto"/>
            <w:gridSpan w:val="3"/>
            <w:tcBorders>
              <w:top w:val="single" w:sz="8" w:space="0" w:color="000000"/>
              <w:left w:val="single" w:sz="8" w:space="0" w:color="000000"/>
              <w:bottom w:val="single" w:sz="8" w:space="0" w:color="000000"/>
            </w:tcBorders>
            <w:shd w:val="clear" w:color="auto" w:fill="D9D9D9"/>
            <w:vAlign w:val="center"/>
          </w:tcPr>
          <w:p w14:paraId="14AAAA53"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Diğerleri</w:t>
            </w:r>
          </w:p>
        </w:tc>
        <w:tc>
          <w:tcPr>
            <w:tcW w:w="993"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14:paraId="7254E2B4" w14:textId="77777777" w:rsidR="008A7D6F" w:rsidRPr="006354FB" w:rsidRDefault="008A7D6F" w:rsidP="00081F72">
            <w:pPr>
              <w:jc w:val="center"/>
            </w:pPr>
            <w:r w:rsidRPr="006354FB">
              <w:rPr>
                <w:rFonts w:ascii="Tahoma" w:hAnsi="Tahoma" w:cs="Tahoma"/>
                <w:b/>
                <w:bCs/>
                <w:color w:val="000000"/>
                <w:sz w:val="16"/>
                <w:szCs w:val="16"/>
              </w:rPr>
              <w:t>Genel Toplam</w:t>
            </w:r>
          </w:p>
        </w:tc>
      </w:tr>
      <w:tr w:rsidR="00DE502B" w:rsidRPr="006354FB" w14:paraId="5B97D097" w14:textId="77777777" w:rsidTr="00722194">
        <w:trPr>
          <w:trHeight w:val="761"/>
        </w:trPr>
        <w:tc>
          <w:tcPr>
            <w:tcW w:w="0" w:type="auto"/>
            <w:vMerge/>
            <w:tcBorders>
              <w:top w:val="single" w:sz="8" w:space="0" w:color="000000"/>
              <w:left w:val="single" w:sz="8" w:space="0" w:color="000000"/>
              <w:bottom w:val="single" w:sz="8" w:space="0" w:color="000000"/>
            </w:tcBorders>
            <w:shd w:val="clear" w:color="auto" w:fill="D9D9D9"/>
            <w:vAlign w:val="center"/>
          </w:tcPr>
          <w:p w14:paraId="7369939F" w14:textId="77777777" w:rsidR="008A7D6F" w:rsidRPr="006354FB" w:rsidRDefault="008A7D6F" w:rsidP="00081F72">
            <w:pPr>
              <w:snapToGrid w:val="0"/>
              <w:jc w:val="center"/>
              <w:rPr>
                <w:rFonts w:ascii="Tahoma" w:hAnsi="Tahoma" w:cs="Tahoma"/>
                <w:b/>
                <w:bCs/>
                <w:color w:val="000000"/>
                <w:sz w:val="18"/>
                <w:szCs w:val="18"/>
              </w:rPr>
            </w:pP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345127B5"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286D28CA"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7EC2A5A5"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0C59AA19"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66DF3DFF"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1D5A5354"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2D3B8260"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5F0573F1"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6F3DC0EF"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2F1F8F9B"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68D4EDAB"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4BAEBA72"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093394E3"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1AE38A68"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26416544"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35D69EFF" w14:textId="77777777"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059E6672"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14:paraId="28CCD3AB" w14:textId="77777777"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Toplam</w:t>
            </w:r>
          </w:p>
        </w:tc>
        <w:tc>
          <w:tcPr>
            <w:tcW w:w="993"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14:paraId="54E1200F" w14:textId="77777777" w:rsidR="008A7D6F" w:rsidRPr="006354FB" w:rsidRDefault="008A7D6F" w:rsidP="00081F72">
            <w:pPr>
              <w:snapToGrid w:val="0"/>
              <w:rPr>
                <w:rFonts w:ascii="Tahoma" w:hAnsi="Tahoma" w:cs="Tahoma"/>
                <w:b/>
                <w:bCs/>
                <w:color w:val="000000"/>
                <w:sz w:val="16"/>
                <w:szCs w:val="16"/>
              </w:rPr>
            </w:pPr>
          </w:p>
        </w:tc>
      </w:tr>
      <w:tr w:rsidR="00722194" w:rsidRPr="006354FB" w14:paraId="41EBD2B8" w14:textId="77777777" w:rsidTr="00722194">
        <w:tc>
          <w:tcPr>
            <w:tcW w:w="0" w:type="auto"/>
            <w:tcBorders>
              <w:top w:val="single" w:sz="8" w:space="0" w:color="000000"/>
              <w:left w:val="single" w:sz="8" w:space="0" w:color="000000"/>
              <w:bottom w:val="single" w:sz="8" w:space="0" w:color="000000"/>
            </w:tcBorders>
            <w:shd w:val="clear" w:color="auto" w:fill="auto"/>
          </w:tcPr>
          <w:p w14:paraId="6A2A1555" w14:textId="77777777" w:rsidR="00722194" w:rsidRPr="006354FB" w:rsidRDefault="00722194" w:rsidP="00722194">
            <w:pPr>
              <w:rPr>
                <w:rFonts w:ascii="Tahoma" w:hAnsi="Tahoma" w:cs="Tahoma"/>
                <w:color w:val="000000"/>
                <w:sz w:val="16"/>
                <w:szCs w:val="16"/>
              </w:rPr>
            </w:pPr>
            <w:r w:rsidRPr="006354FB">
              <w:rPr>
                <w:rFonts w:ascii="Tahoma" w:hAnsi="Tahoma" w:cs="Tahoma"/>
                <w:b/>
                <w:bCs/>
                <w:color w:val="000000"/>
                <w:sz w:val="16"/>
                <w:szCs w:val="16"/>
              </w:rPr>
              <w:t>Tıp Fakültesi</w:t>
            </w:r>
          </w:p>
        </w:tc>
        <w:tc>
          <w:tcPr>
            <w:tcW w:w="0" w:type="auto"/>
            <w:tcBorders>
              <w:top w:val="single" w:sz="8" w:space="0" w:color="000000"/>
              <w:left w:val="single" w:sz="8" w:space="0" w:color="000000"/>
              <w:bottom w:val="single" w:sz="8" w:space="0" w:color="000000"/>
            </w:tcBorders>
            <w:shd w:val="clear" w:color="auto" w:fill="auto"/>
            <w:vAlign w:val="center"/>
          </w:tcPr>
          <w:p w14:paraId="6B814DF8" w14:textId="6ED0DFF2"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113</w:t>
            </w:r>
          </w:p>
        </w:tc>
        <w:tc>
          <w:tcPr>
            <w:tcW w:w="0" w:type="auto"/>
            <w:tcBorders>
              <w:top w:val="single" w:sz="8" w:space="0" w:color="000000"/>
              <w:left w:val="single" w:sz="8" w:space="0" w:color="000000"/>
              <w:bottom w:val="single" w:sz="8" w:space="0" w:color="000000"/>
            </w:tcBorders>
            <w:shd w:val="clear" w:color="auto" w:fill="auto"/>
            <w:vAlign w:val="center"/>
          </w:tcPr>
          <w:p w14:paraId="5A99191B" w14:textId="618EF437"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251</w:t>
            </w:r>
          </w:p>
        </w:tc>
        <w:tc>
          <w:tcPr>
            <w:tcW w:w="0" w:type="auto"/>
            <w:tcBorders>
              <w:top w:val="single" w:sz="8" w:space="0" w:color="000000"/>
              <w:left w:val="single" w:sz="8" w:space="0" w:color="000000"/>
              <w:bottom w:val="single" w:sz="8" w:space="0" w:color="000000"/>
            </w:tcBorders>
            <w:shd w:val="clear" w:color="auto" w:fill="auto"/>
            <w:vAlign w:val="center"/>
          </w:tcPr>
          <w:p w14:paraId="3E64FDF2" w14:textId="45F6F28D"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364</w:t>
            </w:r>
          </w:p>
        </w:tc>
        <w:tc>
          <w:tcPr>
            <w:tcW w:w="0" w:type="auto"/>
            <w:tcBorders>
              <w:top w:val="single" w:sz="8" w:space="0" w:color="000000"/>
              <w:left w:val="single" w:sz="8" w:space="0" w:color="000000"/>
              <w:bottom w:val="single" w:sz="8" w:space="0" w:color="000000"/>
            </w:tcBorders>
            <w:shd w:val="clear" w:color="auto" w:fill="auto"/>
            <w:vAlign w:val="center"/>
          </w:tcPr>
          <w:p w14:paraId="436EFE49" w14:textId="4FB302EC"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41</w:t>
            </w:r>
          </w:p>
        </w:tc>
        <w:tc>
          <w:tcPr>
            <w:tcW w:w="0" w:type="auto"/>
            <w:tcBorders>
              <w:top w:val="single" w:sz="8" w:space="0" w:color="000000"/>
              <w:left w:val="single" w:sz="8" w:space="0" w:color="000000"/>
              <w:bottom w:val="single" w:sz="8" w:space="0" w:color="000000"/>
            </w:tcBorders>
            <w:shd w:val="clear" w:color="auto" w:fill="auto"/>
            <w:vAlign w:val="center"/>
          </w:tcPr>
          <w:p w14:paraId="141E1A67" w14:textId="5FF6ADA1"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25</w:t>
            </w:r>
          </w:p>
        </w:tc>
        <w:tc>
          <w:tcPr>
            <w:tcW w:w="0" w:type="auto"/>
            <w:tcBorders>
              <w:top w:val="single" w:sz="8" w:space="0" w:color="000000"/>
              <w:left w:val="single" w:sz="8" w:space="0" w:color="000000"/>
              <w:bottom w:val="single" w:sz="8" w:space="0" w:color="000000"/>
            </w:tcBorders>
            <w:shd w:val="clear" w:color="auto" w:fill="auto"/>
            <w:vAlign w:val="center"/>
          </w:tcPr>
          <w:p w14:paraId="61E799C3" w14:textId="01FC01CC"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66</w:t>
            </w:r>
          </w:p>
        </w:tc>
        <w:tc>
          <w:tcPr>
            <w:tcW w:w="0" w:type="auto"/>
            <w:tcBorders>
              <w:top w:val="single" w:sz="8" w:space="0" w:color="000000"/>
              <w:left w:val="single" w:sz="8" w:space="0" w:color="000000"/>
              <w:bottom w:val="single" w:sz="8" w:space="0" w:color="000000"/>
            </w:tcBorders>
            <w:shd w:val="clear" w:color="auto" w:fill="auto"/>
            <w:vAlign w:val="center"/>
          </w:tcPr>
          <w:p w14:paraId="0D02BE76" w14:textId="4253F36A"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4</w:t>
            </w:r>
          </w:p>
        </w:tc>
        <w:tc>
          <w:tcPr>
            <w:tcW w:w="0" w:type="auto"/>
            <w:tcBorders>
              <w:top w:val="single" w:sz="8" w:space="0" w:color="000000"/>
              <w:left w:val="single" w:sz="8" w:space="0" w:color="000000"/>
              <w:bottom w:val="single" w:sz="8" w:space="0" w:color="000000"/>
            </w:tcBorders>
            <w:shd w:val="clear" w:color="auto" w:fill="auto"/>
            <w:vAlign w:val="center"/>
          </w:tcPr>
          <w:p w14:paraId="3D516891" w14:textId="13D47E3B"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14</w:t>
            </w:r>
          </w:p>
        </w:tc>
        <w:tc>
          <w:tcPr>
            <w:tcW w:w="0" w:type="auto"/>
            <w:tcBorders>
              <w:top w:val="single" w:sz="8" w:space="0" w:color="000000"/>
              <w:left w:val="single" w:sz="8" w:space="0" w:color="000000"/>
              <w:bottom w:val="single" w:sz="8" w:space="0" w:color="000000"/>
            </w:tcBorders>
            <w:shd w:val="clear" w:color="auto" w:fill="auto"/>
            <w:vAlign w:val="center"/>
          </w:tcPr>
          <w:p w14:paraId="77256940" w14:textId="1B55B58F" w:rsidR="00722194" w:rsidRPr="00095DF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18</w:t>
            </w:r>
          </w:p>
        </w:tc>
        <w:tc>
          <w:tcPr>
            <w:tcW w:w="0" w:type="auto"/>
            <w:tcBorders>
              <w:top w:val="single" w:sz="8" w:space="0" w:color="000000"/>
              <w:left w:val="single" w:sz="8" w:space="0" w:color="000000"/>
              <w:bottom w:val="single" w:sz="8" w:space="0" w:color="000000"/>
            </w:tcBorders>
            <w:shd w:val="clear" w:color="auto" w:fill="auto"/>
            <w:vAlign w:val="center"/>
          </w:tcPr>
          <w:p w14:paraId="7143AFA3" w14:textId="4FCDFBD6"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234</w:t>
            </w:r>
          </w:p>
        </w:tc>
        <w:tc>
          <w:tcPr>
            <w:tcW w:w="0" w:type="auto"/>
            <w:tcBorders>
              <w:top w:val="single" w:sz="8" w:space="0" w:color="000000"/>
              <w:left w:val="single" w:sz="8" w:space="0" w:color="000000"/>
              <w:bottom w:val="single" w:sz="8" w:space="0" w:color="000000"/>
            </w:tcBorders>
            <w:shd w:val="clear" w:color="auto" w:fill="auto"/>
            <w:vAlign w:val="center"/>
          </w:tcPr>
          <w:p w14:paraId="4CB5F5ED" w14:textId="281CF83F"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93</w:t>
            </w:r>
          </w:p>
        </w:tc>
        <w:tc>
          <w:tcPr>
            <w:tcW w:w="0" w:type="auto"/>
            <w:tcBorders>
              <w:top w:val="single" w:sz="8" w:space="0" w:color="000000"/>
              <w:left w:val="single" w:sz="8" w:space="0" w:color="000000"/>
              <w:bottom w:val="single" w:sz="8" w:space="0" w:color="000000"/>
            </w:tcBorders>
            <w:shd w:val="clear" w:color="auto" w:fill="auto"/>
            <w:vAlign w:val="center"/>
          </w:tcPr>
          <w:p w14:paraId="7BA86CB8" w14:textId="29CC99FD"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327</w:t>
            </w:r>
          </w:p>
        </w:tc>
        <w:tc>
          <w:tcPr>
            <w:tcW w:w="0" w:type="auto"/>
            <w:tcBorders>
              <w:top w:val="single" w:sz="8" w:space="0" w:color="000000"/>
              <w:left w:val="single" w:sz="8" w:space="0" w:color="000000"/>
              <w:bottom w:val="single" w:sz="8" w:space="0" w:color="000000"/>
            </w:tcBorders>
            <w:shd w:val="clear" w:color="auto" w:fill="auto"/>
            <w:vAlign w:val="center"/>
          </w:tcPr>
          <w:p w14:paraId="075FD711" w14:textId="06BEC21F" w:rsidR="00722194" w:rsidRPr="0034086F" w:rsidRDefault="00722194" w:rsidP="00722194">
            <w:pPr>
              <w:snapToGrid w:val="0"/>
              <w:jc w:val="center"/>
              <w:rPr>
                <w:rFonts w:ascii="Tahoma" w:hAnsi="Tahoma" w:cs="Tahoma"/>
                <w:color w:val="000000"/>
                <w:sz w:val="16"/>
                <w:szCs w:val="16"/>
              </w:rPr>
            </w:pPr>
            <w:r>
              <w:rPr>
                <w:rFonts w:ascii="Tahoma" w:hAnsi="Tahoma" w:cs="Tahoma"/>
                <w:color w:val="000000"/>
                <w:sz w:val="16"/>
                <w:szCs w:val="16"/>
              </w:rPr>
              <w:t>-</w:t>
            </w:r>
          </w:p>
        </w:tc>
        <w:tc>
          <w:tcPr>
            <w:tcW w:w="0" w:type="auto"/>
            <w:tcBorders>
              <w:top w:val="single" w:sz="8" w:space="0" w:color="000000"/>
              <w:left w:val="single" w:sz="8" w:space="0" w:color="000000"/>
              <w:bottom w:val="single" w:sz="8" w:space="0" w:color="000000"/>
            </w:tcBorders>
            <w:shd w:val="clear" w:color="auto" w:fill="auto"/>
            <w:vAlign w:val="center"/>
          </w:tcPr>
          <w:p w14:paraId="02CA6359" w14:textId="631627DD" w:rsidR="00722194" w:rsidRPr="0034086F" w:rsidRDefault="00722194" w:rsidP="00722194">
            <w:pPr>
              <w:snapToGrid w:val="0"/>
              <w:jc w:val="center"/>
              <w:rPr>
                <w:rFonts w:ascii="Tahoma" w:hAnsi="Tahoma" w:cs="Tahoma"/>
                <w:color w:val="000000"/>
                <w:sz w:val="16"/>
                <w:szCs w:val="16"/>
              </w:rPr>
            </w:pPr>
            <w:r>
              <w:rPr>
                <w:rFonts w:ascii="Tahoma" w:hAnsi="Tahoma" w:cs="Tahoma"/>
                <w:color w:val="000000"/>
                <w:sz w:val="16"/>
                <w:szCs w:val="16"/>
              </w:rPr>
              <w:t>1</w:t>
            </w:r>
          </w:p>
        </w:tc>
        <w:tc>
          <w:tcPr>
            <w:tcW w:w="0" w:type="auto"/>
            <w:tcBorders>
              <w:top w:val="single" w:sz="8" w:space="0" w:color="000000"/>
              <w:left w:val="single" w:sz="8" w:space="0" w:color="000000"/>
              <w:bottom w:val="single" w:sz="8" w:space="0" w:color="000000"/>
            </w:tcBorders>
            <w:shd w:val="clear" w:color="auto" w:fill="auto"/>
            <w:vAlign w:val="center"/>
          </w:tcPr>
          <w:p w14:paraId="2951FB57" w14:textId="1150AB6F" w:rsidR="00722194" w:rsidRPr="00E83F28"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1</w:t>
            </w:r>
          </w:p>
        </w:tc>
        <w:tc>
          <w:tcPr>
            <w:tcW w:w="0" w:type="auto"/>
            <w:tcBorders>
              <w:top w:val="single" w:sz="8" w:space="0" w:color="000000"/>
              <w:left w:val="single" w:sz="8" w:space="0" w:color="000000"/>
              <w:bottom w:val="single" w:sz="8" w:space="0" w:color="000000"/>
            </w:tcBorders>
            <w:shd w:val="clear" w:color="auto" w:fill="auto"/>
            <w:vAlign w:val="center"/>
          </w:tcPr>
          <w:p w14:paraId="49240050" w14:textId="0B45EB4E" w:rsidR="00722194" w:rsidRPr="0034086F" w:rsidRDefault="00722194" w:rsidP="00722194">
            <w:pPr>
              <w:snapToGrid w:val="0"/>
              <w:jc w:val="center"/>
              <w:rPr>
                <w:rFonts w:ascii="Tahoma" w:hAnsi="Tahoma" w:cs="Tahoma"/>
                <w:color w:val="000000"/>
                <w:sz w:val="16"/>
                <w:szCs w:val="16"/>
              </w:rPr>
            </w:pPr>
            <w:r>
              <w:rPr>
                <w:rFonts w:ascii="Tahoma" w:hAnsi="Tahoma" w:cs="Tahoma"/>
                <w:color w:val="000000"/>
                <w:sz w:val="16"/>
                <w:szCs w:val="16"/>
              </w:rPr>
              <w:t>4</w:t>
            </w:r>
          </w:p>
        </w:tc>
        <w:tc>
          <w:tcPr>
            <w:tcW w:w="0" w:type="auto"/>
            <w:tcBorders>
              <w:top w:val="single" w:sz="8" w:space="0" w:color="000000"/>
              <w:left w:val="single" w:sz="8" w:space="0" w:color="000000"/>
              <w:bottom w:val="single" w:sz="8" w:space="0" w:color="000000"/>
            </w:tcBorders>
            <w:shd w:val="clear" w:color="auto" w:fill="auto"/>
            <w:vAlign w:val="center"/>
          </w:tcPr>
          <w:p w14:paraId="052CE764" w14:textId="5CF69010"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14</w:t>
            </w:r>
          </w:p>
        </w:tc>
        <w:tc>
          <w:tcPr>
            <w:tcW w:w="0" w:type="auto"/>
            <w:tcBorders>
              <w:top w:val="single" w:sz="8" w:space="0" w:color="000000"/>
              <w:left w:val="single" w:sz="8" w:space="0" w:color="000000"/>
              <w:bottom w:val="single" w:sz="8" w:space="0" w:color="000000"/>
            </w:tcBorders>
            <w:shd w:val="clear" w:color="auto" w:fill="auto"/>
            <w:vAlign w:val="center"/>
          </w:tcPr>
          <w:p w14:paraId="26B59124" w14:textId="2C7762BC"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18</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8DD331" w14:textId="36AEE188" w:rsidR="00722194" w:rsidRPr="0034695E"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794</w:t>
            </w:r>
          </w:p>
        </w:tc>
      </w:tr>
      <w:tr w:rsidR="00722194" w:rsidRPr="006354FB" w14:paraId="406403EA" w14:textId="77777777" w:rsidTr="00722194">
        <w:tc>
          <w:tcPr>
            <w:tcW w:w="0" w:type="auto"/>
            <w:tcBorders>
              <w:top w:val="single" w:sz="8" w:space="0" w:color="000000"/>
              <w:left w:val="single" w:sz="8" w:space="0" w:color="000000"/>
              <w:bottom w:val="single" w:sz="8" w:space="0" w:color="000000"/>
            </w:tcBorders>
            <w:shd w:val="clear" w:color="auto" w:fill="F79646"/>
          </w:tcPr>
          <w:p w14:paraId="0EFFC778" w14:textId="77777777" w:rsidR="00722194" w:rsidRPr="006354FB" w:rsidRDefault="00722194" w:rsidP="00722194">
            <w:pPr>
              <w:rPr>
                <w:rFonts w:ascii="Tahoma" w:hAnsi="Tahoma" w:cs="Tahoma"/>
                <w:b/>
                <w:bCs/>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F79646"/>
            <w:vAlign w:val="center"/>
          </w:tcPr>
          <w:p w14:paraId="05940C48" w14:textId="4E4266F9"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113</w:t>
            </w:r>
          </w:p>
        </w:tc>
        <w:tc>
          <w:tcPr>
            <w:tcW w:w="0" w:type="auto"/>
            <w:tcBorders>
              <w:top w:val="single" w:sz="8" w:space="0" w:color="000000"/>
              <w:left w:val="single" w:sz="8" w:space="0" w:color="000000"/>
              <w:bottom w:val="single" w:sz="8" w:space="0" w:color="000000"/>
            </w:tcBorders>
            <w:shd w:val="clear" w:color="auto" w:fill="F79646"/>
            <w:vAlign w:val="center"/>
          </w:tcPr>
          <w:p w14:paraId="1BA7D6CA" w14:textId="01BDF91C"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251</w:t>
            </w:r>
          </w:p>
        </w:tc>
        <w:tc>
          <w:tcPr>
            <w:tcW w:w="0" w:type="auto"/>
            <w:tcBorders>
              <w:top w:val="single" w:sz="8" w:space="0" w:color="000000"/>
              <w:left w:val="single" w:sz="8" w:space="0" w:color="000000"/>
              <w:bottom w:val="single" w:sz="8" w:space="0" w:color="000000"/>
            </w:tcBorders>
            <w:shd w:val="clear" w:color="auto" w:fill="F79646"/>
            <w:vAlign w:val="center"/>
          </w:tcPr>
          <w:p w14:paraId="10E7B271" w14:textId="599794B8"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364</w:t>
            </w:r>
          </w:p>
        </w:tc>
        <w:tc>
          <w:tcPr>
            <w:tcW w:w="0" w:type="auto"/>
            <w:tcBorders>
              <w:top w:val="single" w:sz="8" w:space="0" w:color="000000"/>
              <w:left w:val="single" w:sz="8" w:space="0" w:color="000000"/>
              <w:bottom w:val="single" w:sz="8" w:space="0" w:color="000000"/>
            </w:tcBorders>
            <w:shd w:val="clear" w:color="auto" w:fill="F79646"/>
            <w:vAlign w:val="center"/>
          </w:tcPr>
          <w:p w14:paraId="23B54F3A" w14:textId="24A700F0"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41</w:t>
            </w:r>
          </w:p>
        </w:tc>
        <w:tc>
          <w:tcPr>
            <w:tcW w:w="0" w:type="auto"/>
            <w:tcBorders>
              <w:top w:val="single" w:sz="8" w:space="0" w:color="000000"/>
              <w:left w:val="single" w:sz="8" w:space="0" w:color="000000"/>
              <w:bottom w:val="single" w:sz="8" w:space="0" w:color="000000"/>
            </w:tcBorders>
            <w:shd w:val="clear" w:color="auto" w:fill="F79646"/>
            <w:vAlign w:val="center"/>
          </w:tcPr>
          <w:p w14:paraId="7DAD240E" w14:textId="4B4B1E19"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25</w:t>
            </w:r>
          </w:p>
        </w:tc>
        <w:tc>
          <w:tcPr>
            <w:tcW w:w="0" w:type="auto"/>
            <w:tcBorders>
              <w:top w:val="single" w:sz="8" w:space="0" w:color="000000"/>
              <w:left w:val="single" w:sz="8" w:space="0" w:color="000000"/>
              <w:bottom w:val="single" w:sz="8" w:space="0" w:color="000000"/>
            </w:tcBorders>
            <w:shd w:val="clear" w:color="auto" w:fill="F79646"/>
            <w:vAlign w:val="center"/>
          </w:tcPr>
          <w:p w14:paraId="764D31EE" w14:textId="5A050B22"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66</w:t>
            </w:r>
          </w:p>
        </w:tc>
        <w:tc>
          <w:tcPr>
            <w:tcW w:w="0" w:type="auto"/>
            <w:tcBorders>
              <w:top w:val="single" w:sz="8" w:space="0" w:color="000000"/>
              <w:left w:val="single" w:sz="8" w:space="0" w:color="000000"/>
              <w:bottom w:val="single" w:sz="8" w:space="0" w:color="000000"/>
            </w:tcBorders>
            <w:shd w:val="clear" w:color="auto" w:fill="F79646"/>
            <w:vAlign w:val="center"/>
          </w:tcPr>
          <w:p w14:paraId="0A81799D" w14:textId="36CD7425"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4</w:t>
            </w:r>
          </w:p>
        </w:tc>
        <w:tc>
          <w:tcPr>
            <w:tcW w:w="0" w:type="auto"/>
            <w:tcBorders>
              <w:top w:val="single" w:sz="8" w:space="0" w:color="000000"/>
              <w:left w:val="single" w:sz="8" w:space="0" w:color="000000"/>
              <w:bottom w:val="single" w:sz="8" w:space="0" w:color="000000"/>
            </w:tcBorders>
            <w:shd w:val="clear" w:color="auto" w:fill="F79646"/>
            <w:vAlign w:val="center"/>
          </w:tcPr>
          <w:p w14:paraId="24234325" w14:textId="6E08DD34"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14</w:t>
            </w:r>
          </w:p>
        </w:tc>
        <w:tc>
          <w:tcPr>
            <w:tcW w:w="0" w:type="auto"/>
            <w:tcBorders>
              <w:top w:val="single" w:sz="8" w:space="0" w:color="000000"/>
              <w:left w:val="single" w:sz="8" w:space="0" w:color="000000"/>
              <w:bottom w:val="single" w:sz="8" w:space="0" w:color="000000"/>
            </w:tcBorders>
            <w:shd w:val="clear" w:color="auto" w:fill="F79646"/>
            <w:vAlign w:val="center"/>
          </w:tcPr>
          <w:p w14:paraId="77D3A460" w14:textId="5AC206AF"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18</w:t>
            </w:r>
          </w:p>
        </w:tc>
        <w:tc>
          <w:tcPr>
            <w:tcW w:w="0" w:type="auto"/>
            <w:tcBorders>
              <w:top w:val="single" w:sz="8" w:space="0" w:color="000000"/>
              <w:left w:val="single" w:sz="8" w:space="0" w:color="000000"/>
              <w:bottom w:val="single" w:sz="8" w:space="0" w:color="000000"/>
            </w:tcBorders>
            <w:shd w:val="clear" w:color="auto" w:fill="F79646"/>
            <w:vAlign w:val="center"/>
          </w:tcPr>
          <w:p w14:paraId="0D55F116" w14:textId="44A53A7A"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234</w:t>
            </w:r>
          </w:p>
        </w:tc>
        <w:tc>
          <w:tcPr>
            <w:tcW w:w="0" w:type="auto"/>
            <w:tcBorders>
              <w:top w:val="single" w:sz="8" w:space="0" w:color="000000"/>
              <w:left w:val="single" w:sz="8" w:space="0" w:color="000000"/>
              <w:bottom w:val="single" w:sz="8" w:space="0" w:color="000000"/>
            </w:tcBorders>
            <w:shd w:val="clear" w:color="auto" w:fill="F79646"/>
            <w:vAlign w:val="center"/>
          </w:tcPr>
          <w:p w14:paraId="350E965C" w14:textId="3962D871"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93</w:t>
            </w:r>
          </w:p>
        </w:tc>
        <w:tc>
          <w:tcPr>
            <w:tcW w:w="0" w:type="auto"/>
            <w:tcBorders>
              <w:top w:val="single" w:sz="8" w:space="0" w:color="000000"/>
              <w:left w:val="single" w:sz="8" w:space="0" w:color="000000"/>
              <w:bottom w:val="single" w:sz="8" w:space="0" w:color="000000"/>
            </w:tcBorders>
            <w:shd w:val="clear" w:color="auto" w:fill="F79646"/>
            <w:vAlign w:val="center"/>
          </w:tcPr>
          <w:p w14:paraId="0BAB1833" w14:textId="0FA1E991"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327</w:t>
            </w:r>
          </w:p>
        </w:tc>
        <w:tc>
          <w:tcPr>
            <w:tcW w:w="0" w:type="auto"/>
            <w:tcBorders>
              <w:top w:val="single" w:sz="8" w:space="0" w:color="000000"/>
              <w:left w:val="single" w:sz="8" w:space="0" w:color="000000"/>
              <w:bottom w:val="single" w:sz="8" w:space="0" w:color="000000"/>
            </w:tcBorders>
            <w:shd w:val="clear" w:color="auto" w:fill="F79646"/>
            <w:vAlign w:val="center"/>
          </w:tcPr>
          <w:p w14:paraId="3DCC08A9" w14:textId="381EFB93" w:rsidR="00722194" w:rsidRPr="0034086F" w:rsidRDefault="00722194" w:rsidP="00722194">
            <w:pPr>
              <w:snapToGrid w:val="0"/>
              <w:jc w:val="center"/>
              <w:rPr>
                <w:rFonts w:ascii="Tahoma" w:hAnsi="Tahoma" w:cs="Tahoma"/>
                <w:color w:val="000000"/>
                <w:sz w:val="16"/>
                <w:szCs w:val="16"/>
              </w:rPr>
            </w:pPr>
            <w:r>
              <w:rPr>
                <w:rFonts w:ascii="Tahoma" w:hAnsi="Tahoma" w:cs="Tahoma"/>
                <w:color w:val="000000"/>
                <w:sz w:val="16"/>
                <w:szCs w:val="16"/>
              </w:rPr>
              <w:t>-</w:t>
            </w:r>
          </w:p>
        </w:tc>
        <w:tc>
          <w:tcPr>
            <w:tcW w:w="0" w:type="auto"/>
            <w:tcBorders>
              <w:top w:val="single" w:sz="8" w:space="0" w:color="000000"/>
              <w:left w:val="single" w:sz="8" w:space="0" w:color="000000"/>
              <w:bottom w:val="single" w:sz="8" w:space="0" w:color="000000"/>
            </w:tcBorders>
            <w:shd w:val="clear" w:color="auto" w:fill="F79646"/>
            <w:vAlign w:val="center"/>
          </w:tcPr>
          <w:p w14:paraId="577514B5" w14:textId="583D1288" w:rsidR="00722194" w:rsidRPr="0034086F" w:rsidRDefault="00722194" w:rsidP="00722194">
            <w:pPr>
              <w:snapToGrid w:val="0"/>
              <w:jc w:val="center"/>
              <w:rPr>
                <w:rFonts w:ascii="Tahoma" w:hAnsi="Tahoma" w:cs="Tahoma"/>
                <w:color w:val="000000"/>
                <w:sz w:val="16"/>
                <w:szCs w:val="16"/>
              </w:rPr>
            </w:pPr>
            <w:r>
              <w:rPr>
                <w:rFonts w:ascii="Tahoma" w:hAnsi="Tahoma" w:cs="Tahoma"/>
                <w:color w:val="000000"/>
                <w:sz w:val="16"/>
                <w:szCs w:val="16"/>
              </w:rPr>
              <w:t>1</w:t>
            </w:r>
          </w:p>
        </w:tc>
        <w:tc>
          <w:tcPr>
            <w:tcW w:w="0" w:type="auto"/>
            <w:tcBorders>
              <w:top w:val="single" w:sz="8" w:space="0" w:color="000000"/>
              <w:left w:val="single" w:sz="8" w:space="0" w:color="000000"/>
              <w:bottom w:val="single" w:sz="8" w:space="0" w:color="000000"/>
            </w:tcBorders>
            <w:shd w:val="clear" w:color="auto" w:fill="F79646"/>
            <w:vAlign w:val="center"/>
          </w:tcPr>
          <w:p w14:paraId="41A85160" w14:textId="329AA2E0" w:rsidR="00722194" w:rsidRPr="0034086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1</w:t>
            </w:r>
          </w:p>
        </w:tc>
        <w:tc>
          <w:tcPr>
            <w:tcW w:w="0" w:type="auto"/>
            <w:tcBorders>
              <w:top w:val="single" w:sz="8" w:space="0" w:color="000000"/>
              <w:left w:val="single" w:sz="8" w:space="0" w:color="000000"/>
              <w:bottom w:val="single" w:sz="8" w:space="0" w:color="000000"/>
            </w:tcBorders>
            <w:shd w:val="clear" w:color="auto" w:fill="F79646"/>
            <w:vAlign w:val="center"/>
          </w:tcPr>
          <w:p w14:paraId="71469FBF" w14:textId="2297B7FD" w:rsidR="00722194" w:rsidRPr="0034086F" w:rsidRDefault="00722194" w:rsidP="00722194">
            <w:pPr>
              <w:snapToGrid w:val="0"/>
              <w:jc w:val="center"/>
              <w:rPr>
                <w:rFonts w:ascii="Tahoma" w:hAnsi="Tahoma" w:cs="Tahoma"/>
                <w:color w:val="000000"/>
                <w:sz w:val="16"/>
                <w:szCs w:val="16"/>
              </w:rPr>
            </w:pPr>
            <w:r>
              <w:rPr>
                <w:rFonts w:ascii="Tahoma" w:hAnsi="Tahoma" w:cs="Tahoma"/>
                <w:color w:val="000000"/>
                <w:sz w:val="16"/>
                <w:szCs w:val="16"/>
              </w:rPr>
              <w:t>4</w:t>
            </w:r>
          </w:p>
        </w:tc>
        <w:tc>
          <w:tcPr>
            <w:tcW w:w="0" w:type="auto"/>
            <w:tcBorders>
              <w:top w:val="single" w:sz="8" w:space="0" w:color="000000"/>
              <w:left w:val="single" w:sz="8" w:space="0" w:color="000000"/>
              <w:bottom w:val="single" w:sz="8" w:space="0" w:color="000000"/>
            </w:tcBorders>
            <w:shd w:val="clear" w:color="auto" w:fill="F79646"/>
            <w:vAlign w:val="center"/>
          </w:tcPr>
          <w:p w14:paraId="3D6B545A" w14:textId="38956B22" w:rsidR="00722194" w:rsidRDefault="00722194" w:rsidP="00722194">
            <w:pPr>
              <w:snapToGrid w:val="0"/>
              <w:jc w:val="center"/>
              <w:rPr>
                <w:rFonts w:ascii="Tahoma" w:hAnsi="Tahoma" w:cs="Tahoma"/>
                <w:color w:val="000000"/>
                <w:sz w:val="16"/>
                <w:szCs w:val="16"/>
              </w:rPr>
            </w:pPr>
            <w:r>
              <w:rPr>
                <w:rFonts w:ascii="Tahoma" w:hAnsi="Tahoma" w:cs="Tahoma"/>
                <w:color w:val="000000"/>
                <w:sz w:val="16"/>
                <w:szCs w:val="16"/>
              </w:rPr>
              <w:t>14</w:t>
            </w:r>
          </w:p>
        </w:tc>
        <w:tc>
          <w:tcPr>
            <w:tcW w:w="0" w:type="auto"/>
            <w:tcBorders>
              <w:top w:val="single" w:sz="8" w:space="0" w:color="000000"/>
              <w:left w:val="single" w:sz="8" w:space="0" w:color="000000"/>
              <w:bottom w:val="single" w:sz="8" w:space="0" w:color="000000"/>
            </w:tcBorders>
            <w:shd w:val="clear" w:color="auto" w:fill="F79646"/>
            <w:vAlign w:val="center"/>
          </w:tcPr>
          <w:p w14:paraId="598FE52C" w14:textId="293D3FDC" w:rsidR="00722194" w:rsidRPr="00623A3F"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18</w:t>
            </w:r>
          </w:p>
        </w:tc>
        <w:tc>
          <w:tcPr>
            <w:tcW w:w="993" w:type="dxa"/>
            <w:tcBorders>
              <w:top w:val="single" w:sz="8" w:space="0" w:color="000000"/>
              <w:left w:val="single" w:sz="8" w:space="0" w:color="000000"/>
              <w:bottom w:val="single" w:sz="8" w:space="0" w:color="000000"/>
              <w:right w:val="single" w:sz="8" w:space="0" w:color="000000"/>
            </w:tcBorders>
            <w:shd w:val="clear" w:color="auto" w:fill="F79646"/>
            <w:vAlign w:val="center"/>
          </w:tcPr>
          <w:p w14:paraId="0057B915" w14:textId="5DC558AC" w:rsidR="00722194" w:rsidRPr="0034695E" w:rsidRDefault="00722194" w:rsidP="00722194">
            <w:pPr>
              <w:snapToGrid w:val="0"/>
              <w:jc w:val="center"/>
              <w:rPr>
                <w:rFonts w:ascii="Tahoma" w:hAnsi="Tahoma" w:cs="Tahoma"/>
                <w:b/>
                <w:color w:val="000000"/>
                <w:sz w:val="16"/>
                <w:szCs w:val="16"/>
              </w:rPr>
            </w:pPr>
            <w:r>
              <w:rPr>
                <w:rFonts w:ascii="Tahoma" w:hAnsi="Tahoma" w:cs="Tahoma"/>
                <w:b/>
                <w:color w:val="000000"/>
                <w:sz w:val="16"/>
                <w:szCs w:val="16"/>
              </w:rPr>
              <w:t>794</w:t>
            </w:r>
          </w:p>
        </w:tc>
      </w:tr>
    </w:tbl>
    <w:p w14:paraId="57F70512" w14:textId="77777777" w:rsidR="008A7D6F" w:rsidRPr="006354FB" w:rsidRDefault="008A7D6F" w:rsidP="008A7D6F">
      <w:pPr>
        <w:rPr>
          <w:rFonts w:ascii="Tahoma" w:hAnsi="Tahoma" w:cs="Tahoma"/>
          <w:sz w:val="20"/>
          <w:szCs w:val="20"/>
        </w:rPr>
        <w:sectPr w:rsidR="008A7D6F" w:rsidRPr="006354FB" w:rsidSect="00BD73C1">
          <w:type w:val="continuous"/>
          <w:pgSz w:w="11906" w:h="16838" w:code="9"/>
          <w:pgMar w:top="1270" w:right="1418" w:bottom="1418" w:left="1418" w:header="708" w:footer="125" w:gutter="0"/>
          <w:cols w:space="708"/>
          <w:docGrid w:linePitch="360"/>
        </w:sectPr>
      </w:pPr>
      <w:r w:rsidRPr="006354FB">
        <w:rPr>
          <w:rFonts w:ascii="Tahoma" w:hAnsi="Tahoma" w:cs="Tahoma"/>
          <w:sz w:val="20"/>
          <w:szCs w:val="20"/>
        </w:rPr>
        <w:t>(*) Birim tarafından yayınlanan dergi.</w:t>
      </w:r>
    </w:p>
    <w:p w14:paraId="3A8A5C54" w14:textId="77777777" w:rsidR="00887D69" w:rsidRDefault="00887D69" w:rsidP="00887D69">
      <w:pPr>
        <w:spacing w:line="360" w:lineRule="auto"/>
        <w:ind w:firstLine="119"/>
        <w:rPr>
          <w:rFonts w:cs="Calibri"/>
          <w:sz w:val="18"/>
          <w:szCs w:val="18"/>
        </w:rPr>
      </w:pPr>
    </w:p>
    <w:p w14:paraId="6904E5B8" w14:textId="77777777" w:rsidR="00990055" w:rsidRDefault="00990055" w:rsidP="00887D69">
      <w:pPr>
        <w:spacing w:line="360" w:lineRule="auto"/>
        <w:ind w:firstLine="119"/>
        <w:rPr>
          <w:rFonts w:cs="Calibri"/>
          <w:sz w:val="18"/>
          <w:szCs w:val="18"/>
        </w:rPr>
      </w:pPr>
    </w:p>
    <w:p w14:paraId="7BEDB090" w14:textId="77777777" w:rsidR="00903D82" w:rsidRDefault="00903D82" w:rsidP="00887D69">
      <w:pPr>
        <w:spacing w:line="360" w:lineRule="auto"/>
        <w:ind w:firstLine="119"/>
        <w:rPr>
          <w:rFonts w:cs="Calibri"/>
          <w:sz w:val="18"/>
          <w:szCs w:val="18"/>
        </w:rPr>
      </w:pPr>
    </w:p>
    <w:p w14:paraId="689B73A7" w14:textId="77777777" w:rsidR="00990055" w:rsidRDefault="00990055" w:rsidP="00887D69">
      <w:pPr>
        <w:spacing w:line="360" w:lineRule="auto"/>
        <w:ind w:firstLine="119"/>
        <w:rPr>
          <w:rFonts w:cs="Calibri"/>
          <w:sz w:val="18"/>
          <w:szCs w:val="18"/>
        </w:rPr>
      </w:pPr>
    </w:p>
    <w:p w14:paraId="2EB0CAE0" w14:textId="77777777" w:rsidR="008A7D6F" w:rsidRPr="006354FB" w:rsidRDefault="00887D69" w:rsidP="00990055">
      <w:pPr>
        <w:tabs>
          <w:tab w:val="left" w:pos="2160"/>
        </w:tabs>
        <w:spacing w:line="360" w:lineRule="auto"/>
        <w:jc w:val="both"/>
        <w:rPr>
          <w:rFonts w:cs="Calibri"/>
          <w:bCs/>
        </w:rPr>
      </w:pPr>
      <w:r w:rsidRPr="00DC1DB8">
        <w:rPr>
          <w:rFonts w:cs="Calibri"/>
          <w:b/>
          <w:bCs/>
        </w:rPr>
        <w:t>Tablo</w:t>
      </w:r>
      <w:r w:rsidR="00BB6C1A" w:rsidRPr="00DC1DB8">
        <w:rPr>
          <w:rFonts w:cs="Calibri"/>
          <w:b/>
          <w:bCs/>
        </w:rPr>
        <w:t xml:space="preserve"> C.4.1</w:t>
      </w:r>
      <w:r w:rsidR="00BB6C1A" w:rsidRPr="00E61BEB">
        <w:rPr>
          <w:rFonts w:cs="Calibri"/>
          <w:b/>
          <w:bCs/>
        </w:rPr>
        <w:t>-2</w:t>
      </w:r>
      <w:r w:rsidRPr="00E61BEB">
        <w:rPr>
          <w:rFonts w:cs="Calibri"/>
          <w:b/>
          <w:bCs/>
        </w:rPr>
        <w:t xml:space="preserve">. </w:t>
      </w:r>
      <w:r w:rsidR="00DC1DB8" w:rsidRPr="00E61BEB">
        <w:rPr>
          <w:rFonts w:cs="Calibri"/>
          <w:bCs/>
        </w:rPr>
        <w:t>202</w:t>
      </w:r>
      <w:r w:rsidR="00990055" w:rsidRPr="00E61BEB">
        <w:rPr>
          <w:rFonts w:cs="Calibri"/>
          <w:bCs/>
        </w:rPr>
        <w:t>3</w:t>
      </w:r>
      <w:r w:rsidRPr="00E61BEB">
        <w:rPr>
          <w:rFonts w:cs="Calibri"/>
          <w:bCs/>
        </w:rPr>
        <w:t xml:space="preserve"> Yılında Tıp Fakültesi Öğretim Elemanları Tarafından Katılınan Ulusal ve Uluslararası Etkinlikler ve Sayıları</w:t>
      </w:r>
    </w:p>
    <w:tbl>
      <w:tblPr>
        <w:tblW w:w="9640" w:type="dxa"/>
        <w:tblInd w:w="-10" w:type="dxa"/>
        <w:tblLayout w:type="fixed"/>
        <w:tblLook w:val="0000" w:firstRow="0" w:lastRow="0" w:firstColumn="0" w:lastColumn="0" w:noHBand="0" w:noVBand="0"/>
      </w:tblPr>
      <w:tblGrid>
        <w:gridCol w:w="2376"/>
        <w:gridCol w:w="1276"/>
        <w:gridCol w:w="1418"/>
        <w:gridCol w:w="1134"/>
        <w:gridCol w:w="1275"/>
        <w:gridCol w:w="1134"/>
        <w:gridCol w:w="1027"/>
      </w:tblGrid>
      <w:tr w:rsidR="008A7D6F" w:rsidRPr="006354FB" w14:paraId="40044856" w14:textId="77777777" w:rsidTr="00081F72">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14:paraId="4F63BADB" w14:textId="77777777" w:rsidR="008A7D6F" w:rsidRPr="006354FB" w:rsidRDefault="008A7D6F" w:rsidP="00081F72">
            <w:pPr>
              <w:pStyle w:val="Stil3"/>
            </w:pPr>
            <w:bookmarkStart w:id="41" w:name="__RefHeading__137_2115013050"/>
            <w:bookmarkStart w:id="42" w:name="_Toc27468054"/>
            <w:bookmarkEnd w:id="41"/>
            <w:r w:rsidRPr="006354FB">
              <w:rPr>
                <w:b w:val="0"/>
                <w:bCs w:val="0"/>
                <w:sz w:val="18"/>
                <w:szCs w:val="18"/>
              </w:rPr>
              <w:lastRenderedPageBreak/>
              <w:t>Birimimiz Tarafından Düzenlenen Ulusal ve Uluslararası Etkinlik Sayısı</w:t>
            </w:r>
            <w:bookmarkEnd w:id="42"/>
          </w:p>
        </w:tc>
      </w:tr>
      <w:tr w:rsidR="008A7D6F" w:rsidRPr="006354FB" w14:paraId="2AFB9A55" w14:textId="77777777" w:rsidTr="00081F72">
        <w:tc>
          <w:tcPr>
            <w:tcW w:w="2376" w:type="dxa"/>
            <w:tcBorders>
              <w:top w:val="single" w:sz="8" w:space="0" w:color="000000"/>
              <w:left w:val="single" w:sz="8" w:space="0" w:color="000000"/>
              <w:bottom w:val="single" w:sz="8" w:space="0" w:color="000000"/>
            </w:tcBorders>
            <w:shd w:val="clear" w:color="auto" w:fill="D9D9D9"/>
            <w:vAlign w:val="center"/>
          </w:tcPr>
          <w:p w14:paraId="7F57F0D7"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14:paraId="6BBF73FF"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 xml:space="preserve">Tıp </w:t>
            </w:r>
            <w:r w:rsidRPr="006354FB">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14:paraId="2AD1DC46"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14:paraId="4FFC2CCA"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14:paraId="184F268A"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14:paraId="2F8637DA" w14:textId="77777777" w:rsidR="008A7D6F" w:rsidRPr="006354FB" w:rsidRDefault="008A7D6F" w:rsidP="00081F72">
            <w:pPr>
              <w:jc w:val="center"/>
              <w:rPr>
                <w:rFonts w:ascii="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B19771E" w14:textId="77777777" w:rsidR="008A7D6F" w:rsidRPr="006354FB" w:rsidRDefault="008A7D6F" w:rsidP="00081F72">
            <w:pPr>
              <w:jc w:val="center"/>
            </w:pPr>
            <w:r w:rsidRPr="006354FB">
              <w:rPr>
                <w:rFonts w:ascii="Tahoma" w:hAnsi="Tahoma" w:cs="Tahoma"/>
                <w:b/>
                <w:bCs/>
                <w:color w:val="000000"/>
                <w:sz w:val="18"/>
                <w:szCs w:val="18"/>
              </w:rPr>
              <w:t>TOPLAM</w:t>
            </w:r>
          </w:p>
        </w:tc>
      </w:tr>
      <w:tr w:rsidR="00E61BEB" w:rsidRPr="006354FB" w14:paraId="5DDA74C6" w14:textId="77777777" w:rsidTr="00081F72">
        <w:tc>
          <w:tcPr>
            <w:tcW w:w="2376" w:type="dxa"/>
            <w:tcBorders>
              <w:top w:val="single" w:sz="8" w:space="0" w:color="000000"/>
              <w:left w:val="single" w:sz="8" w:space="0" w:color="000000"/>
              <w:bottom w:val="single" w:sz="8" w:space="0" w:color="000000"/>
            </w:tcBorders>
            <w:shd w:val="clear" w:color="auto" w:fill="auto"/>
          </w:tcPr>
          <w:p w14:paraId="115C7FF4" w14:textId="77777777" w:rsidR="00E61BEB" w:rsidRPr="006354FB" w:rsidRDefault="00E61BEB" w:rsidP="00E61BEB">
            <w:pPr>
              <w:rPr>
                <w:rFonts w:ascii="Tahoma" w:hAnsi="Tahoma" w:cs="Tahoma"/>
                <w:color w:val="000000"/>
                <w:sz w:val="18"/>
                <w:szCs w:val="18"/>
              </w:rPr>
            </w:pPr>
            <w:r w:rsidRPr="006354FB">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14:paraId="24A57BA6" w14:textId="103F0113"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14:paraId="7B855822" w14:textId="5C18E794"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592FF78"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35F86D2"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2C3F32A"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547A08" w14:textId="377579A9"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5</w:t>
            </w:r>
          </w:p>
        </w:tc>
      </w:tr>
      <w:tr w:rsidR="00E61BEB" w:rsidRPr="006354FB" w14:paraId="40686B1B" w14:textId="77777777" w:rsidTr="00081F72">
        <w:tc>
          <w:tcPr>
            <w:tcW w:w="2376" w:type="dxa"/>
            <w:tcBorders>
              <w:top w:val="single" w:sz="8" w:space="0" w:color="000000"/>
              <w:left w:val="single" w:sz="8" w:space="0" w:color="000000"/>
              <w:bottom w:val="single" w:sz="8" w:space="0" w:color="000000"/>
            </w:tcBorders>
            <w:shd w:val="clear" w:color="auto" w:fill="auto"/>
          </w:tcPr>
          <w:p w14:paraId="20BEB10A"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14:paraId="4E9A8FB1" w14:textId="2C1CAD09"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14:paraId="1A8768F2"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7D1D81D"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85CC653"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A312650"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A977B78" w14:textId="69539F02"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4</w:t>
            </w:r>
          </w:p>
        </w:tc>
      </w:tr>
      <w:tr w:rsidR="00E61BEB" w:rsidRPr="006354FB" w14:paraId="6D34DD64" w14:textId="77777777" w:rsidTr="00081F72">
        <w:tc>
          <w:tcPr>
            <w:tcW w:w="2376" w:type="dxa"/>
            <w:tcBorders>
              <w:top w:val="single" w:sz="8" w:space="0" w:color="000000"/>
              <w:left w:val="single" w:sz="8" w:space="0" w:color="000000"/>
              <w:bottom w:val="single" w:sz="8" w:space="0" w:color="000000"/>
            </w:tcBorders>
            <w:shd w:val="clear" w:color="auto" w:fill="auto"/>
          </w:tcPr>
          <w:p w14:paraId="00E1D3B6"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14:paraId="7283ABFB" w14:textId="77A2D747"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3</w:t>
            </w:r>
          </w:p>
        </w:tc>
        <w:tc>
          <w:tcPr>
            <w:tcW w:w="1418" w:type="dxa"/>
            <w:tcBorders>
              <w:top w:val="single" w:sz="8" w:space="0" w:color="000000"/>
              <w:left w:val="single" w:sz="8" w:space="0" w:color="000000"/>
              <w:bottom w:val="single" w:sz="8" w:space="0" w:color="000000"/>
            </w:tcBorders>
            <w:shd w:val="clear" w:color="auto" w:fill="auto"/>
            <w:vAlign w:val="center"/>
          </w:tcPr>
          <w:p w14:paraId="4069A53C"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FF4C723"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5C886979"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843260A"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3173ABB" w14:textId="0429BEA1"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3</w:t>
            </w:r>
          </w:p>
        </w:tc>
      </w:tr>
      <w:tr w:rsidR="00E61BEB" w:rsidRPr="006354FB" w14:paraId="63A1393F" w14:textId="77777777" w:rsidTr="00081F72">
        <w:tc>
          <w:tcPr>
            <w:tcW w:w="2376" w:type="dxa"/>
            <w:tcBorders>
              <w:top w:val="single" w:sz="8" w:space="0" w:color="000000"/>
              <w:left w:val="single" w:sz="8" w:space="0" w:color="000000"/>
              <w:bottom w:val="single" w:sz="8" w:space="0" w:color="000000"/>
            </w:tcBorders>
            <w:shd w:val="clear" w:color="auto" w:fill="auto"/>
          </w:tcPr>
          <w:p w14:paraId="201E2DC8"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14:paraId="40CF0D39" w14:textId="45ABD904"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941</w:t>
            </w:r>
          </w:p>
        </w:tc>
        <w:tc>
          <w:tcPr>
            <w:tcW w:w="1418" w:type="dxa"/>
            <w:tcBorders>
              <w:top w:val="single" w:sz="8" w:space="0" w:color="000000"/>
              <w:left w:val="single" w:sz="8" w:space="0" w:color="000000"/>
              <w:bottom w:val="single" w:sz="8" w:space="0" w:color="000000"/>
            </w:tcBorders>
            <w:shd w:val="clear" w:color="auto" w:fill="auto"/>
            <w:vAlign w:val="center"/>
          </w:tcPr>
          <w:p w14:paraId="623B2D0E"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33C5AC4"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D72BB2B"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5830950"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08E761" w14:textId="68EA0E82"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941</w:t>
            </w:r>
          </w:p>
        </w:tc>
      </w:tr>
      <w:tr w:rsidR="00E61BEB" w:rsidRPr="006354FB" w14:paraId="0AE12FA5" w14:textId="77777777" w:rsidTr="00081F72">
        <w:tc>
          <w:tcPr>
            <w:tcW w:w="2376" w:type="dxa"/>
            <w:tcBorders>
              <w:top w:val="single" w:sz="8" w:space="0" w:color="000000"/>
              <w:left w:val="single" w:sz="8" w:space="0" w:color="000000"/>
              <w:bottom w:val="single" w:sz="8" w:space="0" w:color="000000"/>
            </w:tcBorders>
            <w:shd w:val="clear" w:color="auto" w:fill="auto"/>
          </w:tcPr>
          <w:p w14:paraId="3B1E0AE4"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14:paraId="0A94A0FA" w14:textId="66527A1D"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17</w:t>
            </w:r>
          </w:p>
        </w:tc>
        <w:tc>
          <w:tcPr>
            <w:tcW w:w="1418" w:type="dxa"/>
            <w:tcBorders>
              <w:top w:val="single" w:sz="8" w:space="0" w:color="000000"/>
              <w:left w:val="single" w:sz="8" w:space="0" w:color="000000"/>
              <w:bottom w:val="single" w:sz="8" w:space="0" w:color="000000"/>
            </w:tcBorders>
            <w:shd w:val="clear" w:color="auto" w:fill="auto"/>
            <w:vAlign w:val="center"/>
          </w:tcPr>
          <w:p w14:paraId="02F049A0"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7453872"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5934589"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DDF5443"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BB070B9" w14:textId="41D6034D"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17</w:t>
            </w:r>
          </w:p>
        </w:tc>
      </w:tr>
      <w:tr w:rsidR="00E61BEB" w:rsidRPr="006354FB" w14:paraId="728A8109" w14:textId="77777777" w:rsidTr="00081F72">
        <w:tc>
          <w:tcPr>
            <w:tcW w:w="2376" w:type="dxa"/>
            <w:tcBorders>
              <w:top w:val="single" w:sz="8" w:space="0" w:color="000000"/>
              <w:left w:val="single" w:sz="8" w:space="0" w:color="000000"/>
              <w:bottom w:val="single" w:sz="8" w:space="0" w:color="000000"/>
            </w:tcBorders>
            <w:shd w:val="clear" w:color="auto" w:fill="auto"/>
          </w:tcPr>
          <w:p w14:paraId="7BED7686"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14:paraId="5FE8EB9D" w14:textId="4A497CC2" w:rsidR="00E61BEB" w:rsidRDefault="00E61BEB" w:rsidP="00E61BEB">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05A3C679"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701BAAA"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862FA21"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8228CE5"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083FCEA" w14:textId="00440BE0" w:rsidR="00E61BEB" w:rsidRDefault="00E61BEB" w:rsidP="00E61BEB">
            <w:pPr>
              <w:snapToGrid w:val="0"/>
              <w:jc w:val="center"/>
              <w:rPr>
                <w:rFonts w:ascii="Tahoma" w:hAnsi="Tahoma" w:cs="Tahoma"/>
                <w:color w:val="000000"/>
                <w:sz w:val="18"/>
                <w:szCs w:val="18"/>
              </w:rPr>
            </w:pPr>
          </w:p>
        </w:tc>
      </w:tr>
      <w:tr w:rsidR="00E61BEB" w:rsidRPr="006354FB" w14:paraId="589FBE51" w14:textId="77777777" w:rsidTr="00081F72">
        <w:tc>
          <w:tcPr>
            <w:tcW w:w="2376" w:type="dxa"/>
            <w:tcBorders>
              <w:top w:val="single" w:sz="8" w:space="0" w:color="000000"/>
              <w:left w:val="single" w:sz="8" w:space="0" w:color="000000"/>
              <w:bottom w:val="single" w:sz="8" w:space="0" w:color="000000"/>
            </w:tcBorders>
            <w:shd w:val="clear" w:color="auto" w:fill="auto"/>
          </w:tcPr>
          <w:p w14:paraId="468522EA"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14:paraId="7C995388" w14:textId="4D884B58" w:rsidR="00E61BEB" w:rsidRDefault="00E61BEB" w:rsidP="00E61BEB">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21267129"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ACFE2F9"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4434352"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37A8AF6"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31E80B" w14:textId="00BF46F1" w:rsidR="00E61BEB" w:rsidRDefault="00E61BEB" w:rsidP="00E61BEB">
            <w:pPr>
              <w:snapToGrid w:val="0"/>
              <w:jc w:val="center"/>
              <w:rPr>
                <w:rFonts w:ascii="Tahoma" w:hAnsi="Tahoma" w:cs="Tahoma"/>
                <w:color w:val="000000"/>
                <w:sz w:val="18"/>
                <w:szCs w:val="18"/>
              </w:rPr>
            </w:pPr>
          </w:p>
        </w:tc>
      </w:tr>
      <w:tr w:rsidR="00E61BEB" w:rsidRPr="006354FB" w14:paraId="2CE91911" w14:textId="77777777" w:rsidTr="00081F72">
        <w:tc>
          <w:tcPr>
            <w:tcW w:w="2376" w:type="dxa"/>
            <w:tcBorders>
              <w:top w:val="single" w:sz="8" w:space="0" w:color="000000"/>
              <w:left w:val="single" w:sz="8" w:space="0" w:color="000000"/>
              <w:bottom w:val="single" w:sz="8" w:space="0" w:color="000000"/>
            </w:tcBorders>
            <w:shd w:val="clear" w:color="auto" w:fill="auto"/>
          </w:tcPr>
          <w:p w14:paraId="03551ED8"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14:paraId="738CE9C8" w14:textId="3F7E1A4E"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FF18907"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022CD8C"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2346561"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F21F4E9"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BD4ABD" w14:textId="7168F39C"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4683746B" w14:textId="77777777" w:rsidTr="00081F72">
        <w:tc>
          <w:tcPr>
            <w:tcW w:w="2376" w:type="dxa"/>
            <w:tcBorders>
              <w:top w:val="single" w:sz="8" w:space="0" w:color="000000"/>
              <w:left w:val="single" w:sz="8" w:space="0" w:color="000000"/>
              <w:bottom w:val="single" w:sz="8" w:space="0" w:color="000000"/>
            </w:tcBorders>
            <w:shd w:val="clear" w:color="auto" w:fill="auto"/>
          </w:tcPr>
          <w:p w14:paraId="057363F1"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14:paraId="36CDC1F5" w14:textId="317BADCF"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0E96B0B2"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605443A"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53173B50"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D4B4886"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2A1C11" w14:textId="3917475E"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720A66CB" w14:textId="77777777" w:rsidTr="00081F72">
        <w:tc>
          <w:tcPr>
            <w:tcW w:w="2376" w:type="dxa"/>
            <w:tcBorders>
              <w:top w:val="single" w:sz="8" w:space="0" w:color="000000"/>
              <w:left w:val="single" w:sz="8" w:space="0" w:color="000000"/>
              <w:bottom w:val="single" w:sz="8" w:space="0" w:color="000000"/>
            </w:tcBorders>
            <w:shd w:val="clear" w:color="auto" w:fill="auto"/>
          </w:tcPr>
          <w:p w14:paraId="3C160836"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14:paraId="3445C334" w14:textId="6B9536B5"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35E7595"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9D1D137"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5153D6AA"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85F0DA1"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19A931C" w14:textId="537EEA23"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48A3F04A" w14:textId="77777777" w:rsidTr="00081F72">
        <w:tc>
          <w:tcPr>
            <w:tcW w:w="2376" w:type="dxa"/>
            <w:tcBorders>
              <w:top w:val="single" w:sz="8" w:space="0" w:color="000000"/>
              <w:left w:val="single" w:sz="8" w:space="0" w:color="000000"/>
              <w:bottom w:val="single" w:sz="8" w:space="0" w:color="000000"/>
            </w:tcBorders>
            <w:shd w:val="clear" w:color="auto" w:fill="auto"/>
          </w:tcPr>
          <w:p w14:paraId="141680D8"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14:paraId="3E59A520" w14:textId="77B52ADE"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1020A17B"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EDFB1E4"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6B8593B"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94431BC"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834B22A" w14:textId="6A68A0FB"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033FC397" w14:textId="77777777" w:rsidTr="00081F72">
        <w:tc>
          <w:tcPr>
            <w:tcW w:w="2376" w:type="dxa"/>
            <w:tcBorders>
              <w:top w:val="single" w:sz="8" w:space="0" w:color="000000"/>
              <w:left w:val="single" w:sz="8" w:space="0" w:color="000000"/>
              <w:bottom w:val="single" w:sz="8" w:space="0" w:color="000000"/>
            </w:tcBorders>
            <w:shd w:val="clear" w:color="auto" w:fill="auto"/>
          </w:tcPr>
          <w:p w14:paraId="54462A76"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14:paraId="22D7DA12" w14:textId="26637B0F"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4DD598EA"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6582193"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4E0CD2B4"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CFC161C"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E91E64" w14:textId="03BC8408"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1E667DBB" w14:textId="77777777" w:rsidTr="00081F72">
        <w:tc>
          <w:tcPr>
            <w:tcW w:w="2376" w:type="dxa"/>
            <w:tcBorders>
              <w:top w:val="single" w:sz="8" w:space="0" w:color="000000"/>
              <w:left w:val="single" w:sz="8" w:space="0" w:color="000000"/>
              <w:bottom w:val="single" w:sz="8" w:space="0" w:color="000000"/>
            </w:tcBorders>
            <w:shd w:val="clear" w:color="auto" w:fill="auto"/>
          </w:tcPr>
          <w:p w14:paraId="403F227D"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14:paraId="511AFCD0" w14:textId="16484459"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13619B85"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297FCA2"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BC398FC"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9D0D5FC"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BAE079A" w14:textId="66E5747D"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1F3A917E" w14:textId="77777777" w:rsidTr="00081F72">
        <w:tc>
          <w:tcPr>
            <w:tcW w:w="2376" w:type="dxa"/>
            <w:tcBorders>
              <w:top w:val="single" w:sz="8" w:space="0" w:color="000000"/>
              <w:left w:val="single" w:sz="8" w:space="0" w:color="000000"/>
              <w:bottom w:val="single" w:sz="8" w:space="0" w:color="000000"/>
            </w:tcBorders>
            <w:shd w:val="clear" w:color="auto" w:fill="auto"/>
          </w:tcPr>
          <w:p w14:paraId="5CF24028"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14:paraId="54941479" w14:textId="6592FA3A"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14:paraId="4FE24CE8"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7AD5026"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EE8A2EA"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DBEAE12"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728B1D1" w14:textId="6F6B51D0"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w:t>
            </w:r>
          </w:p>
        </w:tc>
      </w:tr>
      <w:tr w:rsidR="00E61BEB" w:rsidRPr="006354FB" w14:paraId="079A50FA" w14:textId="77777777" w:rsidTr="00081F72">
        <w:tc>
          <w:tcPr>
            <w:tcW w:w="2376" w:type="dxa"/>
            <w:tcBorders>
              <w:top w:val="single" w:sz="8" w:space="0" w:color="000000"/>
              <w:left w:val="single" w:sz="8" w:space="0" w:color="000000"/>
              <w:bottom w:val="single" w:sz="8" w:space="0" w:color="000000"/>
            </w:tcBorders>
            <w:shd w:val="clear" w:color="auto" w:fill="auto"/>
          </w:tcPr>
          <w:p w14:paraId="24EC5E33" w14:textId="77777777" w:rsidR="00E61BEB" w:rsidRPr="006354FB" w:rsidRDefault="00E61BEB" w:rsidP="00E61BEB">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14:paraId="1AE692B0" w14:textId="77777777" w:rsidR="00E61BEB" w:rsidRDefault="00E61BEB" w:rsidP="00E61BEB">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1A961A58"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B7D627C"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437F195"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13BC65B"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357A1B" w14:textId="77777777" w:rsidR="00E61BEB" w:rsidRDefault="00E61BEB" w:rsidP="00E61BEB">
            <w:pPr>
              <w:snapToGrid w:val="0"/>
              <w:jc w:val="center"/>
              <w:rPr>
                <w:rFonts w:ascii="Tahoma" w:hAnsi="Tahoma" w:cs="Tahoma"/>
                <w:color w:val="000000"/>
                <w:sz w:val="18"/>
                <w:szCs w:val="18"/>
              </w:rPr>
            </w:pPr>
          </w:p>
        </w:tc>
      </w:tr>
      <w:tr w:rsidR="00E61BEB" w:rsidRPr="006354FB" w14:paraId="2BAF524E" w14:textId="77777777" w:rsidTr="00081F72">
        <w:tc>
          <w:tcPr>
            <w:tcW w:w="2376" w:type="dxa"/>
            <w:tcBorders>
              <w:top w:val="single" w:sz="8" w:space="0" w:color="000000"/>
              <w:left w:val="single" w:sz="8" w:space="0" w:color="000000"/>
              <w:bottom w:val="single" w:sz="8" w:space="0" w:color="000000"/>
            </w:tcBorders>
            <w:shd w:val="clear" w:color="auto" w:fill="F79646"/>
          </w:tcPr>
          <w:p w14:paraId="46214157" w14:textId="77777777" w:rsidR="00E61BEB" w:rsidRPr="006354FB" w:rsidRDefault="00E61BEB" w:rsidP="00E61BEB">
            <w:pPr>
              <w:jc w:val="both"/>
              <w:rPr>
                <w:rFonts w:ascii="Tahoma" w:hAnsi="Tahoma" w:cs="Tahoma"/>
                <w:b/>
                <w:bCs/>
                <w:color w:val="000000"/>
                <w:sz w:val="18"/>
                <w:szCs w:val="18"/>
              </w:rPr>
            </w:pPr>
            <w:r w:rsidRPr="006354FB">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14:paraId="04D47B21" w14:textId="299C9782" w:rsidR="00E61BEB" w:rsidRDefault="00E61BEB" w:rsidP="00E61BEB">
            <w:pPr>
              <w:snapToGrid w:val="0"/>
              <w:jc w:val="center"/>
              <w:rPr>
                <w:rFonts w:ascii="Tahoma" w:hAnsi="Tahoma" w:cs="Tahoma"/>
                <w:b/>
                <w:bCs/>
                <w:color w:val="000000"/>
                <w:sz w:val="18"/>
                <w:szCs w:val="18"/>
              </w:rPr>
            </w:pPr>
            <w:r>
              <w:rPr>
                <w:rFonts w:ascii="Tahoma" w:hAnsi="Tahoma" w:cs="Tahoma"/>
                <w:b/>
                <w:bCs/>
                <w:color w:val="000000"/>
                <w:sz w:val="18"/>
                <w:szCs w:val="18"/>
              </w:rPr>
              <w:t>972</w:t>
            </w:r>
          </w:p>
        </w:tc>
        <w:tc>
          <w:tcPr>
            <w:tcW w:w="1418" w:type="dxa"/>
            <w:tcBorders>
              <w:top w:val="single" w:sz="8" w:space="0" w:color="000000"/>
              <w:left w:val="single" w:sz="8" w:space="0" w:color="000000"/>
              <w:bottom w:val="single" w:sz="8" w:space="0" w:color="000000"/>
            </w:tcBorders>
            <w:shd w:val="clear" w:color="auto" w:fill="F79646"/>
            <w:vAlign w:val="center"/>
          </w:tcPr>
          <w:p w14:paraId="66845044" w14:textId="776D29FF" w:rsidR="00E61BEB" w:rsidRDefault="00E61BEB" w:rsidP="00E61BEB">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14:paraId="7D083224" w14:textId="77777777" w:rsidR="00E61BEB" w:rsidRDefault="00E61BEB" w:rsidP="00E61BEB">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14:paraId="3E788F6E" w14:textId="77777777" w:rsidR="00E61BEB" w:rsidRDefault="00E61BEB" w:rsidP="00E61BEB">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14:paraId="32234EA5" w14:textId="77777777" w:rsidR="00E61BEB" w:rsidRDefault="00E61BEB" w:rsidP="00E61BEB">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14:paraId="0F8CE80F" w14:textId="07E5CE61" w:rsidR="00E61BEB" w:rsidRDefault="00E61BEB" w:rsidP="00E61BEB">
            <w:pPr>
              <w:snapToGrid w:val="0"/>
              <w:jc w:val="center"/>
              <w:rPr>
                <w:rFonts w:ascii="Tahoma" w:hAnsi="Tahoma" w:cs="Tahoma"/>
                <w:b/>
                <w:bCs/>
                <w:color w:val="000000"/>
                <w:sz w:val="18"/>
                <w:szCs w:val="18"/>
              </w:rPr>
            </w:pPr>
            <w:r>
              <w:rPr>
                <w:rFonts w:ascii="Tahoma" w:hAnsi="Tahoma" w:cs="Tahoma"/>
                <w:b/>
                <w:bCs/>
                <w:color w:val="000000"/>
                <w:sz w:val="18"/>
                <w:szCs w:val="18"/>
              </w:rPr>
              <w:t>972</w:t>
            </w:r>
          </w:p>
        </w:tc>
      </w:tr>
    </w:tbl>
    <w:p w14:paraId="7FF53F6B" w14:textId="77777777" w:rsidR="008A7D6F" w:rsidRPr="006354FB" w:rsidRDefault="008A7D6F" w:rsidP="008A7D6F">
      <w:pPr>
        <w:jc w:val="both"/>
        <w:rPr>
          <w:rFonts w:ascii="Tahoma" w:hAnsi="Tahoma" w:cs="Tahoma"/>
        </w:rPr>
      </w:pPr>
    </w:p>
    <w:tbl>
      <w:tblPr>
        <w:tblW w:w="9660" w:type="dxa"/>
        <w:tblInd w:w="-10" w:type="dxa"/>
        <w:tblLayout w:type="fixed"/>
        <w:tblLook w:val="0000" w:firstRow="0" w:lastRow="0" w:firstColumn="0" w:lastColumn="0" w:noHBand="0" w:noVBand="0"/>
      </w:tblPr>
      <w:tblGrid>
        <w:gridCol w:w="2376"/>
        <w:gridCol w:w="1276"/>
        <w:gridCol w:w="1418"/>
        <w:gridCol w:w="1134"/>
        <w:gridCol w:w="1275"/>
        <w:gridCol w:w="1027"/>
        <w:gridCol w:w="1154"/>
      </w:tblGrid>
      <w:tr w:rsidR="008A7D6F" w:rsidRPr="006354FB" w14:paraId="48FB4991" w14:textId="77777777" w:rsidTr="00081F72">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14:paraId="7E8ED7D7" w14:textId="77777777" w:rsidR="008A7D6F" w:rsidRPr="006354FB" w:rsidRDefault="008A7D6F" w:rsidP="00081F72">
            <w:pPr>
              <w:pStyle w:val="Stil3"/>
            </w:pPr>
            <w:bookmarkStart w:id="43" w:name="__RefHeading__139_2115013050"/>
            <w:bookmarkStart w:id="44" w:name="_Toc27468055"/>
            <w:bookmarkEnd w:id="43"/>
            <w:r w:rsidRPr="006354FB">
              <w:rPr>
                <w:b w:val="0"/>
                <w:bCs w:val="0"/>
                <w:sz w:val="18"/>
                <w:szCs w:val="18"/>
              </w:rPr>
              <w:t>Ulusal ve Uluslararası Katılınan Etkinlik Sayısı (Üniversitemizin Düzenledikleri Hariç)</w:t>
            </w:r>
            <w:bookmarkEnd w:id="44"/>
          </w:p>
        </w:tc>
      </w:tr>
      <w:tr w:rsidR="008A7D6F" w:rsidRPr="006354FB" w14:paraId="44081613" w14:textId="77777777" w:rsidTr="00081F72">
        <w:tc>
          <w:tcPr>
            <w:tcW w:w="2376" w:type="dxa"/>
            <w:tcBorders>
              <w:top w:val="single" w:sz="8" w:space="0" w:color="000000"/>
              <w:left w:val="single" w:sz="8" w:space="0" w:color="000000"/>
              <w:bottom w:val="single" w:sz="8" w:space="0" w:color="000000"/>
            </w:tcBorders>
            <w:shd w:val="clear" w:color="auto" w:fill="D9D9D9"/>
            <w:vAlign w:val="center"/>
          </w:tcPr>
          <w:p w14:paraId="6B422042"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14:paraId="62DC62FC"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 xml:space="preserve"> Tıp </w:t>
            </w:r>
            <w:r w:rsidRPr="006354FB">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14:paraId="3BCE43AD"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14:paraId="73070D6D"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14:paraId="709AF6AC" w14:textId="77777777"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14:paraId="03F609DE" w14:textId="77777777" w:rsidR="008A7D6F" w:rsidRPr="006354FB" w:rsidRDefault="008A7D6F" w:rsidP="00081F72">
            <w:pPr>
              <w:jc w:val="center"/>
              <w:rPr>
                <w:rFonts w:ascii="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10E533FC" w14:textId="77777777" w:rsidR="008A7D6F" w:rsidRPr="006354FB" w:rsidRDefault="008A7D6F" w:rsidP="00081F72">
            <w:pPr>
              <w:jc w:val="center"/>
            </w:pPr>
            <w:r w:rsidRPr="006354FB">
              <w:rPr>
                <w:rFonts w:ascii="Tahoma" w:hAnsi="Tahoma" w:cs="Tahoma"/>
                <w:b/>
                <w:bCs/>
                <w:color w:val="000000"/>
                <w:sz w:val="18"/>
                <w:szCs w:val="18"/>
              </w:rPr>
              <w:t>Toplam</w:t>
            </w:r>
          </w:p>
        </w:tc>
      </w:tr>
      <w:tr w:rsidR="00E61BEB" w:rsidRPr="006354FB" w14:paraId="0BF8BB4E" w14:textId="77777777" w:rsidTr="00081F72">
        <w:tc>
          <w:tcPr>
            <w:tcW w:w="2376" w:type="dxa"/>
            <w:tcBorders>
              <w:top w:val="single" w:sz="8" w:space="0" w:color="000000"/>
              <w:left w:val="single" w:sz="8" w:space="0" w:color="000000"/>
              <w:bottom w:val="single" w:sz="8" w:space="0" w:color="000000"/>
            </w:tcBorders>
            <w:shd w:val="clear" w:color="auto" w:fill="auto"/>
          </w:tcPr>
          <w:p w14:paraId="0543B458" w14:textId="77777777" w:rsidR="00E61BEB" w:rsidRPr="006354FB" w:rsidRDefault="00E61BEB" w:rsidP="00E61BEB">
            <w:pPr>
              <w:rPr>
                <w:rFonts w:ascii="Tahoma" w:hAnsi="Tahoma" w:cs="Tahoma"/>
                <w:color w:val="000000"/>
                <w:sz w:val="18"/>
                <w:szCs w:val="18"/>
              </w:rPr>
            </w:pPr>
            <w:r w:rsidRPr="006354FB">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14:paraId="116A347E" w14:textId="0D836520"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200</w:t>
            </w:r>
          </w:p>
        </w:tc>
        <w:tc>
          <w:tcPr>
            <w:tcW w:w="1418" w:type="dxa"/>
            <w:tcBorders>
              <w:top w:val="single" w:sz="8" w:space="0" w:color="000000"/>
              <w:left w:val="single" w:sz="8" w:space="0" w:color="000000"/>
              <w:bottom w:val="single" w:sz="8" w:space="0" w:color="000000"/>
            </w:tcBorders>
            <w:shd w:val="clear" w:color="auto" w:fill="auto"/>
            <w:vAlign w:val="center"/>
          </w:tcPr>
          <w:p w14:paraId="326C72CE" w14:textId="04CB24A4"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57D290C"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D9C6D87"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6522A869"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DA3B236" w14:textId="19313A05"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200</w:t>
            </w:r>
          </w:p>
        </w:tc>
      </w:tr>
      <w:tr w:rsidR="00E61BEB" w:rsidRPr="006354FB" w14:paraId="6175C115" w14:textId="77777777" w:rsidTr="00081F72">
        <w:tc>
          <w:tcPr>
            <w:tcW w:w="2376" w:type="dxa"/>
            <w:tcBorders>
              <w:top w:val="single" w:sz="8" w:space="0" w:color="000000"/>
              <w:left w:val="single" w:sz="8" w:space="0" w:color="000000"/>
              <w:bottom w:val="single" w:sz="8" w:space="0" w:color="000000"/>
            </w:tcBorders>
            <w:shd w:val="clear" w:color="auto" w:fill="auto"/>
          </w:tcPr>
          <w:p w14:paraId="60365236"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14:paraId="1EFCC845" w14:textId="54B060D6"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20</w:t>
            </w:r>
          </w:p>
        </w:tc>
        <w:tc>
          <w:tcPr>
            <w:tcW w:w="1418" w:type="dxa"/>
            <w:tcBorders>
              <w:top w:val="single" w:sz="8" w:space="0" w:color="000000"/>
              <w:left w:val="single" w:sz="8" w:space="0" w:color="000000"/>
              <w:bottom w:val="single" w:sz="8" w:space="0" w:color="000000"/>
            </w:tcBorders>
            <w:shd w:val="clear" w:color="auto" w:fill="auto"/>
            <w:vAlign w:val="center"/>
          </w:tcPr>
          <w:p w14:paraId="629BD30F"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0EFCD80B"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14F8DF90"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2AA54851"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1D41D53" w14:textId="7A18D3B4" w:rsidR="00E61BEB" w:rsidRDefault="00E61BEB" w:rsidP="00E61BEB">
            <w:pPr>
              <w:snapToGrid w:val="0"/>
              <w:rPr>
                <w:rFonts w:ascii="Tahoma" w:hAnsi="Tahoma" w:cs="Tahoma"/>
                <w:color w:val="000000"/>
                <w:sz w:val="18"/>
                <w:szCs w:val="18"/>
              </w:rPr>
            </w:pPr>
            <w:r>
              <w:rPr>
                <w:rFonts w:ascii="Tahoma" w:hAnsi="Tahoma" w:cs="Tahoma"/>
                <w:color w:val="000000"/>
                <w:sz w:val="18"/>
                <w:szCs w:val="18"/>
              </w:rPr>
              <w:t xml:space="preserve">       20</w:t>
            </w:r>
          </w:p>
        </w:tc>
      </w:tr>
      <w:tr w:rsidR="00E61BEB" w:rsidRPr="006354FB" w14:paraId="118AC24D" w14:textId="77777777" w:rsidTr="00081F72">
        <w:tc>
          <w:tcPr>
            <w:tcW w:w="2376" w:type="dxa"/>
            <w:tcBorders>
              <w:top w:val="single" w:sz="8" w:space="0" w:color="000000"/>
              <w:left w:val="single" w:sz="8" w:space="0" w:color="000000"/>
              <w:bottom w:val="single" w:sz="8" w:space="0" w:color="000000"/>
            </w:tcBorders>
            <w:shd w:val="clear" w:color="auto" w:fill="auto"/>
          </w:tcPr>
          <w:p w14:paraId="7D7D2ADA"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14:paraId="45E1E06F" w14:textId="04798944"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11</w:t>
            </w:r>
          </w:p>
        </w:tc>
        <w:tc>
          <w:tcPr>
            <w:tcW w:w="1418" w:type="dxa"/>
            <w:tcBorders>
              <w:top w:val="single" w:sz="8" w:space="0" w:color="000000"/>
              <w:left w:val="single" w:sz="8" w:space="0" w:color="000000"/>
              <w:bottom w:val="single" w:sz="8" w:space="0" w:color="000000"/>
            </w:tcBorders>
            <w:shd w:val="clear" w:color="auto" w:fill="auto"/>
            <w:vAlign w:val="center"/>
          </w:tcPr>
          <w:p w14:paraId="056BEA41"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806709F"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4A1B2F4B"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0FF23E8B"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B561C5B" w14:textId="4B1C0EE9"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11</w:t>
            </w:r>
          </w:p>
        </w:tc>
      </w:tr>
      <w:tr w:rsidR="00E61BEB" w:rsidRPr="006354FB" w14:paraId="3E3F944A" w14:textId="77777777" w:rsidTr="00081F72">
        <w:tc>
          <w:tcPr>
            <w:tcW w:w="2376" w:type="dxa"/>
            <w:tcBorders>
              <w:top w:val="single" w:sz="8" w:space="0" w:color="000000"/>
              <w:left w:val="single" w:sz="8" w:space="0" w:color="000000"/>
              <w:bottom w:val="single" w:sz="8" w:space="0" w:color="000000"/>
            </w:tcBorders>
            <w:shd w:val="clear" w:color="auto" w:fill="auto"/>
          </w:tcPr>
          <w:p w14:paraId="134CC563"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14:paraId="033D3066" w14:textId="35222AE2"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194</w:t>
            </w:r>
          </w:p>
        </w:tc>
        <w:tc>
          <w:tcPr>
            <w:tcW w:w="1418" w:type="dxa"/>
            <w:tcBorders>
              <w:top w:val="single" w:sz="8" w:space="0" w:color="000000"/>
              <w:left w:val="single" w:sz="8" w:space="0" w:color="000000"/>
              <w:bottom w:val="single" w:sz="8" w:space="0" w:color="000000"/>
            </w:tcBorders>
            <w:shd w:val="clear" w:color="auto" w:fill="auto"/>
            <w:vAlign w:val="center"/>
          </w:tcPr>
          <w:p w14:paraId="5D766CD4"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339EE91"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081EA3A"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1303535E"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1A1FBA5" w14:textId="2E3FE5B8"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194</w:t>
            </w:r>
          </w:p>
        </w:tc>
      </w:tr>
      <w:tr w:rsidR="00E61BEB" w:rsidRPr="006354FB" w14:paraId="0FCB3E5E" w14:textId="77777777" w:rsidTr="00081F72">
        <w:tc>
          <w:tcPr>
            <w:tcW w:w="2376" w:type="dxa"/>
            <w:tcBorders>
              <w:top w:val="single" w:sz="8" w:space="0" w:color="000000"/>
              <w:left w:val="single" w:sz="8" w:space="0" w:color="000000"/>
              <w:bottom w:val="single" w:sz="8" w:space="0" w:color="000000"/>
            </w:tcBorders>
            <w:shd w:val="clear" w:color="auto" w:fill="auto"/>
          </w:tcPr>
          <w:p w14:paraId="2828A494"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14:paraId="3A3E8640" w14:textId="645C967D"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14:paraId="0BB11FD8"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51F45BC"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BC313D7"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45DCF114"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195B2A" w14:textId="4F0620A9"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5</w:t>
            </w:r>
          </w:p>
        </w:tc>
      </w:tr>
      <w:tr w:rsidR="00E61BEB" w:rsidRPr="006354FB" w14:paraId="7115E0BA" w14:textId="77777777" w:rsidTr="00081F72">
        <w:tc>
          <w:tcPr>
            <w:tcW w:w="2376" w:type="dxa"/>
            <w:tcBorders>
              <w:top w:val="single" w:sz="8" w:space="0" w:color="000000"/>
              <w:left w:val="single" w:sz="8" w:space="0" w:color="000000"/>
              <w:bottom w:val="single" w:sz="8" w:space="0" w:color="000000"/>
            </w:tcBorders>
            <w:shd w:val="clear" w:color="auto" w:fill="auto"/>
          </w:tcPr>
          <w:p w14:paraId="0324430A"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14:paraId="212C9487" w14:textId="391FD8C6"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464AB3DF"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AE33EAA"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3AE7D2A1"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6A884047"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816E32D" w14:textId="15CBF48E"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7EFE0A2B" w14:textId="77777777" w:rsidTr="00081F72">
        <w:tc>
          <w:tcPr>
            <w:tcW w:w="2376" w:type="dxa"/>
            <w:tcBorders>
              <w:top w:val="single" w:sz="8" w:space="0" w:color="000000"/>
              <w:left w:val="single" w:sz="8" w:space="0" w:color="000000"/>
              <w:bottom w:val="single" w:sz="8" w:space="0" w:color="000000"/>
            </w:tcBorders>
            <w:shd w:val="clear" w:color="auto" w:fill="auto"/>
          </w:tcPr>
          <w:p w14:paraId="6F5B464A"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14:paraId="1BA47581" w14:textId="407F5D00"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3</w:t>
            </w:r>
          </w:p>
        </w:tc>
        <w:tc>
          <w:tcPr>
            <w:tcW w:w="1418" w:type="dxa"/>
            <w:tcBorders>
              <w:top w:val="single" w:sz="8" w:space="0" w:color="000000"/>
              <w:left w:val="single" w:sz="8" w:space="0" w:color="000000"/>
              <w:bottom w:val="single" w:sz="8" w:space="0" w:color="000000"/>
            </w:tcBorders>
            <w:shd w:val="clear" w:color="auto" w:fill="auto"/>
            <w:vAlign w:val="center"/>
          </w:tcPr>
          <w:p w14:paraId="0F3C89A4"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0791FC3"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1C444BE"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418E231C"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4E5CD34" w14:textId="62D14524"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3</w:t>
            </w:r>
          </w:p>
        </w:tc>
      </w:tr>
      <w:tr w:rsidR="00E61BEB" w:rsidRPr="006354FB" w14:paraId="1CB8F8DC" w14:textId="77777777" w:rsidTr="00081F72">
        <w:tc>
          <w:tcPr>
            <w:tcW w:w="2376" w:type="dxa"/>
            <w:tcBorders>
              <w:top w:val="single" w:sz="8" w:space="0" w:color="000000"/>
              <w:left w:val="single" w:sz="8" w:space="0" w:color="000000"/>
              <w:bottom w:val="single" w:sz="8" w:space="0" w:color="000000"/>
            </w:tcBorders>
            <w:shd w:val="clear" w:color="auto" w:fill="auto"/>
          </w:tcPr>
          <w:p w14:paraId="72D9225B"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14:paraId="0F07FE50" w14:textId="11566AE5" w:rsidR="00E61BEB" w:rsidRDefault="00E61BEB" w:rsidP="00E61BEB">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40B40347"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54EE87D1"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5DDD52A3"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0EB81EC5"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8812017" w14:textId="3B4F8D7C" w:rsidR="00E61BEB" w:rsidRDefault="00E61BEB" w:rsidP="00E61BEB">
            <w:pPr>
              <w:snapToGrid w:val="0"/>
              <w:jc w:val="center"/>
              <w:rPr>
                <w:rFonts w:ascii="Tahoma" w:hAnsi="Tahoma" w:cs="Tahoma"/>
                <w:color w:val="000000"/>
                <w:sz w:val="18"/>
                <w:szCs w:val="18"/>
              </w:rPr>
            </w:pPr>
          </w:p>
        </w:tc>
      </w:tr>
      <w:tr w:rsidR="00E61BEB" w:rsidRPr="006354FB" w14:paraId="5723B984" w14:textId="77777777" w:rsidTr="00081F72">
        <w:tc>
          <w:tcPr>
            <w:tcW w:w="2376" w:type="dxa"/>
            <w:tcBorders>
              <w:top w:val="single" w:sz="8" w:space="0" w:color="000000"/>
              <w:left w:val="single" w:sz="8" w:space="0" w:color="000000"/>
              <w:bottom w:val="single" w:sz="8" w:space="0" w:color="000000"/>
            </w:tcBorders>
            <w:shd w:val="clear" w:color="auto" w:fill="auto"/>
          </w:tcPr>
          <w:p w14:paraId="7F2FD5FA"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14:paraId="6930D1A7" w14:textId="214E2C30"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10</w:t>
            </w:r>
          </w:p>
        </w:tc>
        <w:tc>
          <w:tcPr>
            <w:tcW w:w="1418" w:type="dxa"/>
            <w:tcBorders>
              <w:top w:val="single" w:sz="8" w:space="0" w:color="000000"/>
              <w:left w:val="single" w:sz="8" w:space="0" w:color="000000"/>
              <w:bottom w:val="single" w:sz="8" w:space="0" w:color="000000"/>
            </w:tcBorders>
            <w:shd w:val="clear" w:color="auto" w:fill="auto"/>
            <w:vAlign w:val="center"/>
          </w:tcPr>
          <w:p w14:paraId="10E7DAFF"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9C92E9F"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60E5644"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0F1033A4"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99D23F" w14:textId="197C9BE2"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10</w:t>
            </w:r>
          </w:p>
        </w:tc>
      </w:tr>
      <w:tr w:rsidR="00E61BEB" w:rsidRPr="006354FB" w14:paraId="4BDE55FB" w14:textId="77777777" w:rsidTr="00081F72">
        <w:tc>
          <w:tcPr>
            <w:tcW w:w="2376" w:type="dxa"/>
            <w:tcBorders>
              <w:top w:val="single" w:sz="8" w:space="0" w:color="000000"/>
              <w:left w:val="single" w:sz="8" w:space="0" w:color="000000"/>
              <w:bottom w:val="single" w:sz="8" w:space="0" w:color="000000"/>
            </w:tcBorders>
            <w:shd w:val="clear" w:color="auto" w:fill="auto"/>
          </w:tcPr>
          <w:p w14:paraId="1090D5E5"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14:paraId="1F6A7CF9" w14:textId="0F396D01"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7</w:t>
            </w:r>
          </w:p>
        </w:tc>
        <w:tc>
          <w:tcPr>
            <w:tcW w:w="1418" w:type="dxa"/>
            <w:tcBorders>
              <w:top w:val="single" w:sz="8" w:space="0" w:color="000000"/>
              <w:left w:val="single" w:sz="8" w:space="0" w:color="000000"/>
              <w:bottom w:val="single" w:sz="8" w:space="0" w:color="000000"/>
            </w:tcBorders>
            <w:shd w:val="clear" w:color="auto" w:fill="auto"/>
            <w:vAlign w:val="center"/>
          </w:tcPr>
          <w:p w14:paraId="53491A92"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68D4322"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4553F00"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355EC010"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EFAF038" w14:textId="04276D93"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7</w:t>
            </w:r>
          </w:p>
        </w:tc>
      </w:tr>
      <w:tr w:rsidR="00E61BEB" w:rsidRPr="006354FB" w14:paraId="0250110D" w14:textId="77777777" w:rsidTr="00081F72">
        <w:tc>
          <w:tcPr>
            <w:tcW w:w="2376" w:type="dxa"/>
            <w:tcBorders>
              <w:top w:val="single" w:sz="8" w:space="0" w:color="000000"/>
              <w:left w:val="single" w:sz="8" w:space="0" w:color="000000"/>
              <w:bottom w:val="single" w:sz="8" w:space="0" w:color="000000"/>
            </w:tcBorders>
            <w:shd w:val="clear" w:color="auto" w:fill="auto"/>
          </w:tcPr>
          <w:p w14:paraId="2B955C85"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14:paraId="1C0B2818" w14:textId="4EDE7B88"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730DE906"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77B16FE1"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D1E0FBC"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354E8906"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0EB6A0C" w14:textId="58B5B58E"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159DD132" w14:textId="77777777" w:rsidTr="00081F72">
        <w:tc>
          <w:tcPr>
            <w:tcW w:w="2376" w:type="dxa"/>
            <w:tcBorders>
              <w:top w:val="single" w:sz="8" w:space="0" w:color="000000"/>
              <w:left w:val="single" w:sz="8" w:space="0" w:color="000000"/>
              <w:bottom w:val="single" w:sz="8" w:space="0" w:color="000000"/>
            </w:tcBorders>
            <w:shd w:val="clear" w:color="auto" w:fill="auto"/>
          </w:tcPr>
          <w:p w14:paraId="54AAC629"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14:paraId="3680F3B5" w14:textId="62BD5E5A"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14:paraId="0C1224F3"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2F20289D"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7FC2DA8F"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7147A3BF"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461C3B5" w14:textId="5374667A"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w:t>
            </w:r>
          </w:p>
        </w:tc>
      </w:tr>
      <w:tr w:rsidR="00E61BEB" w:rsidRPr="006354FB" w14:paraId="5E0A6266" w14:textId="77777777" w:rsidTr="00081F72">
        <w:tc>
          <w:tcPr>
            <w:tcW w:w="2376" w:type="dxa"/>
            <w:tcBorders>
              <w:top w:val="single" w:sz="8" w:space="0" w:color="000000"/>
              <w:left w:val="single" w:sz="8" w:space="0" w:color="000000"/>
              <w:bottom w:val="single" w:sz="8" w:space="0" w:color="000000"/>
            </w:tcBorders>
            <w:shd w:val="clear" w:color="auto" w:fill="auto"/>
          </w:tcPr>
          <w:p w14:paraId="626F27DB"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14:paraId="5D58DB57" w14:textId="234030A8"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14:paraId="34E39031"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191F7DBF"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6827C8F9"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5955E853"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FBE9942" w14:textId="7A14C495"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w:t>
            </w:r>
          </w:p>
        </w:tc>
      </w:tr>
      <w:tr w:rsidR="00E61BEB" w:rsidRPr="006354FB" w14:paraId="30D93805" w14:textId="77777777" w:rsidTr="00081F72">
        <w:tc>
          <w:tcPr>
            <w:tcW w:w="2376" w:type="dxa"/>
            <w:tcBorders>
              <w:top w:val="single" w:sz="8" w:space="0" w:color="000000"/>
              <w:left w:val="single" w:sz="8" w:space="0" w:color="000000"/>
              <w:bottom w:val="single" w:sz="8" w:space="0" w:color="000000"/>
            </w:tcBorders>
            <w:shd w:val="clear" w:color="auto" w:fill="auto"/>
          </w:tcPr>
          <w:p w14:paraId="4F6DD2B2" w14:textId="77777777" w:rsidR="00E61BEB" w:rsidRPr="006354FB" w:rsidRDefault="00E61BEB" w:rsidP="00E61BEB">
            <w:pPr>
              <w:jc w:val="both"/>
              <w:rPr>
                <w:rFonts w:ascii="Tahoma" w:hAnsi="Tahoma" w:cs="Tahoma"/>
                <w:color w:val="000000"/>
                <w:sz w:val="18"/>
                <w:szCs w:val="18"/>
              </w:rPr>
            </w:pPr>
            <w:r w:rsidRPr="006354FB">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14:paraId="4338E93B" w14:textId="1F3E0414"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25</w:t>
            </w:r>
          </w:p>
        </w:tc>
        <w:tc>
          <w:tcPr>
            <w:tcW w:w="1418" w:type="dxa"/>
            <w:tcBorders>
              <w:top w:val="single" w:sz="8" w:space="0" w:color="000000"/>
              <w:left w:val="single" w:sz="8" w:space="0" w:color="000000"/>
              <w:bottom w:val="single" w:sz="8" w:space="0" w:color="000000"/>
            </w:tcBorders>
            <w:shd w:val="clear" w:color="auto" w:fill="auto"/>
            <w:vAlign w:val="center"/>
          </w:tcPr>
          <w:p w14:paraId="79584BDB"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4B62FF14"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2FE0791C"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5192EEA7"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DA6173" w14:textId="12E52211" w:rsidR="00E61BEB" w:rsidRDefault="00E61BEB" w:rsidP="00E61BEB">
            <w:pPr>
              <w:snapToGrid w:val="0"/>
              <w:jc w:val="center"/>
              <w:rPr>
                <w:rFonts w:ascii="Tahoma" w:hAnsi="Tahoma" w:cs="Tahoma"/>
                <w:color w:val="000000"/>
                <w:sz w:val="18"/>
                <w:szCs w:val="18"/>
              </w:rPr>
            </w:pPr>
            <w:r>
              <w:rPr>
                <w:rFonts w:ascii="Tahoma" w:hAnsi="Tahoma" w:cs="Tahoma"/>
                <w:color w:val="000000"/>
                <w:sz w:val="18"/>
                <w:szCs w:val="18"/>
              </w:rPr>
              <w:t>25</w:t>
            </w:r>
          </w:p>
        </w:tc>
      </w:tr>
      <w:tr w:rsidR="00E61BEB" w:rsidRPr="006354FB" w14:paraId="51F8A1F0" w14:textId="77777777" w:rsidTr="00081F72">
        <w:tc>
          <w:tcPr>
            <w:tcW w:w="2376" w:type="dxa"/>
            <w:tcBorders>
              <w:top w:val="single" w:sz="8" w:space="0" w:color="000000"/>
              <w:left w:val="single" w:sz="8" w:space="0" w:color="000000"/>
              <w:bottom w:val="single" w:sz="8" w:space="0" w:color="000000"/>
            </w:tcBorders>
            <w:shd w:val="clear" w:color="auto" w:fill="auto"/>
          </w:tcPr>
          <w:p w14:paraId="1846D6FC" w14:textId="77777777" w:rsidR="00E61BEB" w:rsidRPr="006354FB" w:rsidRDefault="00E61BEB" w:rsidP="00E61BEB">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14:paraId="70B239BE" w14:textId="77777777" w:rsidR="00E61BEB" w:rsidRDefault="00E61BEB" w:rsidP="00E61BEB">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14:paraId="005E10B5" w14:textId="77777777" w:rsidR="00E61BEB" w:rsidRDefault="00E61BEB" w:rsidP="00E61BEB">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14:paraId="33B3ABC6" w14:textId="77777777" w:rsidR="00E61BEB" w:rsidRDefault="00E61BEB" w:rsidP="00E61BEB">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14:paraId="0ED1915E" w14:textId="77777777" w:rsidR="00E61BEB" w:rsidRDefault="00E61BEB" w:rsidP="00E61BEB">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14:paraId="18C27B1F" w14:textId="77777777" w:rsidR="00E61BEB" w:rsidRDefault="00E61BEB" w:rsidP="00E61BEB">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7FA2209" w14:textId="77777777" w:rsidR="00E61BEB" w:rsidRDefault="00E61BEB" w:rsidP="00E61BEB">
            <w:pPr>
              <w:snapToGrid w:val="0"/>
              <w:jc w:val="center"/>
              <w:rPr>
                <w:rFonts w:ascii="Tahoma" w:hAnsi="Tahoma" w:cs="Tahoma"/>
                <w:color w:val="000000"/>
                <w:sz w:val="18"/>
                <w:szCs w:val="18"/>
              </w:rPr>
            </w:pPr>
          </w:p>
        </w:tc>
      </w:tr>
      <w:tr w:rsidR="00E61BEB" w:rsidRPr="006354FB" w14:paraId="65185BC0" w14:textId="77777777" w:rsidTr="00081F72">
        <w:tc>
          <w:tcPr>
            <w:tcW w:w="2376" w:type="dxa"/>
            <w:tcBorders>
              <w:top w:val="single" w:sz="8" w:space="0" w:color="000000"/>
              <w:left w:val="single" w:sz="8" w:space="0" w:color="000000"/>
              <w:bottom w:val="single" w:sz="8" w:space="0" w:color="000000"/>
            </w:tcBorders>
            <w:shd w:val="clear" w:color="auto" w:fill="F79646"/>
          </w:tcPr>
          <w:p w14:paraId="4A6958F7" w14:textId="77777777" w:rsidR="00E61BEB" w:rsidRPr="006354FB" w:rsidRDefault="00E61BEB" w:rsidP="00E61BEB">
            <w:pPr>
              <w:jc w:val="both"/>
              <w:rPr>
                <w:rFonts w:ascii="Tahoma" w:hAnsi="Tahoma" w:cs="Tahoma"/>
                <w:b/>
                <w:bCs/>
                <w:color w:val="000000"/>
                <w:sz w:val="18"/>
                <w:szCs w:val="18"/>
              </w:rPr>
            </w:pPr>
            <w:r w:rsidRPr="006354FB">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14:paraId="4686E155" w14:textId="122240CC" w:rsidR="00E61BEB" w:rsidRDefault="00E61BEB" w:rsidP="00E61BEB">
            <w:pPr>
              <w:snapToGrid w:val="0"/>
              <w:jc w:val="center"/>
              <w:rPr>
                <w:rFonts w:ascii="Tahoma" w:hAnsi="Tahoma" w:cs="Tahoma"/>
                <w:b/>
                <w:bCs/>
                <w:color w:val="000000"/>
                <w:sz w:val="18"/>
                <w:szCs w:val="18"/>
              </w:rPr>
            </w:pPr>
            <w:r>
              <w:rPr>
                <w:rFonts w:ascii="Tahoma" w:hAnsi="Tahoma" w:cs="Tahoma"/>
                <w:b/>
                <w:bCs/>
                <w:color w:val="000000"/>
                <w:sz w:val="18"/>
                <w:szCs w:val="18"/>
              </w:rPr>
              <w:t>477</w:t>
            </w:r>
          </w:p>
        </w:tc>
        <w:tc>
          <w:tcPr>
            <w:tcW w:w="1418" w:type="dxa"/>
            <w:tcBorders>
              <w:top w:val="single" w:sz="8" w:space="0" w:color="000000"/>
              <w:left w:val="single" w:sz="8" w:space="0" w:color="000000"/>
              <w:bottom w:val="single" w:sz="8" w:space="0" w:color="000000"/>
            </w:tcBorders>
            <w:shd w:val="clear" w:color="auto" w:fill="F79646"/>
            <w:vAlign w:val="center"/>
          </w:tcPr>
          <w:p w14:paraId="3F7F5F68" w14:textId="471C9B77" w:rsidR="00E61BEB" w:rsidRDefault="00E61BEB" w:rsidP="00E61BEB">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14:paraId="147BF758" w14:textId="77777777" w:rsidR="00E61BEB" w:rsidRDefault="00E61BEB" w:rsidP="00E61BEB">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14:paraId="72CCA749" w14:textId="77777777" w:rsidR="00E61BEB" w:rsidRDefault="00E61BEB" w:rsidP="00E61BEB">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14:paraId="303A7DD4" w14:textId="77777777" w:rsidR="00E61BEB" w:rsidRDefault="00E61BEB" w:rsidP="00E61BEB">
            <w:pPr>
              <w:snapToGrid w:val="0"/>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14:paraId="4EF9ED7B" w14:textId="1B13F5B9" w:rsidR="00E61BEB" w:rsidRDefault="00E61BEB" w:rsidP="00E61BEB">
            <w:pPr>
              <w:snapToGrid w:val="0"/>
              <w:jc w:val="center"/>
              <w:rPr>
                <w:rFonts w:ascii="Tahoma" w:hAnsi="Tahoma" w:cs="Tahoma"/>
                <w:b/>
                <w:bCs/>
                <w:color w:val="000000"/>
                <w:sz w:val="18"/>
                <w:szCs w:val="18"/>
              </w:rPr>
            </w:pPr>
            <w:r>
              <w:rPr>
                <w:rFonts w:ascii="Tahoma" w:hAnsi="Tahoma" w:cs="Tahoma"/>
                <w:b/>
                <w:bCs/>
                <w:color w:val="000000"/>
                <w:sz w:val="18"/>
                <w:szCs w:val="18"/>
              </w:rPr>
              <w:t>477</w:t>
            </w:r>
          </w:p>
        </w:tc>
      </w:tr>
    </w:tbl>
    <w:p w14:paraId="7284CD4F" w14:textId="77777777" w:rsidR="008A7D6F" w:rsidRPr="006354FB" w:rsidRDefault="008A7D6F" w:rsidP="008A7D6F">
      <w:pPr>
        <w:sectPr w:rsidR="008A7D6F" w:rsidRPr="006354FB" w:rsidSect="00BD73C1">
          <w:footerReference w:type="even" r:id="rId68"/>
          <w:footerReference w:type="default" r:id="rId69"/>
          <w:footerReference w:type="first" r:id="rId70"/>
          <w:type w:val="continuous"/>
          <w:pgSz w:w="11906" w:h="16838" w:code="9"/>
          <w:pgMar w:top="1270" w:right="1418" w:bottom="1418" w:left="1418" w:header="708" w:footer="0" w:gutter="0"/>
          <w:cols w:space="708"/>
          <w:docGrid w:linePitch="360"/>
        </w:sectPr>
      </w:pPr>
    </w:p>
    <w:p w14:paraId="6BC53380" w14:textId="77777777" w:rsidR="00674800" w:rsidRPr="006354FB" w:rsidRDefault="00674800" w:rsidP="00674800">
      <w:pPr>
        <w:rPr>
          <w:b/>
        </w:rPr>
      </w:pPr>
      <w:r w:rsidRPr="006354FB">
        <w:rPr>
          <w:b/>
        </w:rPr>
        <w:t>C.4.2. Araştırma performansının değerlendirilmesi ve sonuçlara dayalı iyileştirilmesi</w:t>
      </w:r>
    </w:p>
    <w:p w14:paraId="0755B39C" w14:textId="77777777" w:rsidR="00674800" w:rsidRPr="006354FB" w:rsidRDefault="00674800" w:rsidP="00674800"/>
    <w:p w14:paraId="7DD80FC1" w14:textId="77777777" w:rsidR="00674800" w:rsidRPr="006354FB" w:rsidRDefault="00674800" w:rsidP="00674800">
      <w:pPr>
        <w:spacing w:line="360" w:lineRule="auto"/>
        <w:jc w:val="center"/>
      </w:pPr>
      <w:r w:rsidRPr="006354FB">
        <w:rPr>
          <w:b/>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2100"/>
        <w:gridCol w:w="1843"/>
        <w:gridCol w:w="1843"/>
        <w:gridCol w:w="1842"/>
      </w:tblGrid>
      <w:tr w:rsidR="00B730F2" w:rsidRPr="006354FB" w14:paraId="67AA2637" w14:textId="77777777" w:rsidTr="003219AE">
        <w:trPr>
          <w:jc w:val="center"/>
        </w:trPr>
        <w:tc>
          <w:tcPr>
            <w:tcW w:w="1728" w:type="dxa"/>
            <w:shd w:val="clear" w:color="auto" w:fill="002060"/>
          </w:tcPr>
          <w:p w14:paraId="64E16622" w14:textId="77777777" w:rsidR="00674800" w:rsidRPr="006354FB" w:rsidRDefault="00674800" w:rsidP="00D059E8">
            <w:pPr>
              <w:pStyle w:val="Balk3"/>
            </w:pPr>
            <w:r w:rsidRPr="006354FB">
              <w:t>1</w:t>
            </w:r>
          </w:p>
        </w:tc>
        <w:tc>
          <w:tcPr>
            <w:tcW w:w="2100" w:type="dxa"/>
            <w:shd w:val="clear" w:color="auto" w:fill="002060"/>
          </w:tcPr>
          <w:p w14:paraId="36180C7B" w14:textId="77777777" w:rsidR="00674800" w:rsidRPr="006354FB" w:rsidRDefault="00674800" w:rsidP="00D059E8">
            <w:pPr>
              <w:pStyle w:val="Balk3"/>
            </w:pPr>
            <w:r w:rsidRPr="006354FB">
              <w:t>2</w:t>
            </w:r>
          </w:p>
        </w:tc>
        <w:tc>
          <w:tcPr>
            <w:tcW w:w="1843" w:type="dxa"/>
            <w:shd w:val="clear" w:color="auto" w:fill="002060"/>
          </w:tcPr>
          <w:p w14:paraId="53A39443" w14:textId="77777777" w:rsidR="00674800" w:rsidRPr="006354FB" w:rsidRDefault="00674800" w:rsidP="00D059E8">
            <w:pPr>
              <w:pStyle w:val="Balk3"/>
            </w:pPr>
            <w:r w:rsidRPr="006354FB">
              <w:t>3</w:t>
            </w:r>
          </w:p>
        </w:tc>
        <w:tc>
          <w:tcPr>
            <w:tcW w:w="1843" w:type="dxa"/>
            <w:shd w:val="clear" w:color="auto" w:fill="002060"/>
          </w:tcPr>
          <w:p w14:paraId="457BB66A" w14:textId="77777777" w:rsidR="00674800" w:rsidRPr="006354FB" w:rsidRDefault="00674800" w:rsidP="00D059E8">
            <w:pPr>
              <w:pStyle w:val="Balk3"/>
            </w:pPr>
            <w:r w:rsidRPr="006354FB">
              <w:t>4</w:t>
            </w:r>
          </w:p>
        </w:tc>
        <w:tc>
          <w:tcPr>
            <w:tcW w:w="1842" w:type="dxa"/>
            <w:shd w:val="clear" w:color="auto" w:fill="002060"/>
          </w:tcPr>
          <w:p w14:paraId="3611E5D0" w14:textId="77777777" w:rsidR="00674800" w:rsidRPr="006354FB" w:rsidRDefault="00674800" w:rsidP="00D059E8">
            <w:pPr>
              <w:pStyle w:val="Balk3"/>
            </w:pPr>
            <w:r w:rsidRPr="006354FB">
              <w:t>5</w:t>
            </w:r>
          </w:p>
        </w:tc>
      </w:tr>
      <w:tr w:rsidR="00B730F2" w:rsidRPr="006354FB" w14:paraId="15A6E6F2" w14:textId="77777777" w:rsidTr="003219AE">
        <w:trPr>
          <w:jc w:val="center"/>
        </w:trPr>
        <w:tc>
          <w:tcPr>
            <w:tcW w:w="1728" w:type="dxa"/>
            <w:shd w:val="clear" w:color="auto" w:fill="DEEAF6"/>
          </w:tcPr>
          <w:p w14:paraId="0588FB07" w14:textId="77777777" w:rsidR="00674800" w:rsidRPr="006354FB" w:rsidRDefault="00D059E8" w:rsidP="00D059E8">
            <w:pPr>
              <w:pStyle w:val="Balk3"/>
            </w:pPr>
            <w:r w:rsidRPr="006354FB">
              <w:rPr>
                <w:rFonts w:eastAsia="MS Gothic" w:hint="eastAsia"/>
              </w:rPr>
              <w:t>☐</w:t>
            </w:r>
          </w:p>
        </w:tc>
        <w:tc>
          <w:tcPr>
            <w:tcW w:w="2100" w:type="dxa"/>
            <w:shd w:val="clear" w:color="auto" w:fill="DEEAF6"/>
          </w:tcPr>
          <w:p w14:paraId="7312F65C" w14:textId="77777777" w:rsidR="00674800" w:rsidRPr="006354FB" w:rsidRDefault="00674800" w:rsidP="00D059E8">
            <w:pPr>
              <w:pStyle w:val="Balk3"/>
            </w:pPr>
            <w:r w:rsidRPr="006354FB">
              <w:rPr>
                <w:rFonts w:eastAsia="MS Gothic" w:hint="eastAsia"/>
              </w:rPr>
              <w:t>☐</w:t>
            </w:r>
          </w:p>
        </w:tc>
        <w:tc>
          <w:tcPr>
            <w:tcW w:w="1843" w:type="dxa"/>
            <w:shd w:val="clear" w:color="auto" w:fill="DEEAF6"/>
          </w:tcPr>
          <w:p w14:paraId="398217D1" w14:textId="77777777" w:rsidR="00674800" w:rsidRPr="006354FB" w:rsidRDefault="00521074" w:rsidP="00D059E8">
            <w:pPr>
              <w:pStyle w:val="Balk3"/>
            </w:pPr>
            <w:r w:rsidRPr="006354FB">
              <w:rPr>
                <w:rFonts w:eastAsia="MS Gothic" w:hint="eastAsia"/>
              </w:rPr>
              <w:t>☐</w:t>
            </w:r>
          </w:p>
        </w:tc>
        <w:tc>
          <w:tcPr>
            <w:tcW w:w="1843" w:type="dxa"/>
            <w:shd w:val="clear" w:color="auto" w:fill="DEEAF6"/>
          </w:tcPr>
          <w:p w14:paraId="4ED87216" w14:textId="77777777" w:rsidR="00674800" w:rsidRPr="006354FB" w:rsidRDefault="00521074" w:rsidP="00D059E8">
            <w:pPr>
              <w:pStyle w:val="Balk3"/>
            </w:pPr>
            <w:r w:rsidRPr="006354FB">
              <w:t>X</w:t>
            </w:r>
          </w:p>
        </w:tc>
        <w:tc>
          <w:tcPr>
            <w:tcW w:w="1842" w:type="dxa"/>
            <w:shd w:val="clear" w:color="auto" w:fill="DEEAF6"/>
          </w:tcPr>
          <w:p w14:paraId="609D8291" w14:textId="77777777" w:rsidR="00674800" w:rsidRPr="006354FB" w:rsidRDefault="00674800" w:rsidP="00D059E8">
            <w:pPr>
              <w:pStyle w:val="Balk3"/>
            </w:pPr>
            <w:r w:rsidRPr="006354FB">
              <w:rPr>
                <w:rFonts w:eastAsia="MS Gothic" w:hint="eastAsia"/>
              </w:rPr>
              <w:t>☐</w:t>
            </w:r>
          </w:p>
        </w:tc>
      </w:tr>
      <w:tr w:rsidR="00B730F2" w:rsidRPr="006354FB" w14:paraId="07E9257E" w14:textId="77777777" w:rsidTr="003219AE">
        <w:trPr>
          <w:jc w:val="center"/>
        </w:trPr>
        <w:tc>
          <w:tcPr>
            <w:tcW w:w="1728" w:type="dxa"/>
            <w:shd w:val="clear" w:color="auto" w:fill="auto"/>
            <w:tcMar>
              <w:left w:w="57" w:type="dxa"/>
              <w:right w:w="57" w:type="dxa"/>
            </w:tcMar>
          </w:tcPr>
          <w:p w14:paraId="3EF68577" w14:textId="77777777" w:rsidR="00674800" w:rsidRPr="006354FB" w:rsidRDefault="00674800" w:rsidP="00E23CF6">
            <w:pPr>
              <w:rPr>
                <w:sz w:val="17"/>
                <w:szCs w:val="17"/>
              </w:rPr>
            </w:pPr>
            <w:r w:rsidRPr="006354FB">
              <w:rPr>
                <w:sz w:val="17"/>
                <w:szCs w:val="17"/>
              </w:rPr>
              <w:t>Kurumda/birimde/ bölümde araştırma performansının izlenmesine ve değerlendirmesine yönelik mekanizmalar bulunmamaktadır.</w:t>
            </w:r>
          </w:p>
        </w:tc>
        <w:tc>
          <w:tcPr>
            <w:tcW w:w="2100" w:type="dxa"/>
            <w:shd w:val="clear" w:color="auto" w:fill="auto"/>
            <w:tcMar>
              <w:left w:w="57" w:type="dxa"/>
              <w:right w:w="57" w:type="dxa"/>
            </w:tcMar>
          </w:tcPr>
          <w:p w14:paraId="126AFEE0" w14:textId="77777777" w:rsidR="00674800" w:rsidRPr="006354FB" w:rsidRDefault="00674800" w:rsidP="00E23CF6">
            <w:pPr>
              <w:rPr>
                <w:sz w:val="17"/>
                <w:szCs w:val="17"/>
              </w:rPr>
            </w:pPr>
            <w:r w:rsidRPr="006354FB">
              <w:rPr>
                <w:sz w:val="17"/>
                <w:szCs w:val="17"/>
              </w:rPr>
              <w:t>Kurumda/birimde/ bölümde araştırma performansının izlenmesine ve değerlendirmesine yönelik ilke, kural ve göstergeler bulunmaktadır.</w:t>
            </w:r>
          </w:p>
        </w:tc>
        <w:tc>
          <w:tcPr>
            <w:tcW w:w="1843" w:type="dxa"/>
            <w:shd w:val="clear" w:color="auto" w:fill="auto"/>
            <w:tcMar>
              <w:left w:w="57" w:type="dxa"/>
              <w:right w:w="57" w:type="dxa"/>
            </w:tcMar>
          </w:tcPr>
          <w:p w14:paraId="2DC08648" w14:textId="77777777" w:rsidR="00674800" w:rsidRPr="006354FB" w:rsidRDefault="00674800" w:rsidP="00E23CF6">
            <w:pPr>
              <w:rPr>
                <w:sz w:val="17"/>
                <w:szCs w:val="17"/>
              </w:rPr>
            </w:pPr>
            <w:r w:rsidRPr="006354FB">
              <w:rPr>
                <w:sz w:val="17"/>
                <w:szCs w:val="17"/>
              </w:rPr>
              <w:t>Araştırma performansının izlenmesine ve değerlendirmesine yönelik ilke, kural ve göstergeler bulunmaktadır.</w:t>
            </w:r>
          </w:p>
        </w:tc>
        <w:tc>
          <w:tcPr>
            <w:tcW w:w="1843" w:type="dxa"/>
            <w:shd w:val="clear" w:color="auto" w:fill="auto"/>
            <w:tcMar>
              <w:left w:w="57" w:type="dxa"/>
              <w:right w:w="57" w:type="dxa"/>
            </w:tcMar>
          </w:tcPr>
          <w:p w14:paraId="4DEC46C1" w14:textId="77777777" w:rsidR="00674800" w:rsidRPr="006354FB" w:rsidRDefault="00674800" w:rsidP="00E23CF6">
            <w:pPr>
              <w:rPr>
                <w:sz w:val="17"/>
                <w:szCs w:val="17"/>
              </w:rPr>
            </w:pPr>
            <w:r w:rsidRPr="006354FB">
              <w:rPr>
                <w:sz w:val="17"/>
                <w:szCs w:val="17"/>
              </w:rPr>
              <w:t>Araştırma performansı izlenmekte ve ilgili paydaşlarla değerlendirilerek iyileştirilmektedir.</w:t>
            </w:r>
          </w:p>
        </w:tc>
        <w:tc>
          <w:tcPr>
            <w:tcW w:w="1842" w:type="dxa"/>
            <w:shd w:val="clear" w:color="auto" w:fill="auto"/>
            <w:tcMar>
              <w:left w:w="57" w:type="dxa"/>
              <w:right w:w="57" w:type="dxa"/>
            </w:tcMar>
          </w:tcPr>
          <w:p w14:paraId="7C6348B4" w14:textId="77777777" w:rsidR="00674800" w:rsidRPr="006354FB" w:rsidRDefault="00674800" w:rsidP="00E23CF6">
            <w:pPr>
              <w:rPr>
                <w:sz w:val="17"/>
                <w:szCs w:val="17"/>
              </w:rPr>
            </w:pPr>
            <w:r w:rsidRPr="006354FB">
              <w:rPr>
                <w:sz w:val="17"/>
                <w:szCs w:val="17"/>
              </w:rPr>
              <w:t>İçselleştirilmiş, sistematik, sürdürülebilir ve örnek gösterilebilir uygulamalar bulunmaktadır.</w:t>
            </w:r>
          </w:p>
        </w:tc>
      </w:tr>
    </w:tbl>
    <w:p w14:paraId="16500F3E" w14:textId="77777777" w:rsidR="00674800" w:rsidRPr="006354FB" w:rsidRDefault="00674800" w:rsidP="00D059E8">
      <w:pPr>
        <w:pStyle w:val="Balk3"/>
      </w:pPr>
    </w:p>
    <w:p w14:paraId="18658768" w14:textId="77777777" w:rsidR="00D059E8" w:rsidRPr="00DC1DB8" w:rsidRDefault="00D059E8" w:rsidP="00855C55">
      <w:pPr>
        <w:pStyle w:val="Balk3"/>
        <w:ind w:firstLine="709"/>
      </w:pPr>
      <w:r w:rsidRPr="006354FB">
        <w:t>Fakültemiz öğretim elemanlarının araştırma performansı için araştırmalara ilişkin verileri 3</w:t>
      </w:r>
      <w:r w:rsidR="007D11D2" w:rsidRPr="006354FB">
        <w:t>’er aylık aralıklarla</w:t>
      </w:r>
      <w:r w:rsidRPr="006354FB">
        <w:t xml:space="preserve"> toplanmakta ve sonuçlar </w:t>
      </w:r>
      <w:r w:rsidR="00521074" w:rsidRPr="006354FB">
        <w:t>üniversitemizin Faaliyet Bilgi Sistemine girilmektedir</w:t>
      </w:r>
      <w:r w:rsidRPr="006354FB">
        <w:t xml:space="preserve">. </w:t>
      </w:r>
      <w:r w:rsidRPr="00DC1DB8">
        <w:t xml:space="preserve">Derlenen </w:t>
      </w:r>
      <w:r w:rsidRPr="00DC1DB8">
        <w:lastRenderedPageBreak/>
        <w:t>bilgiler fakültemizin yıllık faaliyet raporlarında ve iç değerlendirme raporlarımızda yer almak</w:t>
      </w:r>
      <w:r w:rsidR="00521074" w:rsidRPr="00DC1DB8">
        <w:t>ta, web ortamında paylaşılmakta, ayrıca üniversitemizin Kurumsal İç Değerlendirme Bilgi Sistemine birimimiz ile ilgili değerlendirmelerimiz girilmektedir.</w:t>
      </w:r>
    </w:p>
    <w:p w14:paraId="0A085802" w14:textId="77777777" w:rsidR="00521074" w:rsidRPr="00DC1DB8" w:rsidRDefault="00000000" w:rsidP="00855C55">
      <w:pPr>
        <w:pStyle w:val="Balk3"/>
        <w:ind w:firstLine="0"/>
      </w:pPr>
      <w:hyperlink r:id="rId71" w:history="1">
        <w:r w:rsidR="00521074" w:rsidRPr="00DC1DB8">
          <w:rPr>
            <w:rStyle w:val="Kpr"/>
          </w:rPr>
          <w:t>http://www.mersin.edu.tr/akademik/tip-fakultesi/pano</w:t>
        </w:r>
      </w:hyperlink>
    </w:p>
    <w:p w14:paraId="7D24F32E" w14:textId="77777777" w:rsidR="00521074" w:rsidRPr="00DC1DB8" w:rsidRDefault="00000000" w:rsidP="00855C55">
      <w:pPr>
        <w:pStyle w:val="Balk3"/>
        <w:ind w:firstLine="0"/>
      </w:pPr>
      <w:hyperlink r:id="rId72" w:history="1">
        <w:r w:rsidR="00521074" w:rsidRPr="00DC1DB8">
          <w:rPr>
            <w:rStyle w:val="Kpr"/>
          </w:rPr>
          <w:t>http://fbs.mersin.edu.tr/</w:t>
        </w:r>
      </w:hyperlink>
    </w:p>
    <w:p w14:paraId="0D921D3B" w14:textId="77777777" w:rsidR="00521074" w:rsidRPr="006354FB" w:rsidRDefault="00000000" w:rsidP="00855C55">
      <w:pPr>
        <w:pStyle w:val="Balk3"/>
        <w:ind w:firstLine="0"/>
      </w:pPr>
      <w:hyperlink r:id="rId73" w:history="1">
        <w:r w:rsidR="00521074" w:rsidRPr="00DC1DB8">
          <w:rPr>
            <w:rStyle w:val="Kpr"/>
          </w:rPr>
          <w:t>http://kidbis.mersin.edu.tr/</w:t>
        </w:r>
      </w:hyperlink>
    </w:p>
    <w:p w14:paraId="39781B1A" w14:textId="77777777" w:rsidR="00521074" w:rsidRPr="006354FB" w:rsidRDefault="00521074" w:rsidP="00521074">
      <w:pPr>
        <w:pStyle w:val="Balk3"/>
        <w:ind w:firstLine="0"/>
      </w:pPr>
    </w:p>
    <w:p w14:paraId="4FB496E7" w14:textId="77777777" w:rsidR="000F42D1" w:rsidRPr="006354FB" w:rsidRDefault="00915068" w:rsidP="000F42D1">
      <w:pPr>
        <w:pStyle w:val="Balk1"/>
        <w:spacing w:before="120" w:line="360" w:lineRule="auto"/>
        <w:ind w:left="0" w:right="63"/>
        <w:jc w:val="both"/>
        <w:rPr>
          <w:rFonts w:ascii="Calibri" w:hAnsi="Calibri" w:cs="Calibri Light"/>
          <w:sz w:val="28"/>
          <w:szCs w:val="28"/>
        </w:rPr>
      </w:pPr>
      <w:r w:rsidRPr="006354FB">
        <w:rPr>
          <w:rFonts w:ascii="Calibri" w:hAnsi="Calibri" w:cs="Calibri Light"/>
          <w:sz w:val="28"/>
          <w:szCs w:val="28"/>
        </w:rPr>
        <w:t>D</w:t>
      </w:r>
      <w:r w:rsidR="000F42D1" w:rsidRPr="006354FB">
        <w:rPr>
          <w:rFonts w:ascii="Calibri" w:hAnsi="Calibri" w:cs="Calibri Light"/>
          <w:sz w:val="28"/>
          <w:szCs w:val="28"/>
        </w:rPr>
        <w:t>. TOPLUMSAL KATKI</w:t>
      </w:r>
      <w:bookmarkEnd w:id="36"/>
    </w:p>
    <w:p w14:paraId="5E0DE951" w14:textId="77777777" w:rsidR="000F42D1" w:rsidRPr="006354FB" w:rsidRDefault="000F42D1" w:rsidP="000F42D1">
      <w:pPr>
        <w:ind w:right="63"/>
        <w:jc w:val="both"/>
        <w:rPr>
          <w:rFonts w:cs="Calibri Light"/>
          <w:sz w:val="24"/>
          <w:szCs w:val="24"/>
        </w:rPr>
      </w:pPr>
    </w:p>
    <w:p w14:paraId="56BCBA9E" w14:textId="77777777" w:rsidR="0031501B" w:rsidRPr="006354FB" w:rsidRDefault="0031501B" w:rsidP="00692A73">
      <w:pPr>
        <w:pStyle w:val="Balk2"/>
      </w:pPr>
      <w:bookmarkStart w:id="45" w:name="_Toc38538211"/>
      <w:r w:rsidRPr="006354FB">
        <w:t>D.1. Toplumsal katkı stratejisi</w:t>
      </w:r>
    </w:p>
    <w:p w14:paraId="21501259" w14:textId="77777777" w:rsidR="0031501B" w:rsidRPr="006354FB" w:rsidRDefault="0031501B" w:rsidP="0031501B">
      <w:pPr>
        <w:rPr>
          <w:b/>
        </w:rPr>
      </w:pPr>
    </w:p>
    <w:p w14:paraId="17DC96BC" w14:textId="77777777" w:rsidR="00E723C0" w:rsidRPr="006354FB" w:rsidRDefault="00E723C0" w:rsidP="00E723C0">
      <w:pPr>
        <w:rPr>
          <w:b/>
        </w:rPr>
      </w:pPr>
      <w:r w:rsidRPr="006354FB">
        <w:rPr>
          <w:b/>
        </w:rPr>
        <w:t>D.1.1. Kurumun toplumsal katkı politikası, stratejisi ve hedefleri kapsamındaki uygulamalar</w:t>
      </w:r>
    </w:p>
    <w:p w14:paraId="048F58D5" w14:textId="77777777" w:rsidR="00E723C0" w:rsidRPr="006354FB" w:rsidRDefault="00E723C0" w:rsidP="00D059E8">
      <w:pPr>
        <w:pStyle w:val="Balk3"/>
      </w:pPr>
    </w:p>
    <w:p w14:paraId="0A4F8F24" w14:textId="77777777" w:rsidR="00E723C0" w:rsidRPr="006354FB" w:rsidRDefault="00E723C0" w:rsidP="00E723C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984"/>
        <w:gridCol w:w="1843"/>
        <w:gridCol w:w="1843"/>
        <w:gridCol w:w="1958"/>
      </w:tblGrid>
      <w:tr w:rsidR="00B730F2" w:rsidRPr="006354FB" w14:paraId="369863B9" w14:textId="77777777" w:rsidTr="003219AE">
        <w:trPr>
          <w:jc w:val="center"/>
        </w:trPr>
        <w:tc>
          <w:tcPr>
            <w:tcW w:w="1728" w:type="dxa"/>
            <w:shd w:val="clear" w:color="auto" w:fill="002060"/>
          </w:tcPr>
          <w:p w14:paraId="29330E8D" w14:textId="77777777" w:rsidR="00E723C0" w:rsidRPr="006354FB" w:rsidRDefault="00E723C0" w:rsidP="00D059E8">
            <w:pPr>
              <w:pStyle w:val="Balk3"/>
            </w:pPr>
            <w:r w:rsidRPr="006354FB">
              <w:t>1</w:t>
            </w:r>
          </w:p>
        </w:tc>
        <w:tc>
          <w:tcPr>
            <w:tcW w:w="1984" w:type="dxa"/>
            <w:shd w:val="clear" w:color="auto" w:fill="002060"/>
          </w:tcPr>
          <w:p w14:paraId="26C21316" w14:textId="77777777" w:rsidR="00E723C0" w:rsidRPr="006354FB" w:rsidRDefault="00E723C0" w:rsidP="00D059E8">
            <w:pPr>
              <w:pStyle w:val="Balk3"/>
            </w:pPr>
            <w:r w:rsidRPr="006354FB">
              <w:t>2</w:t>
            </w:r>
          </w:p>
        </w:tc>
        <w:tc>
          <w:tcPr>
            <w:tcW w:w="1843" w:type="dxa"/>
            <w:shd w:val="clear" w:color="auto" w:fill="002060"/>
          </w:tcPr>
          <w:p w14:paraId="7E6300FD" w14:textId="77777777" w:rsidR="00E723C0" w:rsidRPr="006354FB" w:rsidRDefault="00E723C0" w:rsidP="00D059E8">
            <w:pPr>
              <w:pStyle w:val="Balk3"/>
            </w:pPr>
            <w:r w:rsidRPr="006354FB">
              <w:t>3</w:t>
            </w:r>
          </w:p>
        </w:tc>
        <w:tc>
          <w:tcPr>
            <w:tcW w:w="1843" w:type="dxa"/>
            <w:shd w:val="clear" w:color="auto" w:fill="002060"/>
          </w:tcPr>
          <w:p w14:paraId="3729ED7C" w14:textId="77777777" w:rsidR="00E723C0" w:rsidRPr="006354FB" w:rsidRDefault="00E723C0" w:rsidP="00D059E8">
            <w:pPr>
              <w:pStyle w:val="Balk3"/>
            </w:pPr>
            <w:r w:rsidRPr="006354FB">
              <w:t>4</w:t>
            </w:r>
          </w:p>
        </w:tc>
        <w:tc>
          <w:tcPr>
            <w:tcW w:w="1958" w:type="dxa"/>
            <w:shd w:val="clear" w:color="auto" w:fill="002060"/>
          </w:tcPr>
          <w:p w14:paraId="5E888663" w14:textId="77777777" w:rsidR="00E723C0" w:rsidRPr="006354FB" w:rsidRDefault="00E723C0" w:rsidP="00D059E8">
            <w:pPr>
              <w:pStyle w:val="Balk3"/>
            </w:pPr>
            <w:r w:rsidRPr="006354FB">
              <w:t>5</w:t>
            </w:r>
          </w:p>
        </w:tc>
      </w:tr>
      <w:tr w:rsidR="00B730F2" w:rsidRPr="006354FB" w14:paraId="2C5E9D62" w14:textId="77777777" w:rsidTr="003219AE">
        <w:trPr>
          <w:jc w:val="center"/>
        </w:trPr>
        <w:tc>
          <w:tcPr>
            <w:tcW w:w="1728" w:type="dxa"/>
            <w:shd w:val="clear" w:color="auto" w:fill="DEEAF6"/>
          </w:tcPr>
          <w:p w14:paraId="0F368F4B" w14:textId="77777777" w:rsidR="00E723C0" w:rsidRPr="006354FB" w:rsidRDefault="00E723C0" w:rsidP="00D059E8">
            <w:pPr>
              <w:pStyle w:val="Balk3"/>
            </w:pPr>
            <w:r w:rsidRPr="006354FB">
              <w:rPr>
                <w:rFonts w:eastAsia="MS Gothic" w:hint="eastAsia"/>
              </w:rPr>
              <w:t>☐</w:t>
            </w:r>
          </w:p>
        </w:tc>
        <w:tc>
          <w:tcPr>
            <w:tcW w:w="1984" w:type="dxa"/>
            <w:shd w:val="clear" w:color="auto" w:fill="DEEAF6"/>
          </w:tcPr>
          <w:p w14:paraId="3B23F6FB" w14:textId="77777777" w:rsidR="00E723C0" w:rsidRPr="006354FB" w:rsidRDefault="00E723C0" w:rsidP="00D059E8">
            <w:pPr>
              <w:pStyle w:val="Balk3"/>
            </w:pPr>
            <w:r w:rsidRPr="006354FB">
              <w:rPr>
                <w:rFonts w:eastAsia="MS Gothic" w:hint="eastAsia"/>
              </w:rPr>
              <w:t>☐</w:t>
            </w:r>
          </w:p>
        </w:tc>
        <w:tc>
          <w:tcPr>
            <w:tcW w:w="1843" w:type="dxa"/>
            <w:shd w:val="clear" w:color="auto" w:fill="DEEAF6"/>
          </w:tcPr>
          <w:p w14:paraId="6DC6C0A4" w14:textId="77777777" w:rsidR="00E723C0" w:rsidRPr="006354FB" w:rsidRDefault="00521074" w:rsidP="00D059E8">
            <w:pPr>
              <w:pStyle w:val="Balk3"/>
            </w:pPr>
            <w:r w:rsidRPr="006354FB">
              <w:rPr>
                <w:rFonts w:eastAsia="MS Gothic" w:hint="eastAsia"/>
              </w:rPr>
              <w:t>☐</w:t>
            </w:r>
          </w:p>
        </w:tc>
        <w:tc>
          <w:tcPr>
            <w:tcW w:w="1843" w:type="dxa"/>
            <w:shd w:val="clear" w:color="auto" w:fill="DEEAF6"/>
          </w:tcPr>
          <w:p w14:paraId="7CD93C06" w14:textId="77777777" w:rsidR="00E723C0" w:rsidRPr="006354FB" w:rsidRDefault="00521074" w:rsidP="00D059E8">
            <w:pPr>
              <w:pStyle w:val="Balk3"/>
            </w:pPr>
            <w:r w:rsidRPr="006354FB">
              <w:t>X</w:t>
            </w:r>
          </w:p>
        </w:tc>
        <w:tc>
          <w:tcPr>
            <w:tcW w:w="1958" w:type="dxa"/>
            <w:shd w:val="clear" w:color="auto" w:fill="DEEAF6"/>
          </w:tcPr>
          <w:p w14:paraId="34E0BA7A" w14:textId="77777777" w:rsidR="00E723C0" w:rsidRPr="006354FB" w:rsidRDefault="00E723C0" w:rsidP="00D059E8">
            <w:pPr>
              <w:pStyle w:val="Balk3"/>
            </w:pPr>
            <w:r w:rsidRPr="006354FB">
              <w:rPr>
                <w:rFonts w:eastAsia="MS Gothic" w:hint="eastAsia"/>
              </w:rPr>
              <w:t>☐</w:t>
            </w:r>
          </w:p>
        </w:tc>
      </w:tr>
      <w:tr w:rsidR="00B730F2" w:rsidRPr="006354FB" w14:paraId="101CC14C" w14:textId="77777777" w:rsidTr="003219AE">
        <w:trPr>
          <w:jc w:val="center"/>
        </w:trPr>
        <w:tc>
          <w:tcPr>
            <w:tcW w:w="1728" w:type="dxa"/>
            <w:shd w:val="clear" w:color="auto" w:fill="auto"/>
            <w:tcMar>
              <w:left w:w="57" w:type="dxa"/>
              <w:right w:w="57" w:type="dxa"/>
            </w:tcMar>
          </w:tcPr>
          <w:p w14:paraId="44C881E2" w14:textId="77777777" w:rsidR="00E723C0" w:rsidRPr="006354FB" w:rsidRDefault="00E723C0" w:rsidP="00E23CF6">
            <w:pPr>
              <w:rPr>
                <w:sz w:val="17"/>
                <w:szCs w:val="17"/>
              </w:rPr>
            </w:pPr>
            <w:r w:rsidRPr="006354FB">
              <w:rPr>
                <w:sz w:val="17"/>
                <w:szCs w:val="17"/>
              </w:rPr>
              <w:t>Kurumun toplumsal katkı politikası, hedefleri ve stratejisi bulunmamaktadır.</w:t>
            </w:r>
          </w:p>
        </w:tc>
        <w:tc>
          <w:tcPr>
            <w:tcW w:w="1984" w:type="dxa"/>
            <w:shd w:val="clear" w:color="auto" w:fill="auto"/>
            <w:tcMar>
              <w:left w:w="57" w:type="dxa"/>
              <w:right w:w="57" w:type="dxa"/>
            </w:tcMar>
          </w:tcPr>
          <w:p w14:paraId="5B2B874D" w14:textId="77777777" w:rsidR="00E723C0" w:rsidRPr="006354FB" w:rsidRDefault="00E723C0" w:rsidP="00E23CF6">
            <w:pPr>
              <w:rPr>
                <w:sz w:val="17"/>
                <w:szCs w:val="17"/>
              </w:rPr>
            </w:pPr>
            <w:r w:rsidRPr="006354FB">
              <w:rPr>
                <w:sz w:val="17"/>
                <w:szCs w:val="17"/>
              </w:rPr>
              <w:t>Kurumun, toplumsal katkı faaliyetlerinde izleyeceği ilkeleri, öncelikleri ve kaynaklarını yönetmedeki tercihlerini ifade eden toplumsal katkı politikası, hedefleri ve stratejisi bulunmaktadır.</w:t>
            </w:r>
          </w:p>
        </w:tc>
        <w:tc>
          <w:tcPr>
            <w:tcW w:w="1843" w:type="dxa"/>
            <w:shd w:val="clear" w:color="auto" w:fill="auto"/>
            <w:tcMar>
              <w:left w:w="57" w:type="dxa"/>
              <w:right w:w="57" w:type="dxa"/>
            </w:tcMar>
          </w:tcPr>
          <w:p w14:paraId="2FF28AC3" w14:textId="77777777" w:rsidR="00E723C0" w:rsidRPr="006354FB" w:rsidRDefault="00E723C0" w:rsidP="00E23CF6">
            <w:pPr>
              <w:rPr>
                <w:sz w:val="17"/>
                <w:szCs w:val="17"/>
              </w:rPr>
            </w:pPr>
            <w:r w:rsidRPr="006354FB">
              <w:rPr>
                <w:sz w:val="17"/>
                <w:szCs w:val="17"/>
              </w:rPr>
              <w:t>Kurumun toplumsal katkı politikası, hedefleri ve stratejisi doğrultusunda bölümde yapılan uygulamalar bulunmaktadır.</w:t>
            </w:r>
          </w:p>
        </w:tc>
        <w:tc>
          <w:tcPr>
            <w:tcW w:w="1843" w:type="dxa"/>
            <w:shd w:val="clear" w:color="auto" w:fill="auto"/>
            <w:tcMar>
              <w:left w:w="57" w:type="dxa"/>
              <w:right w:w="57" w:type="dxa"/>
            </w:tcMar>
          </w:tcPr>
          <w:p w14:paraId="06C22300" w14:textId="77777777" w:rsidR="00E723C0" w:rsidRPr="006354FB" w:rsidRDefault="00E723C0" w:rsidP="00E23CF6">
            <w:pPr>
              <w:rPr>
                <w:sz w:val="17"/>
                <w:szCs w:val="17"/>
              </w:rPr>
            </w:pPr>
            <w:r w:rsidRPr="006354FB">
              <w:rPr>
                <w:sz w:val="17"/>
                <w:szCs w:val="17"/>
              </w:rPr>
              <w:t>Kurumda toplumsal katkı politika, hedef ve stratejileri izlenmekte ve ilgili paydaşlarla değerlendirilerek iyileştirilmektedir.</w:t>
            </w:r>
          </w:p>
        </w:tc>
        <w:tc>
          <w:tcPr>
            <w:tcW w:w="1958" w:type="dxa"/>
            <w:shd w:val="clear" w:color="auto" w:fill="auto"/>
            <w:tcMar>
              <w:left w:w="57" w:type="dxa"/>
              <w:right w:w="57" w:type="dxa"/>
            </w:tcMar>
          </w:tcPr>
          <w:p w14:paraId="60C56767" w14:textId="77777777" w:rsidR="00E723C0" w:rsidRPr="006354FB" w:rsidRDefault="00E723C0" w:rsidP="00E23CF6">
            <w:pPr>
              <w:rPr>
                <w:sz w:val="17"/>
                <w:szCs w:val="17"/>
              </w:rPr>
            </w:pPr>
            <w:r w:rsidRPr="006354FB">
              <w:rPr>
                <w:sz w:val="17"/>
                <w:szCs w:val="17"/>
              </w:rPr>
              <w:t>İçselleştirilmiş, sistematik, sürdürülebilir ve örnek gösterilebilir uygulamalar bulunmaktadır.</w:t>
            </w:r>
          </w:p>
        </w:tc>
      </w:tr>
    </w:tbl>
    <w:p w14:paraId="3A304325" w14:textId="77777777" w:rsidR="00E723C0" w:rsidRPr="006354FB" w:rsidRDefault="00E723C0" w:rsidP="00D059E8">
      <w:pPr>
        <w:pStyle w:val="Balk3"/>
      </w:pPr>
    </w:p>
    <w:p w14:paraId="688CC7AB" w14:textId="77777777" w:rsidR="00887D69" w:rsidRPr="006354FB" w:rsidRDefault="00887D69" w:rsidP="00887D69">
      <w:pPr>
        <w:spacing w:line="360" w:lineRule="auto"/>
        <w:ind w:firstLine="708"/>
        <w:jc w:val="both"/>
      </w:pPr>
      <w:r w:rsidRPr="006354FB">
        <w:rPr>
          <w:spacing w:val="-1"/>
        </w:rPr>
        <w:t>Kurumumuz yerel, bölgesel ve ulusal ihtiyaçlara yönelik bilimsel katkı sağlayacak şekilde araştırma stratejileri belirlemektedir. Fakültemizde verilen eğitimin programlanması</w:t>
      </w:r>
      <w:r w:rsidR="00C75F10" w:rsidRPr="006354FB">
        <w:rPr>
          <w:spacing w:val="-1"/>
        </w:rPr>
        <w:t>n</w:t>
      </w:r>
      <w:r w:rsidRPr="006354FB">
        <w:rPr>
          <w:spacing w:val="-1"/>
        </w:rPr>
        <w:t xml:space="preserve">da amaç öğrenim hedeflerinin </w:t>
      </w:r>
      <w:r w:rsidRPr="006354FB">
        <w:t>toplumsal ihtiyaçlar (toplumda sık görülen hastalıklar, ulusal hastalık yükü çalışması, mezunlarımızın ihtiyaçları ve müfredat kon</w:t>
      </w:r>
      <w:r w:rsidR="00C75F10" w:rsidRPr="006354FB">
        <w:t>u</w:t>
      </w:r>
      <w:r w:rsidRPr="006354FB">
        <w:t>sundaki önerileri-ihtiyaçları, vb.) doğrultusunda belirlenmesi bu sürece örnek olarak verilebilir.</w:t>
      </w:r>
      <w:r w:rsidR="006D3108" w:rsidRPr="006354FB">
        <w:t xml:space="preserve"> Her yıl kalite hedeflerinin ilk sırasında eğitim müfredatımızın güncellenmiş UÇEP’e</w:t>
      </w:r>
      <w:r w:rsidR="00BF5914" w:rsidRPr="006354FB">
        <w:t xml:space="preserve"> uyumunun sağlanmasına yönelik çalışmalar yer almaktadır. Toplum sağlığını korumak ve geliştirmek için İyi hekim yetiştirmenin en temel şartlarından birisi ulusal ve uluslararası standartlara uygun bir müfredatın uygulanmasıdır. Tıp eğitimi </w:t>
      </w:r>
      <w:r w:rsidR="00847C5E" w:rsidRPr="006354FB">
        <w:t xml:space="preserve">programı </w:t>
      </w:r>
      <w:r w:rsidR="00BF5914" w:rsidRPr="006354FB">
        <w:t>akredite olan fakültemiz bu anlamda iyi hekimler yetiştirecek standartları sağlamasından ve sürdürmesinden dolayı topluma karşı sosyal güvenirliği en üst düzeyde tutmayı hedeflemiştir.</w:t>
      </w:r>
    </w:p>
    <w:p w14:paraId="7BD4D42B" w14:textId="77777777" w:rsidR="005D01CB" w:rsidRDefault="00000000" w:rsidP="00366FB7">
      <w:pPr>
        <w:pStyle w:val="Balk3"/>
        <w:ind w:firstLine="0"/>
      </w:pPr>
      <w:hyperlink r:id="rId74" w:history="1">
        <w:r w:rsidR="005D01CB" w:rsidRPr="000320AA">
          <w:rPr>
            <w:rStyle w:val="Kpr"/>
          </w:rPr>
          <w:t>https://www.mersin.edu.tr/akademik/tip-fakultesi/kalite/kalite-hedeflerimiz</w:t>
        </w:r>
      </w:hyperlink>
    </w:p>
    <w:p w14:paraId="2EDC68CA" w14:textId="77777777" w:rsidR="00366FB7" w:rsidRPr="006354FB" w:rsidRDefault="00000000" w:rsidP="00366FB7">
      <w:pPr>
        <w:pStyle w:val="Balk3"/>
        <w:ind w:firstLine="0"/>
      </w:pPr>
      <w:hyperlink r:id="rId75" w:history="1">
        <w:r w:rsidR="00366FB7" w:rsidRPr="006354FB">
          <w:rPr>
            <w:rStyle w:val="Kpr"/>
          </w:rPr>
          <w:t>http://www.mersin.edu.tr/akademik/tip-fakultesi/program-ve-mufredat-gelistirme-calismalari</w:t>
        </w:r>
      </w:hyperlink>
    </w:p>
    <w:p w14:paraId="58ACC7E7" w14:textId="77777777" w:rsidR="00366FB7" w:rsidRDefault="00000000" w:rsidP="00366FB7">
      <w:pPr>
        <w:spacing w:line="360" w:lineRule="auto"/>
        <w:jc w:val="both"/>
      </w:pPr>
      <w:hyperlink r:id="rId76" w:history="1">
        <w:r w:rsidR="000B7A8A" w:rsidRPr="00C42124">
          <w:rPr>
            <w:rStyle w:val="Kpr"/>
          </w:rPr>
          <w:t>http://www.mersin.edu.tr/akademik/tip-fakultesi/kalite</w:t>
        </w:r>
      </w:hyperlink>
      <w:r w:rsidR="000B7A8A">
        <w:t xml:space="preserve"> </w:t>
      </w:r>
    </w:p>
    <w:p w14:paraId="777DBD6F" w14:textId="77777777" w:rsidR="000B7A8A" w:rsidRPr="00990055" w:rsidRDefault="000B7A8A" w:rsidP="00366FB7">
      <w:pPr>
        <w:spacing w:line="360" w:lineRule="auto"/>
        <w:jc w:val="both"/>
        <w:rPr>
          <w:color w:val="FF0000"/>
        </w:rPr>
      </w:pPr>
    </w:p>
    <w:p w14:paraId="2DD94755" w14:textId="77777777" w:rsidR="004B1C52" w:rsidRPr="006354FB" w:rsidRDefault="004B1C52" w:rsidP="004B1C52">
      <w:pPr>
        <w:rPr>
          <w:i/>
          <w:sz w:val="20"/>
          <w:szCs w:val="20"/>
        </w:rPr>
      </w:pPr>
    </w:p>
    <w:p w14:paraId="03925309" w14:textId="77777777" w:rsidR="000F42D1" w:rsidRPr="006354FB" w:rsidRDefault="000F42D1" w:rsidP="00692A73">
      <w:pPr>
        <w:pStyle w:val="Balk2"/>
      </w:pPr>
      <w:r w:rsidRPr="006354FB">
        <w:t>D.</w:t>
      </w:r>
      <w:r w:rsidR="0031501B" w:rsidRPr="006354FB">
        <w:t>2</w:t>
      </w:r>
      <w:r w:rsidRPr="006354FB">
        <w:t>. Toplumsal Katkı Kaynakları</w:t>
      </w:r>
      <w:bookmarkEnd w:id="45"/>
    </w:p>
    <w:p w14:paraId="1F883ADE" w14:textId="77777777" w:rsidR="00D555D8" w:rsidRPr="006354FB" w:rsidRDefault="00D555D8" w:rsidP="00D059E8">
      <w:pPr>
        <w:pStyle w:val="Balk3"/>
      </w:pPr>
    </w:p>
    <w:p w14:paraId="48470BC6" w14:textId="77777777" w:rsidR="006B7502" w:rsidRPr="006354FB" w:rsidRDefault="006B7502" w:rsidP="006B7502">
      <w:pPr>
        <w:rPr>
          <w:b/>
        </w:rPr>
      </w:pPr>
      <w:bookmarkStart w:id="46" w:name="_Toc38538212"/>
      <w:r w:rsidRPr="006354FB">
        <w:rPr>
          <w:b/>
        </w:rPr>
        <w:lastRenderedPageBreak/>
        <w:t>D.2.1. Kaynaklar</w:t>
      </w:r>
    </w:p>
    <w:p w14:paraId="689B7C73" w14:textId="77777777" w:rsidR="006B7502" w:rsidRPr="006354FB" w:rsidRDefault="006B7502" w:rsidP="00D059E8">
      <w:pPr>
        <w:pStyle w:val="Balk3"/>
      </w:pPr>
    </w:p>
    <w:p w14:paraId="30023998" w14:textId="77777777" w:rsidR="006B7502" w:rsidRPr="006354FB" w:rsidRDefault="006B7502" w:rsidP="006B7502">
      <w:pPr>
        <w:spacing w:line="360" w:lineRule="auto"/>
        <w:jc w:val="center"/>
      </w:pPr>
      <w:r w:rsidRPr="006354FB">
        <w:rPr>
          <w:b/>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843"/>
        <w:gridCol w:w="1985"/>
        <w:gridCol w:w="1946"/>
      </w:tblGrid>
      <w:tr w:rsidR="00B730F2" w:rsidRPr="006354FB" w14:paraId="505EE21A" w14:textId="77777777" w:rsidTr="003219AE">
        <w:trPr>
          <w:jc w:val="center"/>
        </w:trPr>
        <w:tc>
          <w:tcPr>
            <w:tcW w:w="1728" w:type="dxa"/>
            <w:shd w:val="clear" w:color="auto" w:fill="002060"/>
          </w:tcPr>
          <w:p w14:paraId="606852AF" w14:textId="77777777" w:rsidR="006B7502" w:rsidRPr="006354FB" w:rsidRDefault="006B7502" w:rsidP="00D059E8">
            <w:pPr>
              <w:pStyle w:val="Balk3"/>
            </w:pPr>
            <w:r w:rsidRPr="006354FB">
              <w:t>1</w:t>
            </w:r>
          </w:p>
        </w:tc>
        <w:tc>
          <w:tcPr>
            <w:tcW w:w="1842" w:type="dxa"/>
            <w:shd w:val="clear" w:color="auto" w:fill="002060"/>
          </w:tcPr>
          <w:p w14:paraId="1D38F4F1" w14:textId="77777777" w:rsidR="006B7502" w:rsidRPr="006354FB" w:rsidRDefault="006B7502" w:rsidP="00D059E8">
            <w:pPr>
              <w:pStyle w:val="Balk3"/>
            </w:pPr>
            <w:r w:rsidRPr="006354FB">
              <w:t>2</w:t>
            </w:r>
          </w:p>
        </w:tc>
        <w:tc>
          <w:tcPr>
            <w:tcW w:w="1843" w:type="dxa"/>
            <w:shd w:val="clear" w:color="auto" w:fill="002060"/>
          </w:tcPr>
          <w:p w14:paraId="2D199493" w14:textId="77777777" w:rsidR="006B7502" w:rsidRPr="006354FB" w:rsidRDefault="006B7502" w:rsidP="00D059E8">
            <w:pPr>
              <w:pStyle w:val="Balk3"/>
            </w:pPr>
            <w:r w:rsidRPr="006354FB">
              <w:t>3</w:t>
            </w:r>
          </w:p>
        </w:tc>
        <w:tc>
          <w:tcPr>
            <w:tcW w:w="1985" w:type="dxa"/>
            <w:shd w:val="clear" w:color="auto" w:fill="002060"/>
          </w:tcPr>
          <w:p w14:paraId="496588C5" w14:textId="77777777" w:rsidR="006B7502" w:rsidRPr="006354FB" w:rsidRDefault="006B7502" w:rsidP="00D059E8">
            <w:pPr>
              <w:pStyle w:val="Balk3"/>
            </w:pPr>
            <w:r w:rsidRPr="006354FB">
              <w:t>4</w:t>
            </w:r>
          </w:p>
        </w:tc>
        <w:tc>
          <w:tcPr>
            <w:tcW w:w="1946" w:type="dxa"/>
            <w:shd w:val="clear" w:color="auto" w:fill="002060"/>
          </w:tcPr>
          <w:p w14:paraId="573CBE57" w14:textId="77777777" w:rsidR="006B7502" w:rsidRPr="006354FB" w:rsidRDefault="006B7502" w:rsidP="00D059E8">
            <w:pPr>
              <w:pStyle w:val="Balk3"/>
            </w:pPr>
            <w:r w:rsidRPr="006354FB">
              <w:t>5</w:t>
            </w:r>
          </w:p>
        </w:tc>
      </w:tr>
      <w:tr w:rsidR="00B730F2" w:rsidRPr="006354FB" w14:paraId="250CE53E" w14:textId="77777777" w:rsidTr="003219AE">
        <w:trPr>
          <w:jc w:val="center"/>
        </w:trPr>
        <w:tc>
          <w:tcPr>
            <w:tcW w:w="1728" w:type="dxa"/>
            <w:shd w:val="clear" w:color="auto" w:fill="DEEAF6"/>
          </w:tcPr>
          <w:p w14:paraId="6314D8C2" w14:textId="77777777" w:rsidR="006B7502" w:rsidRPr="006354FB" w:rsidRDefault="00877448" w:rsidP="00D059E8">
            <w:pPr>
              <w:pStyle w:val="Balk3"/>
            </w:pPr>
            <w:r w:rsidRPr="006354FB">
              <w:rPr>
                <w:rFonts w:eastAsia="MS Gothic" w:hint="eastAsia"/>
              </w:rPr>
              <w:t>☐</w:t>
            </w:r>
          </w:p>
        </w:tc>
        <w:tc>
          <w:tcPr>
            <w:tcW w:w="1842" w:type="dxa"/>
            <w:shd w:val="clear" w:color="auto" w:fill="DEEAF6"/>
          </w:tcPr>
          <w:p w14:paraId="31CC7819" w14:textId="77777777" w:rsidR="006B7502" w:rsidRPr="006354FB" w:rsidRDefault="006B7502" w:rsidP="00D059E8">
            <w:pPr>
              <w:pStyle w:val="Balk3"/>
            </w:pPr>
            <w:r w:rsidRPr="006354FB">
              <w:rPr>
                <w:rFonts w:eastAsia="MS Gothic" w:hint="eastAsia"/>
              </w:rPr>
              <w:t>☐</w:t>
            </w:r>
          </w:p>
        </w:tc>
        <w:tc>
          <w:tcPr>
            <w:tcW w:w="1843" w:type="dxa"/>
            <w:shd w:val="clear" w:color="auto" w:fill="DEEAF6"/>
          </w:tcPr>
          <w:p w14:paraId="0C2826F6" w14:textId="77777777" w:rsidR="006B7502" w:rsidRPr="006354FB" w:rsidRDefault="00825A51" w:rsidP="00D059E8">
            <w:pPr>
              <w:pStyle w:val="Balk3"/>
            </w:pPr>
            <w:r w:rsidRPr="006354FB">
              <w:rPr>
                <w:rFonts w:eastAsia="MS Gothic" w:hint="eastAsia"/>
              </w:rPr>
              <w:t>☐</w:t>
            </w:r>
          </w:p>
        </w:tc>
        <w:tc>
          <w:tcPr>
            <w:tcW w:w="1985" w:type="dxa"/>
            <w:shd w:val="clear" w:color="auto" w:fill="DEEAF6"/>
          </w:tcPr>
          <w:p w14:paraId="7B6B509A" w14:textId="77777777" w:rsidR="006B7502" w:rsidRPr="006354FB" w:rsidRDefault="00825A51" w:rsidP="00D059E8">
            <w:pPr>
              <w:pStyle w:val="Balk3"/>
            </w:pPr>
            <w:r w:rsidRPr="006354FB">
              <w:t>X</w:t>
            </w:r>
          </w:p>
        </w:tc>
        <w:tc>
          <w:tcPr>
            <w:tcW w:w="1946" w:type="dxa"/>
            <w:shd w:val="clear" w:color="auto" w:fill="DEEAF6"/>
          </w:tcPr>
          <w:p w14:paraId="5F002EB6" w14:textId="77777777" w:rsidR="006B7502" w:rsidRPr="006354FB" w:rsidRDefault="006B7502" w:rsidP="00D059E8">
            <w:pPr>
              <w:pStyle w:val="Balk3"/>
            </w:pPr>
            <w:r w:rsidRPr="006354FB">
              <w:rPr>
                <w:rFonts w:eastAsia="MS Gothic" w:hint="eastAsia"/>
              </w:rPr>
              <w:t>☐</w:t>
            </w:r>
          </w:p>
        </w:tc>
      </w:tr>
      <w:tr w:rsidR="00B730F2" w:rsidRPr="006354FB" w14:paraId="34096CE3" w14:textId="77777777" w:rsidTr="003219AE">
        <w:trPr>
          <w:jc w:val="center"/>
        </w:trPr>
        <w:tc>
          <w:tcPr>
            <w:tcW w:w="1728" w:type="dxa"/>
            <w:shd w:val="clear" w:color="auto" w:fill="auto"/>
            <w:tcMar>
              <w:left w:w="57" w:type="dxa"/>
              <w:right w:w="57" w:type="dxa"/>
            </w:tcMar>
          </w:tcPr>
          <w:p w14:paraId="7AC34F4A" w14:textId="77777777" w:rsidR="006B7502" w:rsidRPr="006354FB" w:rsidRDefault="006B7502" w:rsidP="00E23CF6">
            <w:pPr>
              <w:rPr>
                <w:sz w:val="17"/>
                <w:szCs w:val="17"/>
              </w:rPr>
            </w:pPr>
            <w:r w:rsidRPr="006354FB">
              <w:rPr>
                <w:sz w:val="17"/>
                <w:szCs w:val="17"/>
              </w:rPr>
              <w:t>Toplumsal katkı faaliyetlerinin sürdürülebilmesi için yeterli kaynak bulunmamaktadır.</w:t>
            </w:r>
          </w:p>
        </w:tc>
        <w:tc>
          <w:tcPr>
            <w:tcW w:w="1842" w:type="dxa"/>
            <w:shd w:val="clear" w:color="auto" w:fill="auto"/>
            <w:tcMar>
              <w:left w:w="57" w:type="dxa"/>
              <w:right w:w="57" w:type="dxa"/>
            </w:tcMar>
          </w:tcPr>
          <w:p w14:paraId="31C5CCEF" w14:textId="77777777" w:rsidR="006B7502" w:rsidRPr="006354FB" w:rsidRDefault="006B7502" w:rsidP="00E23CF6">
            <w:pPr>
              <w:rPr>
                <w:sz w:val="17"/>
                <w:szCs w:val="17"/>
              </w:rPr>
            </w:pPr>
            <w:r w:rsidRPr="006354FB">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14:paraId="0C53BAD4" w14:textId="77777777" w:rsidR="006B7502" w:rsidRPr="006354FB" w:rsidRDefault="006B7502" w:rsidP="00E23CF6">
            <w:pPr>
              <w:rPr>
                <w:sz w:val="17"/>
                <w:szCs w:val="17"/>
              </w:rPr>
            </w:pPr>
            <w:r w:rsidRPr="006354FB">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14:paraId="03330DDE" w14:textId="77777777" w:rsidR="006B7502" w:rsidRPr="006354FB" w:rsidRDefault="006B7502" w:rsidP="00E23CF6">
            <w:pPr>
              <w:rPr>
                <w:sz w:val="17"/>
                <w:szCs w:val="17"/>
              </w:rPr>
            </w:pPr>
            <w:r w:rsidRPr="006354FB">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14:paraId="58A7AFA0" w14:textId="77777777" w:rsidR="006B7502" w:rsidRPr="006354FB" w:rsidRDefault="006B7502" w:rsidP="00E23CF6">
            <w:pPr>
              <w:rPr>
                <w:sz w:val="17"/>
                <w:szCs w:val="17"/>
              </w:rPr>
            </w:pPr>
            <w:r w:rsidRPr="006354FB">
              <w:rPr>
                <w:sz w:val="17"/>
                <w:szCs w:val="17"/>
              </w:rPr>
              <w:t>İçselleştirilmiş, sistematik, sürdürülebilir ve örnek gösterilebilir uygulamalar bulunmaktadır.</w:t>
            </w:r>
          </w:p>
        </w:tc>
      </w:tr>
    </w:tbl>
    <w:p w14:paraId="68A31030" w14:textId="77777777" w:rsidR="006B7502" w:rsidRPr="006354FB" w:rsidRDefault="006B7502" w:rsidP="00D059E8">
      <w:pPr>
        <w:pStyle w:val="Balk3"/>
      </w:pPr>
    </w:p>
    <w:p w14:paraId="52B0E577" w14:textId="77777777" w:rsidR="007C087C" w:rsidRPr="006354FB" w:rsidRDefault="007C087C" w:rsidP="00692A73">
      <w:pPr>
        <w:pStyle w:val="Balk2"/>
      </w:pPr>
    </w:p>
    <w:p w14:paraId="675FF2E0" w14:textId="77777777" w:rsidR="00C61471" w:rsidRPr="006354FB" w:rsidRDefault="00C61471" w:rsidP="009A6809">
      <w:pPr>
        <w:pStyle w:val="Balk2"/>
        <w:spacing w:line="360" w:lineRule="auto"/>
        <w:ind w:right="62"/>
        <w:rPr>
          <w:b w:val="0"/>
          <w:sz w:val="22"/>
          <w:szCs w:val="22"/>
        </w:rPr>
      </w:pPr>
      <w:r w:rsidRPr="006354FB">
        <w:rPr>
          <w:b w:val="0"/>
          <w:sz w:val="22"/>
          <w:szCs w:val="22"/>
        </w:rPr>
        <w:tab/>
        <w:t>Toplumsal katkı bağlamında, iyi hekimler yetiştirmek için fakültemizin gerektiğinde ihtiyaç duyduğu kadro talepleri, idari personel, eğitim öğretim için gerekli araç gereçler, bakım onarım, derslik ve laboratuar alt yapısının geliştirilmesi, öğrenci ve araştırma laboratuarlarında yeni ihtiyaç duyulan her türlü malzeme ve donanım talepleri rektörlüğümüzün ilgili birimlerinden talep edilmekte ve bu taleplerimizin hemen hemen tamamı karşılanmaktadır.</w:t>
      </w:r>
      <w:r w:rsidR="00825A51" w:rsidRPr="006354FB">
        <w:rPr>
          <w:b w:val="0"/>
          <w:sz w:val="22"/>
          <w:szCs w:val="22"/>
        </w:rPr>
        <w:t xml:space="preserve"> Sağlık hizmeti sunumunda hastanemiz yönetimi rektörlüğe bağlı olmakla birlikte fakültemizde yürütülen tıp eğitimi uygulamaları hastanemizin uygun koşullarında başarı ile yürütülmektedir.</w:t>
      </w:r>
    </w:p>
    <w:p w14:paraId="66F563C0" w14:textId="77777777" w:rsidR="00C61471" w:rsidRPr="006354FB" w:rsidRDefault="00C61471" w:rsidP="009A6809">
      <w:pPr>
        <w:pStyle w:val="Balk2"/>
        <w:spacing w:line="360" w:lineRule="auto"/>
        <w:ind w:right="62"/>
        <w:rPr>
          <w:b w:val="0"/>
          <w:sz w:val="22"/>
          <w:szCs w:val="22"/>
        </w:rPr>
      </w:pPr>
    </w:p>
    <w:p w14:paraId="6F00978F" w14:textId="77777777" w:rsidR="000F42D1" w:rsidRPr="006354FB" w:rsidRDefault="00145FA2" w:rsidP="00692A73">
      <w:pPr>
        <w:pStyle w:val="Balk2"/>
      </w:pPr>
      <w:r w:rsidRPr="006354FB">
        <w:t>D.</w:t>
      </w:r>
      <w:r w:rsidR="00E12DD6" w:rsidRPr="006354FB">
        <w:t>3</w:t>
      </w:r>
      <w:r w:rsidR="000F42D1" w:rsidRPr="006354FB">
        <w:t>. Toplumsal Katkı Performansı</w:t>
      </w:r>
      <w:bookmarkEnd w:id="46"/>
    </w:p>
    <w:p w14:paraId="04C34EDA" w14:textId="77777777" w:rsidR="00D555D8" w:rsidRPr="006354FB" w:rsidRDefault="00D555D8" w:rsidP="00D059E8">
      <w:pPr>
        <w:pStyle w:val="Balk3"/>
      </w:pPr>
    </w:p>
    <w:p w14:paraId="53B4A516" w14:textId="77777777" w:rsidR="00953AA7" w:rsidRPr="006354FB" w:rsidRDefault="00953AA7" w:rsidP="00953AA7">
      <w:pPr>
        <w:rPr>
          <w:b/>
        </w:rPr>
      </w:pPr>
      <w:bookmarkStart w:id="47" w:name="_Toc38538219"/>
      <w:r w:rsidRPr="006354FB">
        <w:rPr>
          <w:b/>
        </w:rPr>
        <w:t>D.3.1.Toplumsal katkı performansının izlenmesi ve iyileştirilmesi</w:t>
      </w:r>
    </w:p>
    <w:p w14:paraId="542E170E" w14:textId="77777777" w:rsidR="00953AA7" w:rsidRPr="006354FB" w:rsidRDefault="00953AA7" w:rsidP="00D059E8">
      <w:pPr>
        <w:pStyle w:val="Balk3"/>
      </w:pPr>
    </w:p>
    <w:p w14:paraId="07375AAB" w14:textId="77777777" w:rsidR="00953AA7" w:rsidRPr="006354FB" w:rsidRDefault="00953AA7" w:rsidP="00953AA7">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728"/>
        <w:gridCol w:w="1842"/>
        <w:gridCol w:w="1926"/>
        <w:gridCol w:w="1843"/>
        <w:gridCol w:w="1951"/>
      </w:tblGrid>
      <w:tr w:rsidR="00B730F2" w:rsidRPr="006354FB" w14:paraId="66BF1ED9" w14:textId="77777777" w:rsidTr="003219AE">
        <w:trPr>
          <w:jc w:val="center"/>
        </w:trPr>
        <w:tc>
          <w:tcPr>
            <w:tcW w:w="1728" w:type="dxa"/>
            <w:shd w:val="clear" w:color="auto" w:fill="002060"/>
          </w:tcPr>
          <w:p w14:paraId="719DF8C8" w14:textId="77777777" w:rsidR="00953AA7" w:rsidRPr="006354FB" w:rsidRDefault="00953AA7" w:rsidP="00D059E8">
            <w:pPr>
              <w:pStyle w:val="Balk3"/>
            </w:pPr>
            <w:r w:rsidRPr="006354FB">
              <w:t>1</w:t>
            </w:r>
          </w:p>
        </w:tc>
        <w:tc>
          <w:tcPr>
            <w:tcW w:w="1842" w:type="dxa"/>
            <w:shd w:val="clear" w:color="auto" w:fill="002060"/>
          </w:tcPr>
          <w:p w14:paraId="545E065E" w14:textId="77777777" w:rsidR="00953AA7" w:rsidRPr="006354FB" w:rsidRDefault="00953AA7" w:rsidP="00D059E8">
            <w:pPr>
              <w:pStyle w:val="Balk3"/>
            </w:pPr>
            <w:r w:rsidRPr="006354FB">
              <w:t>2</w:t>
            </w:r>
          </w:p>
        </w:tc>
        <w:tc>
          <w:tcPr>
            <w:tcW w:w="1926" w:type="dxa"/>
            <w:shd w:val="clear" w:color="auto" w:fill="002060"/>
          </w:tcPr>
          <w:p w14:paraId="36272BC6" w14:textId="77777777" w:rsidR="00953AA7" w:rsidRPr="006354FB" w:rsidRDefault="00953AA7" w:rsidP="00D059E8">
            <w:pPr>
              <w:pStyle w:val="Balk3"/>
            </w:pPr>
            <w:r w:rsidRPr="006354FB">
              <w:t>3</w:t>
            </w:r>
          </w:p>
        </w:tc>
        <w:tc>
          <w:tcPr>
            <w:tcW w:w="1843" w:type="dxa"/>
            <w:shd w:val="clear" w:color="auto" w:fill="002060"/>
          </w:tcPr>
          <w:p w14:paraId="17C72CCA" w14:textId="77777777" w:rsidR="00953AA7" w:rsidRPr="006354FB" w:rsidRDefault="00953AA7" w:rsidP="00D059E8">
            <w:pPr>
              <w:pStyle w:val="Balk3"/>
            </w:pPr>
            <w:r w:rsidRPr="006354FB">
              <w:t>4</w:t>
            </w:r>
          </w:p>
        </w:tc>
        <w:tc>
          <w:tcPr>
            <w:tcW w:w="1951" w:type="dxa"/>
            <w:shd w:val="clear" w:color="auto" w:fill="002060"/>
          </w:tcPr>
          <w:p w14:paraId="4F0DFD66" w14:textId="77777777" w:rsidR="00953AA7" w:rsidRPr="006354FB" w:rsidRDefault="00953AA7" w:rsidP="00D059E8">
            <w:pPr>
              <w:pStyle w:val="Balk3"/>
            </w:pPr>
            <w:r w:rsidRPr="006354FB">
              <w:t>5</w:t>
            </w:r>
          </w:p>
        </w:tc>
      </w:tr>
      <w:tr w:rsidR="00B730F2" w:rsidRPr="006354FB" w14:paraId="3BA028B0" w14:textId="77777777" w:rsidTr="003219AE">
        <w:trPr>
          <w:jc w:val="center"/>
        </w:trPr>
        <w:tc>
          <w:tcPr>
            <w:tcW w:w="1728" w:type="dxa"/>
            <w:tcBorders>
              <w:bottom w:val="single" w:sz="4" w:space="0" w:color="00B0F0"/>
            </w:tcBorders>
            <w:shd w:val="clear" w:color="auto" w:fill="DEEAF6"/>
          </w:tcPr>
          <w:p w14:paraId="4D0F6125" w14:textId="77777777" w:rsidR="00953AA7" w:rsidRPr="006354FB" w:rsidRDefault="00FA45FA" w:rsidP="00D059E8">
            <w:pPr>
              <w:pStyle w:val="Balk3"/>
            </w:pPr>
            <w:r w:rsidRPr="006354FB">
              <w:rPr>
                <w:rFonts w:eastAsia="MS Gothic" w:hint="eastAsia"/>
              </w:rPr>
              <w:t>☐</w:t>
            </w:r>
          </w:p>
        </w:tc>
        <w:tc>
          <w:tcPr>
            <w:tcW w:w="1842" w:type="dxa"/>
            <w:tcBorders>
              <w:bottom w:val="single" w:sz="4" w:space="0" w:color="00B0F0"/>
            </w:tcBorders>
            <w:shd w:val="clear" w:color="auto" w:fill="DEEAF6"/>
          </w:tcPr>
          <w:p w14:paraId="620E9B03" w14:textId="77777777" w:rsidR="00953AA7" w:rsidRPr="006354FB" w:rsidRDefault="00953AA7" w:rsidP="00D059E8">
            <w:pPr>
              <w:pStyle w:val="Balk3"/>
            </w:pPr>
            <w:r w:rsidRPr="006354FB">
              <w:rPr>
                <w:rFonts w:eastAsia="MS Gothic" w:hint="eastAsia"/>
              </w:rPr>
              <w:t>☐</w:t>
            </w:r>
          </w:p>
        </w:tc>
        <w:tc>
          <w:tcPr>
            <w:tcW w:w="1926" w:type="dxa"/>
            <w:tcBorders>
              <w:bottom w:val="single" w:sz="4" w:space="0" w:color="00B0F0"/>
            </w:tcBorders>
            <w:shd w:val="clear" w:color="auto" w:fill="DEEAF6"/>
          </w:tcPr>
          <w:p w14:paraId="655DA25F" w14:textId="77777777" w:rsidR="00953AA7" w:rsidRPr="006354FB" w:rsidRDefault="00953AA7" w:rsidP="00D059E8">
            <w:pPr>
              <w:pStyle w:val="Balk3"/>
            </w:pPr>
            <w:r w:rsidRPr="006354FB">
              <w:rPr>
                <w:rFonts w:eastAsia="MS Gothic" w:hint="eastAsia"/>
              </w:rPr>
              <w:t>☐</w:t>
            </w:r>
          </w:p>
        </w:tc>
        <w:tc>
          <w:tcPr>
            <w:tcW w:w="1843" w:type="dxa"/>
            <w:tcBorders>
              <w:bottom w:val="single" w:sz="4" w:space="0" w:color="00B0F0"/>
            </w:tcBorders>
            <w:shd w:val="clear" w:color="auto" w:fill="DEEAF6"/>
          </w:tcPr>
          <w:p w14:paraId="542B0003" w14:textId="77777777" w:rsidR="00953AA7" w:rsidRPr="006354FB" w:rsidRDefault="00825A51" w:rsidP="00D059E8">
            <w:pPr>
              <w:pStyle w:val="Balk3"/>
            </w:pPr>
            <w:r w:rsidRPr="006354FB">
              <w:rPr>
                <w:rFonts w:eastAsia="MS Gothic"/>
              </w:rPr>
              <w:t>X</w:t>
            </w:r>
          </w:p>
        </w:tc>
        <w:tc>
          <w:tcPr>
            <w:tcW w:w="1951" w:type="dxa"/>
            <w:tcBorders>
              <w:bottom w:val="single" w:sz="4" w:space="0" w:color="00B0F0"/>
            </w:tcBorders>
            <w:shd w:val="clear" w:color="auto" w:fill="DEEAF6"/>
          </w:tcPr>
          <w:p w14:paraId="10AC4357" w14:textId="77777777" w:rsidR="00953AA7" w:rsidRPr="006354FB" w:rsidRDefault="00953AA7" w:rsidP="00D059E8">
            <w:pPr>
              <w:pStyle w:val="Balk3"/>
            </w:pPr>
            <w:r w:rsidRPr="006354FB">
              <w:rPr>
                <w:rFonts w:eastAsia="MS Gothic" w:hint="eastAsia"/>
              </w:rPr>
              <w:t>☐</w:t>
            </w:r>
          </w:p>
        </w:tc>
      </w:tr>
      <w:tr w:rsidR="00B730F2" w:rsidRPr="006354FB" w14:paraId="70F978C5" w14:textId="77777777" w:rsidTr="003219AE">
        <w:trPr>
          <w:jc w:val="center"/>
        </w:trPr>
        <w:tc>
          <w:tcPr>
            <w:tcW w:w="1728" w:type="dxa"/>
            <w:shd w:val="clear" w:color="auto" w:fill="auto"/>
            <w:tcMar>
              <w:left w:w="57" w:type="dxa"/>
              <w:right w:w="57" w:type="dxa"/>
            </w:tcMar>
          </w:tcPr>
          <w:p w14:paraId="0A45B7BD" w14:textId="77777777" w:rsidR="00953AA7" w:rsidRPr="006354FB" w:rsidRDefault="00953AA7" w:rsidP="00E23CF6">
            <w:pPr>
              <w:rPr>
                <w:sz w:val="17"/>
                <w:szCs w:val="17"/>
              </w:rPr>
            </w:pPr>
            <w:r w:rsidRPr="006354FB">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14:paraId="2FA6924C" w14:textId="77777777" w:rsidR="00953AA7" w:rsidRPr="006354FB" w:rsidRDefault="00953AA7" w:rsidP="00E23CF6">
            <w:pPr>
              <w:rPr>
                <w:sz w:val="17"/>
                <w:szCs w:val="17"/>
              </w:rPr>
            </w:pPr>
            <w:r w:rsidRPr="006354FB">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14:paraId="24472FC6" w14:textId="77777777" w:rsidR="00953AA7" w:rsidRPr="006354FB" w:rsidRDefault="00953AA7" w:rsidP="00E23CF6">
            <w:pPr>
              <w:rPr>
                <w:sz w:val="17"/>
                <w:szCs w:val="17"/>
              </w:rPr>
            </w:pPr>
            <w:r w:rsidRPr="006354FB">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14:paraId="5A008151" w14:textId="77777777" w:rsidR="00953AA7" w:rsidRPr="006354FB" w:rsidRDefault="00953AA7" w:rsidP="00E23CF6">
            <w:pPr>
              <w:rPr>
                <w:sz w:val="17"/>
                <w:szCs w:val="17"/>
              </w:rPr>
            </w:pPr>
            <w:r w:rsidRPr="006354FB">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14:paraId="606DD7B7" w14:textId="77777777" w:rsidR="00953AA7" w:rsidRPr="006354FB" w:rsidRDefault="00953AA7" w:rsidP="00E23CF6">
            <w:pPr>
              <w:rPr>
                <w:sz w:val="17"/>
                <w:szCs w:val="17"/>
              </w:rPr>
            </w:pPr>
            <w:r w:rsidRPr="006354FB">
              <w:rPr>
                <w:sz w:val="17"/>
                <w:szCs w:val="17"/>
              </w:rPr>
              <w:t>İçselleştirilmiş, sistematik, sürdürülebilir ve örnek gösterilebilir uygulamalar bulunmaktadır.</w:t>
            </w:r>
          </w:p>
        </w:tc>
      </w:tr>
    </w:tbl>
    <w:p w14:paraId="2D9B0FFC" w14:textId="77777777" w:rsidR="00953AA7" w:rsidRPr="006354FB" w:rsidRDefault="00953AA7" w:rsidP="00D059E8">
      <w:pPr>
        <w:pStyle w:val="Balk3"/>
      </w:pPr>
    </w:p>
    <w:p w14:paraId="30C0F81C" w14:textId="77777777" w:rsidR="00953AA7" w:rsidRDefault="00C61471" w:rsidP="009A6809">
      <w:pPr>
        <w:widowControl/>
        <w:spacing w:line="360" w:lineRule="auto"/>
        <w:ind w:right="62"/>
        <w:contextualSpacing/>
        <w:jc w:val="both"/>
        <w:rPr>
          <w:rFonts w:eastAsia="Times New Roman" w:cs="Calibri Light"/>
          <w:color w:val="000000"/>
          <w:lang w:eastAsia="tr-TR"/>
        </w:rPr>
      </w:pPr>
      <w:r w:rsidRPr="006354FB">
        <w:rPr>
          <w:rFonts w:eastAsia="Times New Roman" w:cs="Calibri Light"/>
          <w:color w:val="000000"/>
          <w:sz w:val="24"/>
          <w:szCs w:val="24"/>
          <w:lang w:eastAsia="tr-TR"/>
        </w:rPr>
        <w:tab/>
      </w:r>
      <w:r w:rsidR="00825A51" w:rsidRPr="006354FB">
        <w:rPr>
          <w:rFonts w:eastAsia="Times New Roman" w:cs="Calibri Light"/>
          <w:color w:val="000000"/>
          <w:lang w:eastAsia="tr-TR"/>
        </w:rPr>
        <w:t>Toplumsal katkı performansı hem iç ve dış paydaşlarımızla, hem birim iç değerlendirmelerimizle, hem de üst yönetim tarafından değerlendirilerek iyileştirme çalışmaları sürekli bir şekilde yapılmaktadır. İyileştirme çalışmalarına ait bilgi ve kanıtlar önceki birçok başlık içerisinde verilmiştir.</w:t>
      </w:r>
    </w:p>
    <w:p w14:paraId="75FB2189" w14:textId="77777777" w:rsidR="005D01CB" w:rsidRPr="006354FB" w:rsidRDefault="005D01CB" w:rsidP="009A6809">
      <w:pPr>
        <w:widowControl/>
        <w:spacing w:line="360" w:lineRule="auto"/>
        <w:ind w:right="62"/>
        <w:contextualSpacing/>
        <w:jc w:val="both"/>
        <w:rPr>
          <w:rFonts w:eastAsia="Times New Roman" w:cs="Calibri Light"/>
          <w:color w:val="000000"/>
          <w:lang w:eastAsia="tr-TR"/>
        </w:rPr>
      </w:pPr>
    </w:p>
    <w:p w14:paraId="3E427D08" w14:textId="77777777" w:rsidR="00E12DD6" w:rsidRPr="006354FB" w:rsidRDefault="00E12DD6" w:rsidP="00E12DD6">
      <w:pPr>
        <w:pStyle w:val="Balk1"/>
        <w:spacing w:before="120" w:line="360" w:lineRule="auto"/>
        <w:ind w:left="0" w:right="63"/>
        <w:jc w:val="both"/>
        <w:rPr>
          <w:rFonts w:ascii="Calibri" w:hAnsi="Calibri" w:cs="Calibri Light"/>
          <w:sz w:val="28"/>
          <w:szCs w:val="28"/>
        </w:rPr>
      </w:pPr>
      <w:r w:rsidRPr="006354FB">
        <w:rPr>
          <w:rFonts w:ascii="Calibri" w:hAnsi="Calibri" w:cs="Calibri Light"/>
          <w:sz w:val="28"/>
          <w:szCs w:val="28"/>
        </w:rPr>
        <w:t>E. YÖNETİM SİSTEMİ</w:t>
      </w:r>
    </w:p>
    <w:p w14:paraId="17C363EA" w14:textId="77777777" w:rsidR="00E12DD6" w:rsidRPr="006354FB" w:rsidRDefault="00E12DD6" w:rsidP="00692A73">
      <w:pPr>
        <w:pStyle w:val="Balk2"/>
      </w:pPr>
      <w:bookmarkStart w:id="48" w:name="_Toc38538214"/>
      <w:r w:rsidRPr="006354FB">
        <w:t>E.1. Yönetim ve İdari Birimlerin Yapısı</w:t>
      </w:r>
      <w:bookmarkEnd w:id="48"/>
    </w:p>
    <w:p w14:paraId="3DDCD0D7" w14:textId="77777777" w:rsidR="00E12DD6" w:rsidRPr="006354FB" w:rsidRDefault="00E12DD6" w:rsidP="00E12DD6">
      <w:pPr>
        <w:ind w:right="63"/>
        <w:jc w:val="both"/>
        <w:rPr>
          <w:rFonts w:ascii="Calibri Light" w:hAnsi="Calibri Light" w:cs="Calibri Light"/>
          <w:sz w:val="24"/>
          <w:szCs w:val="24"/>
        </w:rPr>
      </w:pPr>
    </w:p>
    <w:p w14:paraId="5B4490DC" w14:textId="77777777" w:rsidR="00663FCE" w:rsidRPr="006354FB" w:rsidRDefault="00663FCE" w:rsidP="00663FCE">
      <w:pPr>
        <w:rPr>
          <w:b/>
        </w:rPr>
      </w:pPr>
      <w:r w:rsidRPr="006354FB">
        <w:rPr>
          <w:b/>
        </w:rPr>
        <w:lastRenderedPageBreak/>
        <w:t>E.1.1. Yönetim modeli ve idari yapı</w:t>
      </w:r>
    </w:p>
    <w:p w14:paraId="70763012" w14:textId="77777777" w:rsidR="00663FCE" w:rsidRPr="006354FB" w:rsidRDefault="00663FCE" w:rsidP="00E12DD6">
      <w:pPr>
        <w:pStyle w:val="Balk4"/>
        <w:spacing w:line="360" w:lineRule="auto"/>
        <w:ind w:right="62"/>
        <w:jc w:val="center"/>
        <w:rPr>
          <w:rFonts w:ascii="Calibri" w:hAnsi="Calibri" w:cs="Calibri Light"/>
          <w:i w:val="0"/>
          <w:sz w:val="20"/>
          <w:szCs w:val="20"/>
        </w:rPr>
      </w:pPr>
    </w:p>
    <w:p w14:paraId="011F0ED1" w14:textId="77777777" w:rsidR="00E12DD6" w:rsidRPr="006354FB" w:rsidRDefault="00E12DD6" w:rsidP="00E12DD6">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811"/>
        <w:gridCol w:w="1984"/>
        <w:gridCol w:w="1843"/>
        <w:gridCol w:w="1843"/>
        <w:gridCol w:w="1809"/>
      </w:tblGrid>
      <w:tr w:rsidR="00B730F2" w:rsidRPr="006354FB" w14:paraId="5F09B2B1" w14:textId="77777777" w:rsidTr="003219AE">
        <w:trPr>
          <w:jc w:val="center"/>
        </w:trPr>
        <w:tc>
          <w:tcPr>
            <w:tcW w:w="1811" w:type="dxa"/>
            <w:shd w:val="clear" w:color="auto" w:fill="002060"/>
          </w:tcPr>
          <w:p w14:paraId="1F88072C" w14:textId="77777777" w:rsidR="00E12DD6" w:rsidRPr="006354FB" w:rsidRDefault="00E12DD6" w:rsidP="00D059E8">
            <w:pPr>
              <w:pStyle w:val="Balk3"/>
            </w:pPr>
            <w:r w:rsidRPr="006354FB">
              <w:t>1</w:t>
            </w:r>
          </w:p>
        </w:tc>
        <w:tc>
          <w:tcPr>
            <w:tcW w:w="1984" w:type="dxa"/>
            <w:shd w:val="clear" w:color="auto" w:fill="002060"/>
          </w:tcPr>
          <w:p w14:paraId="4087F302" w14:textId="77777777" w:rsidR="00E12DD6" w:rsidRPr="006354FB" w:rsidRDefault="00E12DD6" w:rsidP="00D059E8">
            <w:pPr>
              <w:pStyle w:val="Balk3"/>
            </w:pPr>
            <w:r w:rsidRPr="006354FB">
              <w:t>2</w:t>
            </w:r>
          </w:p>
        </w:tc>
        <w:tc>
          <w:tcPr>
            <w:tcW w:w="1843" w:type="dxa"/>
            <w:shd w:val="clear" w:color="auto" w:fill="002060"/>
          </w:tcPr>
          <w:p w14:paraId="3A8278C5" w14:textId="77777777" w:rsidR="00E12DD6" w:rsidRPr="006354FB" w:rsidRDefault="00E12DD6" w:rsidP="00D059E8">
            <w:pPr>
              <w:pStyle w:val="Balk3"/>
            </w:pPr>
            <w:r w:rsidRPr="006354FB">
              <w:t>3</w:t>
            </w:r>
          </w:p>
        </w:tc>
        <w:tc>
          <w:tcPr>
            <w:tcW w:w="1843" w:type="dxa"/>
            <w:shd w:val="clear" w:color="auto" w:fill="002060"/>
          </w:tcPr>
          <w:p w14:paraId="3A5FE20D" w14:textId="77777777" w:rsidR="00E12DD6" w:rsidRPr="006354FB" w:rsidRDefault="00E12DD6" w:rsidP="00D059E8">
            <w:pPr>
              <w:pStyle w:val="Balk3"/>
            </w:pPr>
            <w:r w:rsidRPr="006354FB">
              <w:t>4</w:t>
            </w:r>
          </w:p>
        </w:tc>
        <w:tc>
          <w:tcPr>
            <w:tcW w:w="1809" w:type="dxa"/>
            <w:shd w:val="clear" w:color="auto" w:fill="002060"/>
          </w:tcPr>
          <w:p w14:paraId="0B6FE751" w14:textId="77777777" w:rsidR="00E12DD6" w:rsidRPr="006354FB" w:rsidRDefault="00E12DD6" w:rsidP="00D059E8">
            <w:pPr>
              <w:pStyle w:val="Balk3"/>
            </w:pPr>
            <w:r w:rsidRPr="006354FB">
              <w:t>5</w:t>
            </w:r>
          </w:p>
        </w:tc>
      </w:tr>
      <w:tr w:rsidR="00B730F2" w:rsidRPr="006354FB" w14:paraId="18E14874" w14:textId="77777777" w:rsidTr="003219AE">
        <w:trPr>
          <w:jc w:val="center"/>
        </w:trPr>
        <w:tc>
          <w:tcPr>
            <w:tcW w:w="1811" w:type="dxa"/>
            <w:tcBorders>
              <w:bottom w:val="single" w:sz="4" w:space="0" w:color="00B0F0"/>
            </w:tcBorders>
            <w:shd w:val="clear" w:color="auto" w:fill="DEEAF6"/>
          </w:tcPr>
          <w:p w14:paraId="121906D9" w14:textId="77777777" w:rsidR="00E12DD6" w:rsidRPr="006354FB" w:rsidRDefault="00E12DD6" w:rsidP="00D059E8">
            <w:pPr>
              <w:pStyle w:val="Balk3"/>
            </w:pPr>
            <w:r w:rsidRPr="006354FB">
              <w:rPr>
                <w:rFonts w:eastAsia="MS Gothic" w:hint="eastAsia"/>
              </w:rPr>
              <w:t>☐</w:t>
            </w:r>
          </w:p>
        </w:tc>
        <w:tc>
          <w:tcPr>
            <w:tcW w:w="1984" w:type="dxa"/>
            <w:tcBorders>
              <w:bottom w:val="single" w:sz="4" w:space="0" w:color="00B0F0"/>
            </w:tcBorders>
            <w:shd w:val="clear" w:color="auto" w:fill="DEEAF6"/>
          </w:tcPr>
          <w:p w14:paraId="65285E70" w14:textId="77777777" w:rsidR="00E12DD6" w:rsidRPr="006354FB" w:rsidRDefault="008E3807" w:rsidP="00D059E8">
            <w:pPr>
              <w:pStyle w:val="Balk3"/>
            </w:pPr>
            <w:r w:rsidRPr="006354FB">
              <w:rPr>
                <w:rFonts w:eastAsia="MS Gothic" w:hint="eastAsia"/>
              </w:rPr>
              <w:t>☐</w:t>
            </w:r>
          </w:p>
        </w:tc>
        <w:tc>
          <w:tcPr>
            <w:tcW w:w="1843" w:type="dxa"/>
            <w:tcBorders>
              <w:bottom w:val="single" w:sz="4" w:space="0" w:color="00B0F0"/>
            </w:tcBorders>
            <w:shd w:val="clear" w:color="auto" w:fill="DEEAF6"/>
          </w:tcPr>
          <w:p w14:paraId="58BBE3F3" w14:textId="77777777" w:rsidR="00E12DD6" w:rsidRPr="006354FB" w:rsidRDefault="00475967" w:rsidP="00D059E8">
            <w:pPr>
              <w:pStyle w:val="Balk3"/>
            </w:pPr>
            <w:r w:rsidRPr="006354FB">
              <w:rPr>
                <w:rFonts w:eastAsia="MS Gothic" w:hint="eastAsia"/>
              </w:rPr>
              <w:t>☐</w:t>
            </w:r>
          </w:p>
        </w:tc>
        <w:tc>
          <w:tcPr>
            <w:tcW w:w="1843" w:type="dxa"/>
            <w:tcBorders>
              <w:bottom w:val="single" w:sz="4" w:space="0" w:color="00B0F0"/>
            </w:tcBorders>
            <w:shd w:val="clear" w:color="auto" w:fill="DEEAF6"/>
          </w:tcPr>
          <w:p w14:paraId="3B24C562" w14:textId="77777777" w:rsidR="00E12DD6" w:rsidRPr="006354FB" w:rsidRDefault="00B20FED" w:rsidP="00D059E8">
            <w:pPr>
              <w:pStyle w:val="Balk3"/>
            </w:pPr>
            <w:r w:rsidRPr="006354FB">
              <w:rPr>
                <w:rFonts w:eastAsia="MS Gothic"/>
              </w:rPr>
              <w:t>X</w:t>
            </w:r>
          </w:p>
        </w:tc>
        <w:tc>
          <w:tcPr>
            <w:tcW w:w="1809" w:type="dxa"/>
            <w:tcBorders>
              <w:bottom w:val="single" w:sz="4" w:space="0" w:color="00B0F0"/>
            </w:tcBorders>
            <w:shd w:val="clear" w:color="auto" w:fill="DEEAF6"/>
          </w:tcPr>
          <w:p w14:paraId="0CB50DDB" w14:textId="77777777" w:rsidR="00E12DD6" w:rsidRPr="006354FB" w:rsidRDefault="00E12DD6" w:rsidP="00D059E8">
            <w:pPr>
              <w:pStyle w:val="Balk3"/>
            </w:pPr>
            <w:r w:rsidRPr="006354FB">
              <w:rPr>
                <w:rFonts w:eastAsia="MS Gothic" w:hint="eastAsia"/>
              </w:rPr>
              <w:t>☐</w:t>
            </w:r>
          </w:p>
        </w:tc>
      </w:tr>
      <w:tr w:rsidR="00B730F2" w:rsidRPr="006354FB" w14:paraId="4571267C" w14:textId="77777777" w:rsidTr="003219AE">
        <w:trPr>
          <w:jc w:val="center"/>
        </w:trPr>
        <w:tc>
          <w:tcPr>
            <w:tcW w:w="1811" w:type="dxa"/>
            <w:shd w:val="clear" w:color="auto" w:fill="auto"/>
            <w:tcMar>
              <w:left w:w="57" w:type="dxa"/>
              <w:right w:w="57" w:type="dxa"/>
            </w:tcMar>
          </w:tcPr>
          <w:p w14:paraId="15A53EF8" w14:textId="77777777" w:rsidR="00462050" w:rsidRPr="006354FB" w:rsidRDefault="00462050" w:rsidP="00462050">
            <w:pPr>
              <w:rPr>
                <w:sz w:val="17"/>
                <w:szCs w:val="17"/>
              </w:rPr>
            </w:pPr>
            <w:r w:rsidRPr="006354FB">
              <w:rPr>
                <w:sz w:val="17"/>
                <w:szCs w:val="17"/>
              </w:rPr>
              <w:t>Birimde, Kurumun misyonuyla uyumlu ve stratejik hedeflerini gerçekleştirmeyi sağlayacak bir yönetim modeli ve organizasyonel yapılanması bulunmamaktadır.</w:t>
            </w:r>
          </w:p>
        </w:tc>
        <w:tc>
          <w:tcPr>
            <w:tcW w:w="1984" w:type="dxa"/>
            <w:shd w:val="clear" w:color="auto" w:fill="auto"/>
            <w:tcMar>
              <w:left w:w="57" w:type="dxa"/>
              <w:right w:w="57" w:type="dxa"/>
            </w:tcMar>
          </w:tcPr>
          <w:p w14:paraId="7F6D65BD" w14:textId="77777777" w:rsidR="00462050" w:rsidRPr="006354FB" w:rsidRDefault="00462050" w:rsidP="00462050">
            <w:pPr>
              <w:rPr>
                <w:sz w:val="17"/>
                <w:szCs w:val="17"/>
              </w:rPr>
            </w:pPr>
            <w:r w:rsidRPr="006354FB">
              <w:rPr>
                <w:sz w:val="17"/>
                <w:szCs w:val="17"/>
              </w:rPr>
              <w:t>Kurumun misyon ve stratejik hedeflerine ulaşmasını güvence altına alan yönetim modeli ve idari yapılanması; tüm süreçler tanımlanarak, süreçlerle uyumlu yetki, görev ve sorumluluklar belirlenmiştir.</w:t>
            </w:r>
          </w:p>
        </w:tc>
        <w:tc>
          <w:tcPr>
            <w:tcW w:w="1843" w:type="dxa"/>
            <w:shd w:val="clear" w:color="auto" w:fill="auto"/>
            <w:tcMar>
              <w:left w:w="57" w:type="dxa"/>
              <w:right w:w="57" w:type="dxa"/>
            </w:tcMar>
          </w:tcPr>
          <w:p w14:paraId="22E505F6" w14:textId="77777777" w:rsidR="00462050" w:rsidRPr="006354FB" w:rsidRDefault="00462050" w:rsidP="00462050">
            <w:pPr>
              <w:rPr>
                <w:sz w:val="17"/>
                <w:szCs w:val="17"/>
              </w:rPr>
            </w:pPr>
            <w:r w:rsidRPr="006354FB">
              <w:rPr>
                <w:sz w:val="17"/>
                <w:szCs w:val="17"/>
              </w:rPr>
              <w:t>Yönetim modeli ve organizasyonel yapılanma birim ve alanların genelini kapsayacak şekilde faaliyet göstermektedir.</w:t>
            </w:r>
          </w:p>
        </w:tc>
        <w:tc>
          <w:tcPr>
            <w:tcW w:w="1843" w:type="dxa"/>
            <w:shd w:val="clear" w:color="auto" w:fill="auto"/>
            <w:tcMar>
              <w:left w:w="57" w:type="dxa"/>
              <w:right w:w="57" w:type="dxa"/>
            </w:tcMar>
          </w:tcPr>
          <w:p w14:paraId="47228369" w14:textId="77777777" w:rsidR="00462050" w:rsidRPr="006354FB" w:rsidRDefault="00462050" w:rsidP="00462050">
            <w:pPr>
              <w:rPr>
                <w:sz w:val="17"/>
                <w:szCs w:val="17"/>
              </w:rPr>
            </w:pPr>
            <w:r w:rsidRPr="006354FB">
              <w:rPr>
                <w:sz w:val="17"/>
                <w:szCs w:val="17"/>
              </w:rPr>
              <w:t>Yönetim ve organizasyonel yapılanmaya ilişkin uygulamalar izlenmekte ve iyileştirilmektedir.</w:t>
            </w:r>
          </w:p>
        </w:tc>
        <w:tc>
          <w:tcPr>
            <w:tcW w:w="1809" w:type="dxa"/>
            <w:shd w:val="clear" w:color="auto" w:fill="auto"/>
            <w:tcMar>
              <w:left w:w="57" w:type="dxa"/>
              <w:right w:w="57" w:type="dxa"/>
            </w:tcMar>
          </w:tcPr>
          <w:p w14:paraId="12183335" w14:textId="77777777" w:rsidR="00462050" w:rsidRPr="006354FB" w:rsidRDefault="00462050" w:rsidP="00462050">
            <w:pPr>
              <w:rPr>
                <w:sz w:val="17"/>
                <w:szCs w:val="17"/>
              </w:rPr>
            </w:pPr>
            <w:r w:rsidRPr="006354FB">
              <w:rPr>
                <w:sz w:val="17"/>
                <w:szCs w:val="17"/>
              </w:rPr>
              <w:t>İçselleştirilmiş, sistematik, sürdürülebilir ve örnek gösterilebilir uygulamalar bulunmaktadır.</w:t>
            </w:r>
          </w:p>
        </w:tc>
      </w:tr>
    </w:tbl>
    <w:p w14:paraId="20DE3FA9" w14:textId="77777777" w:rsidR="004602A6" w:rsidRPr="006354FB" w:rsidRDefault="004602A6" w:rsidP="004602A6">
      <w:pPr>
        <w:pStyle w:val="Balk4"/>
        <w:ind w:left="0" w:right="62"/>
        <w:jc w:val="both"/>
        <w:rPr>
          <w:rFonts w:ascii="Calibri Light" w:hAnsi="Calibri Light" w:cs="Calibri Light"/>
          <w:b w:val="0"/>
          <w:i w:val="0"/>
          <w:sz w:val="20"/>
          <w:szCs w:val="20"/>
        </w:rPr>
      </w:pPr>
    </w:p>
    <w:p w14:paraId="093CFD5B" w14:textId="77777777" w:rsidR="00887D69" w:rsidRPr="006354FB" w:rsidRDefault="00887D69" w:rsidP="004602A6">
      <w:pPr>
        <w:pStyle w:val="Balk4"/>
        <w:ind w:left="0" w:right="62"/>
        <w:jc w:val="both"/>
        <w:rPr>
          <w:rFonts w:ascii="Calibri Light" w:hAnsi="Calibri Light" w:cs="Calibri Light"/>
          <w:b w:val="0"/>
          <w:i w:val="0"/>
          <w:sz w:val="20"/>
          <w:szCs w:val="20"/>
        </w:rPr>
      </w:pPr>
    </w:p>
    <w:p w14:paraId="03D04010" w14:textId="77777777" w:rsidR="00887D69" w:rsidRPr="006354FB" w:rsidRDefault="00887D69" w:rsidP="00887D69">
      <w:pPr>
        <w:spacing w:line="360" w:lineRule="auto"/>
        <w:ind w:firstLine="708"/>
        <w:jc w:val="both"/>
      </w:pPr>
      <w:r w:rsidRPr="006354FB">
        <w:t xml:space="preserve">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 yardımcıları ile Fakülte Kurulu ve Fakülte Yönetim Kurulu’ndan oluşmaktadır. Dekan, dekan yardımcıları, Fakülte Kurulu, Fakülte Yönetim Kurulu, bölüm ve anabilim dalı başkanları ve öğretim üyelerinin görev tanımları 2547 sayılı Yükseköğretim Kanunu’nda belirtildiği şekilde yapılmıştır. </w:t>
      </w:r>
    </w:p>
    <w:p w14:paraId="67365B89" w14:textId="77777777" w:rsidR="00887D69" w:rsidRPr="006354FB" w:rsidRDefault="00887D69" w:rsidP="00887D69">
      <w:pPr>
        <w:spacing w:line="360" w:lineRule="auto"/>
        <w:ind w:firstLine="708"/>
        <w:jc w:val="both"/>
      </w:pPr>
      <w:r w:rsidRPr="006354FB">
        <w:t xml:space="preserve">Sağlık hizmet yönetimi ve akademik yönetim birbirinden ayrılmış olup, hizmet yönetim ve organizasyonu rektörlüğe bağlı bir birim olarak Sağlık Araştırma ve Uygulama Merkezi Müdürlüğü (Başhekimlik) tarafından idare edilmektedir. Akademik yönetim ilgili kurulların (Fakülte Kurulu, Fakülte Yönetim Kurulu, Lisans Eğitimi Koordinatörler </w:t>
      </w:r>
      <w:r w:rsidR="007B1AA9" w:rsidRPr="006354FB">
        <w:t>Kurulu, Mezuniyet</w:t>
      </w:r>
      <w:r w:rsidRPr="006354FB">
        <w:t xml:space="preserve"> Sonrası Eğitimi Koordinasyon Kurulu ve ilgili komisyonlar) çalışmaları ile dekanlık tarafından koordineli bir şekilde yürütülmektedir.</w:t>
      </w:r>
    </w:p>
    <w:p w14:paraId="2B6279AD" w14:textId="77777777" w:rsidR="00887D69" w:rsidRPr="006354FB" w:rsidRDefault="00887D69" w:rsidP="00887D69">
      <w:pPr>
        <w:spacing w:line="360" w:lineRule="auto"/>
        <w:ind w:firstLine="708"/>
        <w:jc w:val="both"/>
      </w:pPr>
      <w:r w:rsidRPr="006354FB">
        <w:t xml:space="preserve">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 Fakültemiz dekan ve dekan yardımcıları, Fakülte Kurulu, Fakülte Yönetim Kurulu ve </w:t>
      </w:r>
      <w:r w:rsidR="007B1AA9" w:rsidRPr="006354FB">
        <w:t>Temel, Dahili</w:t>
      </w:r>
      <w:r w:rsidRPr="006354FB">
        <w:t xml:space="preserve"> ve Cerrahi Bilimler’den oluşan bir akademik yönetim yapısına sahiptir. </w:t>
      </w:r>
    </w:p>
    <w:p w14:paraId="7BE2B2B1" w14:textId="77777777" w:rsidR="00887D69" w:rsidRPr="006354FB" w:rsidRDefault="00887D69" w:rsidP="00887D69">
      <w:pPr>
        <w:spacing w:line="360" w:lineRule="auto"/>
        <w:jc w:val="both"/>
      </w:pPr>
      <w:r w:rsidRPr="006354FB">
        <w:tab/>
        <w:t xml:space="preserve">Mersin Üniversitesi Tıp Fakültesi’nin yönetim yapısı ve örgütlenme şeması, 04 Kasım 1981 tarih ve 2547 sayılı </w:t>
      </w:r>
      <w:r w:rsidRPr="006354FB">
        <w:rPr>
          <w:bCs/>
        </w:rPr>
        <w:t>Yükseköğretim Kanunu</w:t>
      </w:r>
      <w:r w:rsidRPr="006354FB">
        <w:t>’nda yer alan dekan, dekan yardımcıları, bölüm ve anabilim dalı başkanlarının ve öğretim üyelerinin görev tanımlarını içermektedir</w:t>
      </w:r>
      <w:r w:rsidR="00FA45FA" w:rsidRPr="006354FB">
        <w:t>.</w:t>
      </w:r>
    </w:p>
    <w:p w14:paraId="42EE3021" w14:textId="77777777" w:rsidR="00887D69" w:rsidRPr="006354FB" w:rsidRDefault="00000000" w:rsidP="00887D69">
      <w:pPr>
        <w:spacing w:line="360" w:lineRule="auto"/>
        <w:jc w:val="both"/>
        <w:rPr>
          <w:b/>
        </w:rPr>
      </w:pPr>
      <w:hyperlink r:id="rId77" w:history="1">
        <w:r w:rsidR="00887D69" w:rsidRPr="006354FB">
          <w:rPr>
            <w:rStyle w:val="Kpr"/>
            <w:color w:val="auto"/>
          </w:rPr>
          <w:t>http://www.mevzuat.gov.tr/MevzuatMetin/1.5.2547.pdf</w:t>
        </w:r>
      </w:hyperlink>
    </w:p>
    <w:p w14:paraId="46B93755" w14:textId="77777777" w:rsidR="00887D69" w:rsidRPr="006354FB" w:rsidRDefault="00887D69" w:rsidP="00887D69">
      <w:pPr>
        <w:spacing w:line="360" w:lineRule="auto"/>
        <w:ind w:firstLine="708"/>
        <w:jc w:val="both"/>
      </w:pPr>
      <w:r w:rsidRPr="006354FB">
        <w:rPr>
          <w:b/>
        </w:rPr>
        <w:t>Fakülte Kurulu;</w:t>
      </w:r>
      <w:r w:rsidRPr="006354FB">
        <w:t xml:space="preserve"> fakültenin eğitim-öğretim, bilimsel araştırma ve yayım faaliyetleri ve bu faaliyetlerle ilgili esaslar, plan, program ve eğitim öğretim takviminin kararlaştırılması gibi görevleri yürüten akademik bir organdır.</w:t>
      </w:r>
    </w:p>
    <w:p w14:paraId="4A8C8D72" w14:textId="77777777" w:rsidR="00887D69" w:rsidRPr="006354FB" w:rsidRDefault="00887D69" w:rsidP="00887D69">
      <w:pPr>
        <w:spacing w:line="360" w:lineRule="auto"/>
        <w:ind w:firstLine="708"/>
        <w:jc w:val="both"/>
      </w:pPr>
      <w:r w:rsidRPr="006354FB">
        <w:rPr>
          <w:b/>
        </w:rPr>
        <w:t xml:space="preserve">Fakülte Yönetim </w:t>
      </w:r>
      <w:r w:rsidR="007B1AA9" w:rsidRPr="006354FB">
        <w:rPr>
          <w:b/>
        </w:rPr>
        <w:t xml:space="preserve">Kurulu; </w:t>
      </w:r>
      <w:r w:rsidR="007B1AA9" w:rsidRPr="006354FB">
        <w:rPr>
          <w:bCs/>
        </w:rPr>
        <w:t>Fakülte</w:t>
      </w:r>
      <w:r w:rsidRPr="006354FB">
        <w:t xml:space="preserve"> Kurulu’nun kararları ile tespit ettiği esasların ve fakültenin eğitim-öğretim, plan ve programları ile takviminin uygulanmasında, yatırım, program ve bütçe tasarısının hazırlanmasında, dekanın fakülte yönetimi ile ilgili getireceği bütün işlerde, eğitim-öğretim ve sınavlara ait </w:t>
      </w:r>
      <w:r w:rsidRPr="006354FB">
        <w:lastRenderedPageBreak/>
        <w:t xml:space="preserve">işlemlerde karar veren, dekana yardımcı bir organdır. </w:t>
      </w:r>
    </w:p>
    <w:p w14:paraId="0D1B38E4" w14:textId="77777777" w:rsidR="00887D69" w:rsidRPr="006354FB" w:rsidRDefault="00887D69" w:rsidP="00887D69">
      <w:pPr>
        <w:spacing w:line="360" w:lineRule="auto"/>
        <w:ind w:firstLine="708"/>
        <w:jc w:val="both"/>
      </w:pPr>
      <w:r w:rsidRPr="006354FB">
        <w:t>Dekan yardımcılarından birisi mezuniyet öncesi, diğeri mezuniyet sonrası eğitimden sorumludur. Tıp Fakültesi’nin idari birimleri Fakülte Sekreterliği’ne bağlı olup idari ve akademik faaliyetlerle ilgili büro işleri fakülte sekreteri tarafından koordine edilmektedir. Anabilim dalları ise temel, cerrahi ve dahili tıp bilimleri bölüm başkanlıklarına bağlıdır. Mezuniyet öncesi tıp eğitiminden sorumlu dekan yardımcısı aynı zamanda Lisans Eğitimi Koordinatörler Kurulu’na başkanlık etmektedir.</w:t>
      </w:r>
    </w:p>
    <w:p w14:paraId="68623A93" w14:textId="77777777" w:rsidR="00FA45FA" w:rsidRDefault="00887D69" w:rsidP="00887D69">
      <w:pPr>
        <w:spacing w:line="360" w:lineRule="auto"/>
        <w:ind w:firstLine="708"/>
        <w:jc w:val="both"/>
      </w:pPr>
      <w:r w:rsidRPr="006354FB">
        <w:rPr>
          <w:b/>
        </w:rPr>
        <w:t>Stratejik Plan Komisyonu;</w:t>
      </w:r>
      <w:r w:rsidRPr="006354FB">
        <w:t xml:space="preserve"> fakültemiz eğitim-öğretim kalitesinin devamlılığı ve arttırılmasına yönelik olarak, fakültenin 5 yıllık stratejik planını çoğulcu bir yaklaşımla oluşturmak üzere bir komisyon kurulması dekan tarafından Fakülte Yönetim Kurulu’na sunulmuş ve Fakülte Yönetim Kurulu kararıyla kurulmuştur</w:t>
      </w:r>
      <w:r w:rsidR="00FA45FA" w:rsidRPr="006354FB">
        <w:t>.</w:t>
      </w:r>
      <w:r w:rsidR="00995933">
        <w:t xml:space="preserve"> </w:t>
      </w:r>
      <w:hyperlink r:id="rId78" w:history="1">
        <w:r w:rsidR="00995933" w:rsidRPr="000320AA">
          <w:rPr>
            <w:rStyle w:val="Kpr"/>
          </w:rPr>
          <w:t>https://www.mersin.edu.tr/akademik/tip-fakultesi/pano</w:t>
        </w:r>
      </w:hyperlink>
    </w:p>
    <w:p w14:paraId="1B6DF8A4" w14:textId="77777777" w:rsidR="00887D69" w:rsidRDefault="00887D69" w:rsidP="00887D69">
      <w:pPr>
        <w:spacing w:line="360" w:lineRule="auto"/>
        <w:ind w:firstLine="708"/>
        <w:jc w:val="both"/>
      </w:pPr>
      <w:r w:rsidRPr="006354FB">
        <w:rPr>
          <w:b/>
        </w:rPr>
        <w:t>MÖTE ve Akreditasyon Komisyonu;</w:t>
      </w:r>
      <w:r w:rsidR="009A6809">
        <w:rPr>
          <w:b/>
        </w:rPr>
        <w:t xml:space="preserve"> </w:t>
      </w:r>
      <w:r w:rsidR="009A6809" w:rsidRPr="009A6809">
        <w:t>F</w:t>
      </w:r>
      <w:r w:rsidRPr="006354FB">
        <w:t xml:space="preserve">akültemiz UTEAK ÖDR Komisyonu’nun ismi değiştirilerek </w:t>
      </w:r>
      <w:r w:rsidR="007B1AA9" w:rsidRPr="006354FB">
        <w:t>daimî</w:t>
      </w:r>
      <w:r w:rsidRPr="006354FB">
        <w:t xml:space="preserve"> bir komisyon olarak görevlendirilmiş olan bu komisyonun, akreditasyon odaklı faaliyet göstermesi hedeflenmiştir. Komisyon, ulusal ve uluslararası MÖTE standartları konusunda sürekli araştırma ve inceleme yaparak, değerlendirmelerini komisyon kararları ile dekanlığa sunmak üzere sürekli yenilenmeye odaklanacaktır. </w:t>
      </w:r>
      <w:hyperlink r:id="rId79" w:history="1">
        <w:r w:rsidR="00995933" w:rsidRPr="000320AA">
          <w:rPr>
            <w:rStyle w:val="Kpr"/>
          </w:rPr>
          <w:t>https://www.mersin.edu.tr/akademik/tip-fakultesi/pano</w:t>
        </w:r>
      </w:hyperlink>
    </w:p>
    <w:p w14:paraId="64E859E2" w14:textId="77777777" w:rsidR="00FA45FA" w:rsidRPr="006354FB" w:rsidRDefault="00887D69" w:rsidP="00887D69">
      <w:pPr>
        <w:spacing w:line="360" w:lineRule="auto"/>
        <w:ind w:firstLine="708"/>
        <w:jc w:val="both"/>
      </w:pPr>
      <w:r w:rsidRPr="006354FB">
        <w:rPr>
          <w:b/>
        </w:rPr>
        <w:t>Program ve Müfredat Geliştirme Komisyonu;</w:t>
      </w:r>
      <w:r w:rsidRPr="006354FB">
        <w:t xml:space="preserve"> yatay ve dikey entegrasyon temelinde hazırlanmış olan eğitim programını değerlendirmek ve geliştirmek amacıyla eğitim programının değerlendirilmesine uygun yöntem ve araçları tanımlamak ve gereğinde düzenlemek amacıyla kurulmuş olan bu komisyonun doğal üyeleri dekan, eğitimden sorumlu dekan yardımcısı, Lisans Eğitimi Koordinatörler Kurulu başkanı, Lisans Eğitimi Koordinatörler Kurulu başkan yardımcısı, dönem koordinatörleri, Temel, Dahili ve Cerrahi Tıp Bilimleri Bölüm başkanları, TEAD öğretim üyeleri, Öğrenci İşleri Bürosu sorumlusu, dönem I, II ve III’ü temsilen dönem III öğrenci temsilcisi, dönem IV ve V’i temsilen dönem V öğrenci temsilcisi ile dönem VI öğrenci temsilcisidir. Doğal üyelere ek olarak Temel, Dahili ve Cerrahi Tıp Bilimleri’ne bağlı 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Odası’na kayıtlı tıp eğitimi alanında deneyimli bir hekim) Fakülte Kurulu tarafından seçilir. Komisyon görev ve yetkileri dahilinde düzenli olarak yılda en az iki kez toplanır. Çalışmalarını bir rapor ile dekanlığa sunar. Dekanlık da komisyonun raporunu görüşülmek üzere Fakülte Kurulu’na sunar. Rapordaki tespitler ve varsa öneriler görüşülür, öneriler uygun bulunuyorsa karar(lar) alınır. Dekanlık, alınan kararları ilgili mevzuatlara ve fakültenin stratejik planına uygunluğunu da gözeterek uygular. Komisyona ait çalışma esasları linkte verilmiştir</w:t>
      </w:r>
      <w:r w:rsidR="00FA45FA" w:rsidRPr="006354FB">
        <w:t>.</w:t>
      </w:r>
    </w:p>
    <w:p w14:paraId="40CD16AE" w14:textId="77777777" w:rsidR="00FA45FA" w:rsidRPr="006354FB" w:rsidRDefault="00000000" w:rsidP="00FA45FA">
      <w:pPr>
        <w:spacing w:line="360" w:lineRule="auto"/>
        <w:jc w:val="both"/>
      </w:pPr>
      <w:hyperlink r:id="rId80" w:history="1">
        <w:r w:rsidR="00FA45FA" w:rsidRPr="006354FB">
          <w:rPr>
            <w:rStyle w:val="Kpr"/>
          </w:rPr>
          <w:t>http://www.mersin.edu.tr/akademik/tip-fakultesi/program-ve-mufredat-gelistirme-calismalari</w:t>
        </w:r>
      </w:hyperlink>
    </w:p>
    <w:p w14:paraId="16EBFA6A" w14:textId="77777777" w:rsidR="00FA45FA" w:rsidRPr="006354FB" w:rsidRDefault="00887D69" w:rsidP="00887D69">
      <w:pPr>
        <w:spacing w:line="360" w:lineRule="auto"/>
        <w:ind w:firstLine="708"/>
        <w:jc w:val="both"/>
      </w:pPr>
      <w:r w:rsidRPr="006354FB">
        <w:rPr>
          <w:b/>
        </w:rPr>
        <w:t>Lisans Eğitimi Koordinatörler Kurulu;</w:t>
      </w:r>
      <w:r w:rsidRPr="006354FB">
        <w:t xml:space="preserve"> bir başkan (</w:t>
      </w:r>
      <w:r w:rsidR="007226FB" w:rsidRPr="006354FB">
        <w:t>baş koordinatör</w:t>
      </w:r>
      <w:r w:rsidRPr="006354FB">
        <w:t xml:space="preserve">), </w:t>
      </w:r>
      <w:r w:rsidR="007226FB" w:rsidRPr="006354FB">
        <w:t>baş koordinatör</w:t>
      </w:r>
      <w:r w:rsidRPr="006354FB">
        <w:t xml:space="preserve"> yardımcısı, dönem koordinatörleri ve dönem koordinatör yardımcılarından oluşmaktadır. Dönem koordinatörleri, Lisans Eğitimi Koordinatörler Kurulu içerisinde yer alan her bir dönemden sorumlu öğretim üyeleridir. </w:t>
      </w:r>
      <w:r w:rsidRPr="006354FB">
        <w:lastRenderedPageBreak/>
        <w:t>Lisans Eğitimi Koordinatörler Kurulu dekanın önerdiği adaylar arasından Fakülte Kurulu tarafından seçilen, her bir dönemden sorumlu öğretim üyesinden oluşur</w:t>
      </w:r>
      <w:r w:rsidR="00FA45FA" w:rsidRPr="006354FB">
        <w:t>.</w:t>
      </w:r>
    </w:p>
    <w:p w14:paraId="75F268E1" w14:textId="77777777" w:rsidR="00FA45FA" w:rsidRPr="006354FB" w:rsidRDefault="00000000" w:rsidP="00FA45FA">
      <w:pPr>
        <w:spacing w:line="360" w:lineRule="auto"/>
        <w:jc w:val="both"/>
      </w:pPr>
      <w:hyperlink r:id="rId81" w:history="1">
        <w:r w:rsidR="00FA45FA" w:rsidRPr="006354FB">
          <w:rPr>
            <w:rStyle w:val="Kpr"/>
          </w:rPr>
          <w:t>http://www.mersin.edu.tr/akademik/tip-fakultesi/kurullar-ve-komisyonlar</w:t>
        </w:r>
      </w:hyperlink>
    </w:p>
    <w:p w14:paraId="6FAE7EAA" w14:textId="77777777" w:rsidR="00887D69" w:rsidRPr="006354FB" w:rsidRDefault="00887D69" w:rsidP="00887D69">
      <w:pPr>
        <w:spacing w:line="360" w:lineRule="auto"/>
        <w:ind w:firstLine="708"/>
        <w:jc w:val="both"/>
      </w:pPr>
      <w:r w:rsidRPr="006354FB">
        <w:t xml:space="preserve"> Bir eğitim-öğretim yılı içerisinde yapılacak olan tüm akademik çalışmaları içeren akademik takvim, Lisans Eğitimi Koordinatörler Kurulu’nca hazırlanıp Fakülte Kurulu’nun uygun görüşü ve Üniversite Senatosu’nun onayı ile uygulanır. Komisyona ait çalışma esasları linkte verilmiştir</w:t>
      </w:r>
      <w:r w:rsidR="00C97C6E" w:rsidRPr="006354FB">
        <w:t>.</w:t>
      </w:r>
    </w:p>
    <w:p w14:paraId="143E3493" w14:textId="77777777" w:rsidR="00C97C6E" w:rsidRPr="006354FB" w:rsidRDefault="00000000" w:rsidP="00C97C6E">
      <w:pPr>
        <w:spacing w:line="360" w:lineRule="auto"/>
        <w:jc w:val="both"/>
      </w:pPr>
      <w:hyperlink r:id="rId82" w:history="1">
        <w:r w:rsidR="00C97C6E" w:rsidRPr="006354FB">
          <w:rPr>
            <w:rStyle w:val="Kpr"/>
          </w:rPr>
          <w:t>http://www.mersin.edu.tr/akademik/tip-fakultesi/pano</w:t>
        </w:r>
      </w:hyperlink>
    </w:p>
    <w:p w14:paraId="3173A5C6" w14:textId="77777777" w:rsidR="005641A4" w:rsidRPr="006354FB" w:rsidRDefault="00887D69" w:rsidP="00887D69">
      <w:pPr>
        <w:spacing w:line="360" w:lineRule="auto"/>
        <w:ind w:firstLine="708"/>
        <w:jc w:val="both"/>
      </w:pPr>
      <w:r w:rsidRPr="006354FB">
        <w:rPr>
          <w:b/>
        </w:rPr>
        <w:t>Ölçme ve Değerlendirme Komisyonu</w:t>
      </w:r>
      <w:r w:rsidRPr="006354FB">
        <w:t>; dekanlık bünyesinde faaliyet gösteren diğer kurul ve komisyonların (Lisans Eğimi Koordinatörler Kurulu, Program ve Müfredat Geliştirme Komisyonu, vb</w:t>
      </w:r>
      <w:r w:rsidR="00EA74AD" w:rsidRPr="006354FB">
        <w:t>.</w:t>
      </w:r>
      <w:r w:rsidRPr="006354FB">
        <w:t>) çalışmalarıyla eşgüdümlü olarak görev yürütür ve çalışmaları sonucu ortaya çıkan rapor ve önerileri dekanlık makamına sunar. ÖDK doğal üyeleri; eğitimden sorumlu dekan yardımcısı (Lisans Eğitimi Koordinatörler Kurulu başkanı -</w:t>
      </w:r>
      <w:r w:rsidR="007226FB" w:rsidRPr="006354FB">
        <w:t>baş koordinatör</w:t>
      </w:r>
      <w:r w:rsidRPr="006354FB">
        <w:t>), dönem koordinatör yardımcılarından en az biri, Tıp Eğitimi Anabilim Dalı’ndan en az bir ölçme değerlendirme uzmanı ve Öğrenci İşleri Bürosu sorumlusudur. Gerekli görüldüğü durumlarda Lisans Eğitimi Koordinatörler Kurulu’nun önerisi ile Temel, Dahili ve Cerrahi Tıp Bilimleri’ni temsilen öğretim üyeleri dekan tarafından görevlendirilir. Gerekli görülen toplantılara öğrenci temsilcileri (</w:t>
      </w:r>
      <w:r w:rsidR="00911919">
        <w:t>D</w:t>
      </w:r>
      <w:r w:rsidRPr="006354FB">
        <w:t xml:space="preserve">önem I, II ve III’den bir öğrenci, </w:t>
      </w:r>
      <w:r w:rsidR="00911919">
        <w:t>D</w:t>
      </w:r>
      <w:r w:rsidRPr="006354FB">
        <w:t xml:space="preserve">önem IV ve V’den 1, </w:t>
      </w:r>
      <w:r w:rsidR="00911919">
        <w:t>D</w:t>
      </w:r>
      <w:r w:rsidRPr="006354FB">
        <w:t>önem VI’dan bir öğrenci olmak üzere üç öğrenci) davet edilir. Komisyona ait çalışma esasları linkte verilmiştir</w:t>
      </w:r>
      <w:r w:rsidR="005641A4" w:rsidRPr="006354FB">
        <w:t>.</w:t>
      </w:r>
    </w:p>
    <w:p w14:paraId="3CAB6383" w14:textId="77777777" w:rsidR="005641A4" w:rsidRPr="006354FB" w:rsidRDefault="00000000" w:rsidP="005641A4">
      <w:pPr>
        <w:spacing w:line="360" w:lineRule="auto"/>
        <w:jc w:val="both"/>
      </w:pPr>
      <w:hyperlink r:id="rId83" w:history="1">
        <w:r w:rsidR="005641A4" w:rsidRPr="006354FB">
          <w:rPr>
            <w:rStyle w:val="Kpr"/>
          </w:rPr>
          <w:t>http://www.mersin.edu.tr/akademik/tip-fakultesi/pano</w:t>
        </w:r>
      </w:hyperlink>
    </w:p>
    <w:p w14:paraId="1615767A" w14:textId="77777777" w:rsidR="00887D69" w:rsidRPr="006354FB" w:rsidRDefault="00887D69" w:rsidP="00887D69">
      <w:pPr>
        <w:spacing w:line="360" w:lineRule="auto"/>
        <w:ind w:firstLine="708"/>
        <w:jc w:val="both"/>
      </w:pPr>
      <w:r w:rsidRPr="006354FB">
        <w:rPr>
          <w:b/>
        </w:rPr>
        <w:t>Anabilim Dalı Akademik Kurulları;</w:t>
      </w:r>
      <w:r w:rsidRPr="006354FB">
        <w:t xml:space="preserve"> anabilim dallarında öğretim üyeleri ve öğretim görevlilerinden oluşan anabilim dalı akademik kurulları, mezuniyet öncesi tıp eğitimi ile ilgili almış oldukları ve dekanlığa sunmuş oldukları kararları, gerektiğinde dekanlık tarafından ilgili kurul ve/veya komisyonlara görüş sorularak, inceleme ve/veya çalışma yapmaları istenerek değerlendirilir. </w:t>
      </w:r>
      <w:r w:rsidRPr="006354FB">
        <w:tab/>
      </w:r>
    </w:p>
    <w:p w14:paraId="506EF0A6" w14:textId="77777777" w:rsidR="00887D69" w:rsidRPr="006354FB" w:rsidRDefault="00887D69" w:rsidP="00887D69">
      <w:pPr>
        <w:spacing w:line="360" w:lineRule="auto"/>
        <w:ind w:firstLine="708"/>
        <w:jc w:val="both"/>
      </w:pPr>
      <w:r w:rsidRPr="006354FB">
        <w:t>Fakültemizin yönetim ile örgütlenme yapısı ve üniversite ile ilişkileri aşağıdaki şemalarda tanımlanmıştır.</w:t>
      </w:r>
    </w:p>
    <w:p w14:paraId="4B12F156" w14:textId="77777777" w:rsidR="00887D69" w:rsidRPr="006354FB" w:rsidRDefault="00887D69" w:rsidP="00887D69">
      <w:pPr>
        <w:spacing w:line="360" w:lineRule="auto"/>
        <w:jc w:val="both"/>
      </w:pPr>
    </w:p>
    <w:p w14:paraId="30C152B3" w14:textId="77777777" w:rsidR="00FF22FA" w:rsidRDefault="00FF22FA" w:rsidP="005641A4">
      <w:pPr>
        <w:tabs>
          <w:tab w:val="left" w:pos="2160"/>
        </w:tabs>
        <w:spacing w:line="360" w:lineRule="auto"/>
        <w:jc w:val="both"/>
        <w:rPr>
          <w:b/>
        </w:rPr>
      </w:pPr>
    </w:p>
    <w:p w14:paraId="038E6A6F" w14:textId="77777777" w:rsidR="00995933" w:rsidRDefault="00995933" w:rsidP="005641A4">
      <w:pPr>
        <w:tabs>
          <w:tab w:val="left" w:pos="2160"/>
        </w:tabs>
        <w:spacing w:line="360" w:lineRule="auto"/>
        <w:jc w:val="both"/>
        <w:rPr>
          <w:b/>
        </w:rPr>
      </w:pPr>
    </w:p>
    <w:p w14:paraId="0995C9CB" w14:textId="77777777" w:rsidR="00CF7568" w:rsidRDefault="00CF7568" w:rsidP="005641A4">
      <w:pPr>
        <w:tabs>
          <w:tab w:val="left" w:pos="2160"/>
        </w:tabs>
        <w:spacing w:line="360" w:lineRule="auto"/>
        <w:jc w:val="both"/>
        <w:rPr>
          <w:b/>
        </w:rPr>
      </w:pPr>
    </w:p>
    <w:p w14:paraId="526B1D54" w14:textId="77777777" w:rsidR="00CF7568" w:rsidRDefault="00CF7568" w:rsidP="005641A4">
      <w:pPr>
        <w:tabs>
          <w:tab w:val="left" w:pos="2160"/>
        </w:tabs>
        <w:spacing w:line="360" w:lineRule="auto"/>
        <w:jc w:val="both"/>
        <w:rPr>
          <w:b/>
        </w:rPr>
      </w:pPr>
    </w:p>
    <w:p w14:paraId="7250FC46" w14:textId="77777777" w:rsidR="00CF7568" w:rsidRDefault="00CF7568" w:rsidP="005641A4">
      <w:pPr>
        <w:tabs>
          <w:tab w:val="left" w:pos="2160"/>
        </w:tabs>
        <w:spacing w:line="360" w:lineRule="auto"/>
        <w:jc w:val="both"/>
        <w:rPr>
          <w:b/>
        </w:rPr>
      </w:pPr>
    </w:p>
    <w:p w14:paraId="27EB04B0" w14:textId="77777777" w:rsidR="00CF7568" w:rsidRDefault="00CF7568" w:rsidP="005641A4">
      <w:pPr>
        <w:tabs>
          <w:tab w:val="left" w:pos="2160"/>
        </w:tabs>
        <w:spacing w:line="360" w:lineRule="auto"/>
        <w:jc w:val="both"/>
        <w:rPr>
          <w:b/>
        </w:rPr>
      </w:pPr>
    </w:p>
    <w:p w14:paraId="7E1FA621" w14:textId="77777777" w:rsidR="00CF7568" w:rsidRDefault="00CF7568" w:rsidP="005641A4">
      <w:pPr>
        <w:tabs>
          <w:tab w:val="left" w:pos="2160"/>
        </w:tabs>
        <w:spacing w:line="360" w:lineRule="auto"/>
        <w:jc w:val="both"/>
        <w:rPr>
          <w:b/>
        </w:rPr>
      </w:pPr>
    </w:p>
    <w:p w14:paraId="1F354A29" w14:textId="77777777" w:rsidR="00CF7568" w:rsidRDefault="00CF7568" w:rsidP="005641A4">
      <w:pPr>
        <w:tabs>
          <w:tab w:val="left" w:pos="2160"/>
        </w:tabs>
        <w:spacing w:line="360" w:lineRule="auto"/>
        <w:jc w:val="both"/>
        <w:rPr>
          <w:b/>
        </w:rPr>
      </w:pPr>
    </w:p>
    <w:p w14:paraId="5A6AB845" w14:textId="77777777" w:rsidR="00FF22FA" w:rsidRDefault="00FF22FA" w:rsidP="005641A4">
      <w:pPr>
        <w:tabs>
          <w:tab w:val="left" w:pos="2160"/>
        </w:tabs>
        <w:spacing w:line="360" w:lineRule="auto"/>
        <w:jc w:val="both"/>
        <w:rPr>
          <w:b/>
        </w:rPr>
      </w:pPr>
    </w:p>
    <w:p w14:paraId="4B2C23CE" w14:textId="77777777" w:rsidR="00FF22FA" w:rsidRDefault="00FF22FA" w:rsidP="005641A4">
      <w:pPr>
        <w:tabs>
          <w:tab w:val="left" w:pos="2160"/>
        </w:tabs>
        <w:spacing w:line="360" w:lineRule="auto"/>
        <w:jc w:val="both"/>
        <w:rPr>
          <w:b/>
        </w:rPr>
      </w:pPr>
    </w:p>
    <w:p w14:paraId="77666F86" w14:textId="77777777" w:rsidR="005641A4" w:rsidRPr="006354FB" w:rsidRDefault="005641A4" w:rsidP="005641A4">
      <w:pPr>
        <w:tabs>
          <w:tab w:val="left" w:pos="2160"/>
        </w:tabs>
        <w:spacing w:line="360" w:lineRule="auto"/>
        <w:jc w:val="both"/>
        <w:rPr>
          <w:b/>
        </w:rPr>
      </w:pPr>
      <w:r w:rsidRPr="006354FB">
        <w:rPr>
          <w:b/>
        </w:rPr>
        <w:t>Şekil</w:t>
      </w:r>
      <w:r w:rsidR="00BB6C1A" w:rsidRPr="006354FB">
        <w:rPr>
          <w:b/>
        </w:rPr>
        <w:t xml:space="preserve"> E.1.1-1</w:t>
      </w:r>
      <w:r w:rsidRPr="006354FB">
        <w:rPr>
          <w:b/>
        </w:rPr>
        <w:t xml:space="preserve">: </w:t>
      </w:r>
      <w:r w:rsidRPr="006354FB">
        <w:rPr>
          <w:bCs/>
        </w:rPr>
        <w:t>Fakültemiz Akademik Organizasyon Şeması</w:t>
      </w:r>
    </w:p>
    <w:p w14:paraId="2FD151C8" w14:textId="77777777" w:rsidR="005641A4" w:rsidRPr="006354FB" w:rsidRDefault="005641A4" w:rsidP="00887D69">
      <w:pPr>
        <w:autoSpaceDE w:val="0"/>
        <w:autoSpaceDN w:val="0"/>
        <w:adjustRightInd w:val="0"/>
        <w:spacing w:line="360" w:lineRule="auto"/>
        <w:jc w:val="both"/>
        <w:rPr>
          <w:b/>
          <w:bCs/>
        </w:rPr>
      </w:pPr>
    </w:p>
    <w:p w14:paraId="0C3B20EE" w14:textId="77777777" w:rsidR="00887D69" w:rsidRPr="006354FB" w:rsidRDefault="001D026B" w:rsidP="00887D69">
      <w:pPr>
        <w:autoSpaceDE w:val="0"/>
        <w:autoSpaceDN w:val="0"/>
        <w:adjustRightInd w:val="0"/>
        <w:spacing w:line="360" w:lineRule="auto"/>
        <w:jc w:val="both"/>
        <w:rPr>
          <w:b/>
          <w:bCs/>
        </w:rPr>
      </w:pPr>
      <w:r w:rsidRPr="006354FB">
        <w:rPr>
          <w:b/>
          <w:noProof/>
          <w:lang w:val="en-US"/>
        </w:rPr>
        <w:lastRenderedPageBreak/>
        <w:drawing>
          <wp:inline distT="0" distB="0" distL="0" distR="0" wp14:anchorId="0F55DF7C" wp14:editId="6C6B42AE">
            <wp:extent cx="5772150" cy="7606695"/>
            <wp:effectExtent l="0" t="76200" r="0" b="0"/>
            <wp:docPr id="2" name="Diy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14:paraId="536AF193" w14:textId="77777777" w:rsidR="00887D69" w:rsidRPr="006354FB" w:rsidRDefault="00887D69" w:rsidP="00887D69">
      <w:pPr>
        <w:autoSpaceDE w:val="0"/>
        <w:autoSpaceDN w:val="0"/>
        <w:adjustRightInd w:val="0"/>
        <w:spacing w:line="360" w:lineRule="auto"/>
        <w:jc w:val="both"/>
        <w:rPr>
          <w:b/>
          <w:bCs/>
        </w:rPr>
      </w:pPr>
    </w:p>
    <w:p w14:paraId="48C26733" w14:textId="77777777" w:rsidR="00887D69" w:rsidRDefault="00887D69" w:rsidP="00887D69">
      <w:pPr>
        <w:autoSpaceDE w:val="0"/>
        <w:autoSpaceDN w:val="0"/>
        <w:adjustRightInd w:val="0"/>
        <w:spacing w:line="360" w:lineRule="auto"/>
        <w:jc w:val="both"/>
        <w:rPr>
          <w:b/>
          <w:bCs/>
        </w:rPr>
      </w:pPr>
    </w:p>
    <w:p w14:paraId="64FDDE5A" w14:textId="77777777" w:rsidR="00911919" w:rsidRDefault="00911919" w:rsidP="00887D69">
      <w:pPr>
        <w:autoSpaceDE w:val="0"/>
        <w:autoSpaceDN w:val="0"/>
        <w:adjustRightInd w:val="0"/>
        <w:spacing w:line="360" w:lineRule="auto"/>
        <w:jc w:val="both"/>
        <w:rPr>
          <w:b/>
          <w:bCs/>
        </w:rPr>
      </w:pPr>
    </w:p>
    <w:p w14:paraId="7A47FFD4" w14:textId="77777777" w:rsidR="00911919" w:rsidRPr="006354FB" w:rsidRDefault="00911919" w:rsidP="00887D69">
      <w:pPr>
        <w:autoSpaceDE w:val="0"/>
        <w:autoSpaceDN w:val="0"/>
        <w:adjustRightInd w:val="0"/>
        <w:spacing w:line="360" w:lineRule="auto"/>
        <w:jc w:val="both"/>
        <w:rPr>
          <w:b/>
          <w:bCs/>
        </w:rPr>
      </w:pPr>
    </w:p>
    <w:p w14:paraId="372E5FC0" w14:textId="77777777" w:rsidR="005641A4" w:rsidRPr="006354FB" w:rsidRDefault="005641A4" w:rsidP="00887D69">
      <w:pPr>
        <w:spacing w:line="360" w:lineRule="auto"/>
        <w:jc w:val="both"/>
        <w:rPr>
          <w:b/>
          <w:bCs/>
        </w:rPr>
      </w:pPr>
    </w:p>
    <w:p w14:paraId="091C2CC8" w14:textId="77777777" w:rsidR="00887D69" w:rsidRPr="006354FB" w:rsidRDefault="00887D69" w:rsidP="00887D69">
      <w:pPr>
        <w:spacing w:line="360" w:lineRule="auto"/>
        <w:jc w:val="both"/>
        <w:rPr>
          <w:bCs/>
        </w:rPr>
      </w:pPr>
      <w:r w:rsidRPr="006354FB">
        <w:rPr>
          <w:b/>
          <w:bCs/>
        </w:rPr>
        <w:t>Şekil</w:t>
      </w:r>
      <w:r w:rsidR="00BB6C1A" w:rsidRPr="006354FB">
        <w:rPr>
          <w:b/>
          <w:bCs/>
        </w:rPr>
        <w:t xml:space="preserve"> E.1.1-2</w:t>
      </w:r>
      <w:r w:rsidRPr="006354FB">
        <w:rPr>
          <w:b/>
          <w:bCs/>
        </w:rPr>
        <w:t>:</w:t>
      </w:r>
      <w:r w:rsidRPr="006354FB">
        <w:rPr>
          <w:bCs/>
        </w:rPr>
        <w:t>Fakültemizİdari Organizasyon Şeması</w:t>
      </w:r>
    </w:p>
    <w:p w14:paraId="18EEBAF1" w14:textId="77777777" w:rsidR="00887D69" w:rsidRPr="006354FB" w:rsidRDefault="001D026B" w:rsidP="00887D69">
      <w:pPr>
        <w:spacing w:line="360" w:lineRule="auto"/>
        <w:jc w:val="both"/>
        <w:rPr>
          <w:b/>
        </w:rPr>
      </w:pPr>
      <w:r w:rsidRPr="006354FB">
        <w:rPr>
          <w:noProof/>
          <w:color w:val="FF0000"/>
          <w:lang w:val="en-US"/>
        </w:rPr>
        <w:lastRenderedPageBreak/>
        <w:drawing>
          <wp:inline distT="0" distB="0" distL="0" distR="0" wp14:anchorId="69E9F49C" wp14:editId="4F59F7FC">
            <wp:extent cx="5686425" cy="5857875"/>
            <wp:effectExtent l="0" t="0" r="28575" b="0"/>
            <wp:docPr id="3"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9" r:lo="rId90" r:qs="rId91" r:cs="rId92"/>
              </a:graphicData>
            </a:graphic>
          </wp:inline>
        </w:drawing>
      </w:r>
    </w:p>
    <w:p w14:paraId="19867191" w14:textId="77777777" w:rsidR="00887D69" w:rsidRPr="006354FB" w:rsidRDefault="00887D69" w:rsidP="00887D69">
      <w:pPr>
        <w:autoSpaceDE w:val="0"/>
        <w:autoSpaceDN w:val="0"/>
        <w:adjustRightInd w:val="0"/>
        <w:spacing w:line="360" w:lineRule="auto"/>
        <w:ind w:firstLine="708"/>
        <w:jc w:val="both"/>
      </w:pPr>
      <w:r w:rsidRPr="006354FB">
        <w:t>Tüm bu veriler ışığı altında, fakültemizin yönetim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w:t>
      </w:r>
    </w:p>
    <w:p w14:paraId="55BF7C20" w14:textId="77777777" w:rsidR="00887D69" w:rsidRPr="006354FB" w:rsidRDefault="00887D69" w:rsidP="00887D69">
      <w:pPr>
        <w:autoSpaceDE w:val="0"/>
        <w:autoSpaceDN w:val="0"/>
        <w:adjustRightInd w:val="0"/>
        <w:spacing w:line="360" w:lineRule="auto"/>
        <w:jc w:val="both"/>
        <w:rPr>
          <w:b/>
          <w:bCs/>
        </w:rPr>
      </w:pPr>
    </w:p>
    <w:p w14:paraId="2E09B729" w14:textId="77777777" w:rsidR="00EA74AD" w:rsidRPr="006354FB" w:rsidRDefault="00EA74AD" w:rsidP="00887D69">
      <w:pPr>
        <w:autoSpaceDE w:val="0"/>
        <w:autoSpaceDN w:val="0"/>
        <w:adjustRightInd w:val="0"/>
        <w:spacing w:line="360" w:lineRule="auto"/>
        <w:jc w:val="both"/>
        <w:rPr>
          <w:b/>
          <w:bCs/>
        </w:rPr>
      </w:pPr>
    </w:p>
    <w:p w14:paraId="45C46A13" w14:textId="77777777" w:rsidR="00EA74AD" w:rsidRPr="006354FB" w:rsidRDefault="00EA74AD" w:rsidP="00887D69">
      <w:pPr>
        <w:autoSpaceDE w:val="0"/>
        <w:autoSpaceDN w:val="0"/>
        <w:adjustRightInd w:val="0"/>
        <w:spacing w:line="360" w:lineRule="auto"/>
        <w:jc w:val="both"/>
        <w:rPr>
          <w:b/>
          <w:bCs/>
        </w:rPr>
      </w:pPr>
    </w:p>
    <w:p w14:paraId="1B262E00" w14:textId="77777777" w:rsidR="00EA74AD" w:rsidRPr="006354FB" w:rsidRDefault="00EA74AD" w:rsidP="00887D69">
      <w:pPr>
        <w:autoSpaceDE w:val="0"/>
        <w:autoSpaceDN w:val="0"/>
        <w:adjustRightInd w:val="0"/>
        <w:spacing w:line="360" w:lineRule="auto"/>
        <w:jc w:val="both"/>
        <w:rPr>
          <w:b/>
          <w:bCs/>
        </w:rPr>
      </w:pPr>
    </w:p>
    <w:p w14:paraId="22BF7A56" w14:textId="77777777" w:rsidR="003D606F" w:rsidRPr="006354FB" w:rsidRDefault="003D606F" w:rsidP="00887D69">
      <w:pPr>
        <w:autoSpaceDE w:val="0"/>
        <w:autoSpaceDN w:val="0"/>
        <w:adjustRightInd w:val="0"/>
        <w:spacing w:line="360" w:lineRule="auto"/>
        <w:jc w:val="both"/>
        <w:rPr>
          <w:b/>
          <w:bCs/>
        </w:rPr>
      </w:pPr>
    </w:p>
    <w:p w14:paraId="26C501E5" w14:textId="77777777" w:rsidR="003D606F" w:rsidRPr="006354FB" w:rsidRDefault="003D606F" w:rsidP="00887D69">
      <w:pPr>
        <w:autoSpaceDE w:val="0"/>
        <w:autoSpaceDN w:val="0"/>
        <w:adjustRightInd w:val="0"/>
        <w:spacing w:line="360" w:lineRule="auto"/>
        <w:jc w:val="both"/>
        <w:rPr>
          <w:b/>
          <w:bCs/>
        </w:rPr>
      </w:pPr>
    </w:p>
    <w:p w14:paraId="6EE6810F" w14:textId="77777777" w:rsidR="003D606F" w:rsidRPr="006354FB" w:rsidRDefault="003D606F" w:rsidP="00887D69">
      <w:pPr>
        <w:autoSpaceDE w:val="0"/>
        <w:autoSpaceDN w:val="0"/>
        <w:adjustRightInd w:val="0"/>
        <w:spacing w:line="360" w:lineRule="auto"/>
        <w:jc w:val="both"/>
        <w:rPr>
          <w:b/>
          <w:bCs/>
        </w:rPr>
      </w:pPr>
    </w:p>
    <w:p w14:paraId="1BF2189C" w14:textId="77777777" w:rsidR="00EA74AD" w:rsidRPr="006354FB" w:rsidRDefault="00EA74AD" w:rsidP="00887D69">
      <w:pPr>
        <w:autoSpaceDE w:val="0"/>
        <w:autoSpaceDN w:val="0"/>
        <w:adjustRightInd w:val="0"/>
        <w:spacing w:line="360" w:lineRule="auto"/>
        <w:jc w:val="both"/>
        <w:rPr>
          <w:b/>
          <w:bCs/>
        </w:rPr>
      </w:pPr>
    </w:p>
    <w:p w14:paraId="31A6CB66" w14:textId="77777777" w:rsidR="00E12DD6" w:rsidRPr="006354FB" w:rsidRDefault="00E12DD6" w:rsidP="00E12DD6">
      <w:pPr>
        <w:ind w:right="63"/>
        <w:jc w:val="both"/>
        <w:rPr>
          <w:rFonts w:ascii="Calibri Light" w:hAnsi="Calibri Light" w:cs="Calibri Light"/>
          <w:sz w:val="24"/>
          <w:szCs w:val="24"/>
        </w:rPr>
      </w:pPr>
    </w:p>
    <w:p w14:paraId="66D5E0C5" w14:textId="77777777" w:rsidR="00AD2AF6" w:rsidRPr="006354FB" w:rsidRDefault="00AD2AF6" w:rsidP="00AD2AF6">
      <w:pPr>
        <w:pStyle w:val="Balk4"/>
        <w:ind w:right="63"/>
        <w:jc w:val="both"/>
        <w:rPr>
          <w:rFonts w:ascii="Calibri" w:hAnsi="Calibri" w:cs="Calibri Light"/>
          <w:b w:val="0"/>
          <w:i w:val="0"/>
        </w:rPr>
      </w:pPr>
      <w:r w:rsidRPr="006354FB">
        <w:rPr>
          <w:rFonts w:ascii="Calibri" w:hAnsi="Calibri"/>
          <w:i w:val="0"/>
        </w:rPr>
        <w:t>E.1.2. Süreç yönetimi</w:t>
      </w:r>
    </w:p>
    <w:p w14:paraId="361CC1CE" w14:textId="77777777" w:rsidR="00103EC7" w:rsidRPr="006354FB" w:rsidRDefault="00103EC7" w:rsidP="00103EC7">
      <w:pPr>
        <w:pStyle w:val="Balk4"/>
        <w:spacing w:line="360" w:lineRule="auto"/>
        <w:ind w:right="62"/>
        <w:jc w:val="center"/>
        <w:rPr>
          <w:rFonts w:ascii="Calibri" w:hAnsi="Calibri" w:cs="Calibri Light"/>
          <w:i w:val="0"/>
          <w:sz w:val="20"/>
          <w:szCs w:val="20"/>
        </w:rPr>
      </w:pPr>
    </w:p>
    <w:p w14:paraId="0843C652" w14:textId="77777777" w:rsidR="00103EC7" w:rsidRPr="006354FB" w:rsidRDefault="00103EC7" w:rsidP="00103EC7">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65"/>
        <w:gridCol w:w="1847"/>
        <w:gridCol w:w="1875"/>
        <w:gridCol w:w="1993"/>
        <w:gridCol w:w="1910"/>
      </w:tblGrid>
      <w:tr w:rsidR="00B730F2" w:rsidRPr="006354FB" w14:paraId="67529679" w14:textId="77777777" w:rsidTr="003219AE">
        <w:trPr>
          <w:jc w:val="center"/>
        </w:trPr>
        <w:tc>
          <w:tcPr>
            <w:tcW w:w="1665" w:type="dxa"/>
            <w:shd w:val="clear" w:color="auto" w:fill="002060"/>
          </w:tcPr>
          <w:p w14:paraId="2B1BDA08" w14:textId="77777777" w:rsidR="00103EC7" w:rsidRPr="006354FB" w:rsidRDefault="00103EC7" w:rsidP="00D059E8">
            <w:pPr>
              <w:pStyle w:val="Balk3"/>
            </w:pPr>
            <w:r w:rsidRPr="006354FB">
              <w:t>1</w:t>
            </w:r>
          </w:p>
        </w:tc>
        <w:tc>
          <w:tcPr>
            <w:tcW w:w="1847" w:type="dxa"/>
            <w:shd w:val="clear" w:color="auto" w:fill="002060"/>
          </w:tcPr>
          <w:p w14:paraId="66883F1E" w14:textId="77777777" w:rsidR="00103EC7" w:rsidRPr="006354FB" w:rsidRDefault="00103EC7" w:rsidP="00D059E8">
            <w:pPr>
              <w:pStyle w:val="Balk3"/>
            </w:pPr>
            <w:r w:rsidRPr="006354FB">
              <w:t>2</w:t>
            </w:r>
          </w:p>
        </w:tc>
        <w:tc>
          <w:tcPr>
            <w:tcW w:w="1875" w:type="dxa"/>
            <w:shd w:val="clear" w:color="auto" w:fill="002060"/>
          </w:tcPr>
          <w:p w14:paraId="13EA566A" w14:textId="77777777" w:rsidR="00103EC7" w:rsidRPr="006354FB" w:rsidRDefault="00103EC7" w:rsidP="00D059E8">
            <w:pPr>
              <w:pStyle w:val="Balk3"/>
            </w:pPr>
            <w:r w:rsidRPr="006354FB">
              <w:t>3</w:t>
            </w:r>
          </w:p>
        </w:tc>
        <w:tc>
          <w:tcPr>
            <w:tcW w:w="1993" w:type="dxa"/>
            <w:shd w:val="clear" w:color="auto" w:fill="002060"/>
          </w:tcPr>
          <w:p w14:paraId="2001E54B" w14:textId="77777777" w:rsidR="00103EC7" w:rsidRPr="006354FB" w:rsidRDefault="00103EC7" w:rsidP="00D059E8">
            <w:pPr>
              <w:pStyle w:val="Balk3"/>
            </w:pPr>
            <w:r w:rsidRPr="006354FB">
              <w:t>4</w:t>
            </w:r>
          </w:p>
        </w:tc>
        <w:tc>
          <w:tcPr>
            <w:tcW w:w="1910" w:type="dxa"/>
            <w:shd w:val="clear" w:color="auto" w:fill="002060"/>
          </w:tcPr>
          <w:p w14:paraId="03C63E59" w14:textId="77777777" w:rsidR="00103EC7" w:rsidRPr="006354FB" w:rsidRDefault="00103EC7" w:rsidP="00D059E8">
            <w:pPr>
              <w:pStyle w:val="Balk3"/>
            </w:pPr>
            <w:r w:rsidRPr="006354FB">
              <w:t>5</w:t>
            </w:r>
          </w:p>
        </w:tc>
      </w:tr>
      <w:tr w:rsidR="00B730F2" w:rsidRPr="006354FB" w14:paraId="4C7D1135" w14:textId="77777777" w:rsidTr="003219AE">
        <w:trPr>
          <w:jc w:val="center"/>
        </w:trPr>
        <w:tc>
          <w:tcPr>
            <w:tcW w:w="1665" w:type="dxa"/>
            <w:tcBorders>
              <w:bottom w:val="single" w:sz="4" w:space="0" w:color="00B0F0"/>
            </w:tcBorders>
            <w:shd w:val="clear" w:color="auto" w:fill="DEEAF6"/>
          </w:tcPr>
          <w:p w14:paraId="66639E5C" w14:textId="77777777" w:rsidR="00103EC7" w:rsidRPr="006354FB" w:rsidRDefault="00103EC7" w:rsidP="00D059E8">
            <w:pPr>
              <w:pStyle w:val="Balk3"/>
            </w:pPr>
            <w:r w:rsidRPr="006354FB">
              <w:rPr>
                <w:rFonts w:eastAsia="MS Gothic" w:hint="eastAsia"/>
              </w:rPr>
              <w:t>☐</w:t>
            </w:r>
          </w:p>
        </w:tc>
        <w:tc>
          <w:tcPr>
            <w:tcW w:w="1847" w:type="dxa"/>
            <w:tcBorders>
              <w:bottom w:val="single" w:sz="4" w:space="0" w:color="00B0F0"/>
            </w:tcBorders>
            <w:shd w:val="clear" w:color="auto" w:fill="DEEAF6"/>
          </w:tcPr>
          <w:p w14:paraId="16BF19AC" w14:textId="77777777" w:rsidR="00103EC7" w:rsidRPr="006354FB" w:rsidRDefault="00103EC7" w:rsidP="00D059E8">
            <w:pPr>
              <w:pStyle w:val="Balk3"/>
            </w:pPr>
            <w:r w:rsidRPr="006354FB">
              <w:rPr>
                <w:rFonts w:eastAsia="MS Gothic" w:hint="eastAsia"/>
              </w:rPr>
              <w:t>☐</w:t>
            </w:r>
          </w:p>
        </w:tc>
        <w:tc>
          <w:tcPr>
            <w:tcW w:w="1875" w:type="dxa"/>
            <w:tcBorders>
              <w:bottom w:val="single" w:sz="4" w:space="0" w:color="00B0F0"/>
            </w:tcBorders>
            <w:shd w:val="clear" w:color="auto" w:fill="DEEAF6"/>
          </w:tcPr>
          <w:p w14:paraId="3C48A4B1" w14:textId="77777777" w:rsidR="00103EC7" w:rsidRPr="006354FB" w:rsidRDefault="00103EC7" w:rsidP="00D059E8">
            <w:pPr>
              <w:pStyle w:val="Balk3"/>
            </w:pPr>
            <w:r w:rsidRPr="006354FB">
              <w:rPr>
                <w:rFonts w:eastAsia="MS Gothic" w:hint="eastAsia"/>
              </w:rPr>
              <w:t>☐</w:t>
            </w:r>
          </w:p>
        </w:tc>
        <w:tc>
          <w:tcPr>
            <w:tcW w:w="1993" w:type="dxa"/>
            <w:tcBorders>
              <w:bottom w:val="single" w:sz="4" w:space="0" w:color="00B0F0"/>
            </w:tcBorders>
            <w:shd w:val="clear" w:color="auto" w:fill="DEEAF6"/>
          </w:tcPr>
          <w:p w14:paraId="49E2DF89" w14:textId="77777777" w:rsidR="00103EC7" w:rsidRPr="006354FB" w:rsidRDefault="00B20FED" w:rsidP="00D059E8">
            <w:pPr>
              <w:pStyle w:val="Balk3"/>
            </w:pPr>
            <w:r w:rsidRPr="006354FB">
              <w:rPr>
                <w:rFonts w:eastAsia="MS Gothic"/>
              </w:rPr>
              <w:t>X</w:t>
            </w:r>
          </w:p>
        </w:tc>
        <w:tc>
          <w:tcPr>
            <w:tcW w:w="1910" w:type="dxa"/>
            <w:tcBorders>
              <w:bottom w:val="single" w:sz="4" w:space="0" w:color="00B0F0"/>
            </w:tcBorders>
            <w:shd w:val="clear" w:color="auto" w:fill="DEEAF6"/>
          </w:tcPr>
          <w:p w14:paraId="1FA65E51" w14:textId="77777777" w:rsidR="00103EC7" w:rsidRPr="006354FB" w:rsidRDefault="00103EC7" w:rsidP="00D059E8">
            <w:pPr>
              <w:pStyle w:val="Balk3"/>
            </w:pPr>
            <w:r w:rsidRPr="006354FB">
              <w:rPr>
                <w:rFonts w:eastAsia="MS Gothic" w:hint="eastAsia"/>
              </w:rPr>
              <w:t>☐</w:t>
            </w:r>
          </w:p>
        </w:tc>
      </w:tr>
      <w:tr w:rsidR="00B730F2" w:rsidRPr="006354FB" w14:paraId="747DD4A9" w14:textId="77777777" w:rsidTr="003219AE">
        <w:trPr>
          <w:jc w:val="center"/>
        </w:trPr>
        <w:tc>
          <w:tcPr>
            <w:tcW w:w="1665" w:type="dxa"/>
            <w:shd w:val="clear" w:color="auto" w:fill="auto"/>
            <w:tcMar>
              <w:left w:w="57" w:type="dxa"/>
              <w:right w:w="57" w:type="dxa"/>
            </w:tcMar>
          </w:tcPr>
          <w:p w14:paraId="7509F88A" w14:textId="77777777" w:rsidR="00612956" w:rsidRPr="006354FB" w:rsidRDefault="00612956" w:rsidP="00612956">
            <w:pPr>
              <w:rPr>
                <w:sz w:val="17"/>
                <w:szCs w:val="17"/>
              </w:rPr>
            </w:pPr>
            <w:r w:rsidRPr="006354FB">
              <w:rPr>
                <w:sz w:val="17"/>
                <w:szCs w:val="17"/>
              </w:rPr>
              <w:t>Kurumda eğitim ve öğretim, araştırma ve geliştirme, toplumsal katkı ve yönetim sistemine ilişkin süreçler tanımlanmamıştır.</w:t>
            </w:r>
          </w:p>
        </w:tc>
        <w:tc>
          <w:tcPr>
            <w:tcW w:w="1847" w:type="dxa"/>
            <w:shd w:val="clear" w:color="auto" w:fill="auto"/>
            <w:tcMar>
              <w:left w:w="57" w:type="dxa"/>
              <w:right w:w="57" w:type="dxa"/>
            </w:tcMar>
          </w:tcPr>
          <w:p w14:paraId="1A90C19E" w14:textId="77777777" w:rsidR="00612956" w:rsidRPr="006354FB" w:rsidRDefault="00612956" w:rsidP="00612956">
            <w:pPr>
              <w:rPr>
                <w:sz w:val="17"/>
                <w:szCs w:val="17"/>
              </w:rPr>
            </w:pPr>
            <w:r w:rsidRPr="006354FB">
              <w:rPr>
                <w:sz w:val="17"/>
                <w:szCs w:val="17"/>
              </w:rPr>
              <w:t>Kurumda eğitim ve öğretim, araştırma ve geliştirme, toplumsal katkı ve yönetim sistemi süreç ve alt süreçleri tanımlanmıştır.</w:t>
            </w:r>
          </w:p>
        </w:tc>
        <w:tc>
          <w:tcPr>
            <w:tcW w:w="1875" w:type="dxa"/>
            <w:shd w:val="clear" w:color="auto" w:fill="auto"/>
            <w:tcMar>
              <w:left w:w="57" w:type="dxa"/>
              <w:right w:w="57" w:type="dxa"/>
            </w:tcMar>
          </w:tcPr>
          <w:p w14:paraId="3E608B10" w14:textId="77777777" w:rsidR="00612956" w:rsidRPr="006354FB" w:rsidRDefault="00612956" w:rsidP="00612956">
            <w:pPr>
              <w:rPr>
                <w:sz w:val="17"/>
                <w:szCs w:val="17"/>
              </w:rPr>
            </w:pPr>
            <w:r w:rsidRPr="006354FB">
              <w:rPr>
                <w:sz w:val="17"/>
                <w:szCs w:val="17"/>
              </w:rPr>
              <w:t>Kurumun genelinde tanımlı süreçler yönetilmektedir.</w:t>
            </w:r>
          </w:p>
        </w:tc>
        <w:tc>
          <w:tcPr>
            <w:tcW w:w="1993" w:type="dxa"/>
            <w:shd w:val="clear" w:color="auto" w:fill="auto"/>
            <w:tcMar>
              <w:left w:w="57" w:type="dxa"/>
              <w:right w:w="57" w:type="dxa"/>
            </w:tcMar>
          </w:tcPr>
          <w:p w14:paraId="18C3B54A" w14:textId="77777777" w:rsidR="00612956" w:rsidRPr="006354FB" w:rsidRDefault="00612956" w:rsidP="00612956">
            <w:pPr>
              <w:rPr>
                <w:sz w:val="17"/>
                <w:szCs w:val="17"/>
              </w:rPr>
            </w:pPr>
            <w:r w:rsidRPr="006354FB">
              <w:rPr>
                <w:sz w:val="17"/>
                <w:szCs w:val="17"/>
              </w:rPr>
              <w:t>Kurumda süreç yönetimi mekanizmaları izlenmekte ve ilgili paydaşlarla değerlendirilerek iyileştirilmektedir.</w:t>
            </w:r>
          </w:p>
        </w:tc>
        <w:tc>
          <w:tcPr>
            <w:tcW w:w="1910" w:type="dxa"/>
            <w:shd w:val="clear" w:color="auto" w:fill="auto"/>
            <w:tcMar>
              <w:left w:w="57" w:type="dxa"/>
              <w:right w:w="57" w:type="dxa"/>
            </w:tcMar>
          </w:tcPr>
          <w:p w14:paraId="270E8E82" w14:textId="77777777" w:rsidR="00612956" w:rsidRPr="006354FB" w:rsidRDefault="00612956" w:rsidP="00612956">
            <w:pPr>
              <w:rPr>
                <w:sz w:val="17"/>
                <w:szCs w:val="17"/>
              </w:rPr>
            </w:pPr>
            <w:r w:rsidRPr="006354FB">
              <w:rPr>
                <w:sz w:val="17"/>
                <w:szCs w:val="17"/>
              </w:rPr>
              <w:t>İçselleştirilmiş, sistematik, sürdürülebilir ve örnek gösterilebilir uygulamalar bulunmaktadır.</w:t>
            </w:r>
          </w:p>
        </w:tc>
      </w:tr>
    </w:tbl>
    <w:p w14:paraId="1A544385" w14:textId="77777777" w:rsidR="00103EC7" w:rsidRPr="006354FB" w:rsidRDefault="00103EC7" w:rsidP="00D059E8">
      <w:pPr>
        <w:pStyle w:val="Balk3"/>
      </w:pPr>
    </w:p>
    <w:p w14:paraId="2DAEFCFD" w14:textId="77777777" w:rsidR="00F97258" w:rsidRPr="006354FB" w:rsidRDefault="00887D69" w:rsidP="00887D69">
      <w:pPr>
        <w:spacing w:line="360" w:lineRule="auto"/>
        <w:ind w:firstLine="708"/>
        <w:jc w:val="both"/>
        <w:rPr>
          <w:iCs/>
        </w:rPr>
      </w:pPr>
      <w:r w:rsidRPr="006354FB">
        <w:rPr>
          <w:iCs/>
        </w:rPr>
        <w:t xml:space="preserve">Fakültemizde, Kalite Yönetim Sistemi çalışmaları, TS-EN-ISO-9001-2015 Kalite Yönetim Sistemi kapsamında yapılmaktadır ve bilindiği üzere, bu sistem </w:t>
      </w:r>
      <w:r w:rsidR="005641A4" w:rsidRPr="006354FB">
        <w:rPr>
          <w:iCs/>
        </w:rPr>
        <w:t xml:space="preserve">süreç tabanlı bir sistemdir. </w:t>
      </w:r>
      <w:r w:rsidRPr="006354FB">
        <w:rPr>
          <w:iCs/>
        </w:rPr>
        <w:t xml:space="preserve">2019 </w:t>
      </w:r>
      <w:r w:rsidR="00C90522" w:rsidRPr="006354FB">
        <w:rPr>
          <w:iCs/>
        </w:rPr>
        <w:t>yılında</w:t>
      </w:r>
      <w:r w:rsidRPr="006354FB">
        <w:rPr>
          <w:iCs/>
        </w:rPr>
        <w:t xml:space="preserve"> TSE tarafından yapılan dış tetkiki üniversitemiz ve fakültemiz başarıyla geçmiştir. Üniversitemiz Kalite </w:t>
      </w:r>
      <w:r w:rsidR="00C90522" w:rsidRPr="006354FB">
        <w:rPr>
          <w:iCs/>
        </w:rPr>
        <w:t xml:space="preserve">Yönetim </w:t>
      </w:r>
      <w:r w:rsidRPr="006354FB">
        <w:rPr>
          <w:iCs/>
        </w:rPr>
        <w:t>Koordinatörlüğü tarafından yapılan iç tetkiklerde Birim Kalite Komisyonu tarafından Süreç Faaliyet Planlaması (MEÜ.KY.PL-003) ve Süreç Faaliyet İzleme Formu</w:t>
      </w:r>
      <w:r w:rsidR="005641A4" w:rsidRPr="006354FB">
        <w:rPr>
          <w:iCs/>
        </w:rPr>
        <w:t>’nun</w:t>
      </w:r>
      <w:r w:rsidRPr="006354FB">
        <w:rPr>
          <w:iCs/>
        </w:rPr>
        <w:t xml:space="preserve"> (MEÜ.KY.FR-048) oluşturulduğu görülmüş ve uygunluğu tarafımıza bildirilmiştir. </w:t>
      </w:r>
      <w:r w:rsidR="00C90870" w:rsidRPr="006354FB">
        <w:rPr>
          <w:iCs/>
        </w:rPr>
        <w:t xml:space="preserve">(E.1.2-1, E.1.2-2) </w:t>
      </w:r>
    </w:p>
    <w:p w14:paraId="2D2C4E2D" w14:textId="77777777" w:rsidR="00887D69" w:rsidRPr="006354FB" w:rsidRDefault="00887D69" w:rsidP="00995933">
      <w:pPr>
        <w:spacing w:line="360" w:lineRule="auto"/>
        <w:ind w:firstLine="567"/>
        <w:jc w:val="both"/>
        <w:rPr>
          <w:iCs/>
        </w:rPr>
      </w:pPr>
      <w:r w:rsidRPr="006354FB">
        <w:rPr>
          <w:iCs/>
        </w:rPr>
        <w:t>Dolayısıyla hem eğitimle ilgili süreçler hem de satın alma süreçleri mevzuat dahilinde ve TS-EN-ISO-9001-2015 Kalite Yönetim Sistemi kapsamında başarıyla yürütülmekte</w:t>
      </w:r>
      <w:r w:rsidR="00067037" w:rsidRPr="006354FB">
        <w:rPr>
          <w:iCs/>
        </w:rPr>
        <w:t>,</w:t>
      </w:r>
      <w:r w:rsidRPr="006354FB">
        <w:rPr>
          <w:iCs/>
        </w:rPr>
        <w:t xml:space="preserve"> tüm alanları kapsayacak şekilde yönet</w:t>
      </w:r>
      <w:r w:rsidR="00067037" w:rsidRPr="006354FB">
        <w:rPr>
          <w:iCs/>
        </w:rPr>
        <w:t>ilen süreçlere ilişkin sonuçlar</w:t>
      </w:r>
      <w:r w:rsidRPr="006354FB">
        <w:rPr>
          <w:iCs/>
        </w:rPr>
        <w:t xml:space="preserve"> performans göstergeleriyle sistematik olarak izlenmekte, paydaşların görüşleri alınmakta ve izlem sonuçları paydaşlarla birlikte değerlendirilerek önlemler alınmakta ve ihtiyaçlar/talepler doğrultusunda güncellemeler gerçekleştirilmektedir. </w:t>
      </w:r>
    </w:p>
    <w:p w14:paraId="17BFED24" w14:textId="77777777" w:rsidR="002F6CC2" w:rsidRPr="006354FB" w:rsidRDefault="002F6CC2" w:rsidP="008A0007">
      <w:pPr>
        <w:rPr>
          <w:b/>
          <w:sz w:val="28"/>
          <w:szCs w:val="28"/>
        </w:rPr>
      </w:pPr>
    </w:p>
    <w:p w14:paraId="38F93AEC" w14:textId="77777777" w:rsidR="005762C2" w:rsidRPr="006354FB" w:rsidRDefault="005762C2" w:rsidP="00692A73">
      <w:pPr>
        <w:pStyle w:val="Balk2"/>
      </w:pPr>
      <w:bookmarkStart w:id="49" w:name="_Toc38538215"/>
      <w:r w:rsidRPr="006354FB">
        <w:t>E.2. Kaynakların Yönetimi</w:t>
      </w:r>
      <w:bookmarkEnd w:id="49"/>
    </w:p>
    <w:p w14:paraId="4C563617" w14:textId="77777777" w:rsidR="00575E85" w:rsidRPr="006354FB" w:rsidRDefault="00575E85" w:rsidP="008A0007">
      <w:pPr>
        <w:rPr>
          <w:b/>
          <w:sz w:val="28"/>
          <w:szCs w:val="28"/>
        </w:rPr>
      </w:pPr>
    </w:p>
    <w:p w14:paraId="2265FFB3" w14:textId="77777777" w:rsidR="00CF3030" w:rsidRPr="006354FB" w:rsidRDefault="00CF3030" w:rsidP="00CF3030">
      <w:pPr>
        <w:rPr>
          <w:b/>
        </w:rPr>
      </w:pPr>
      <w:r w:rsidRPr="006354FB">
        <w:rPr>
          <w:b/>
        </w:rPr>
        <w:t>E.2.1. İnsan kaynakları yönetimi</w:t>
      </w:r>
    </w:p>
    <w:p w14:paraId="3E0F4CB8" w14:textId="77777777" w:rsidR="009103FD" w:rsidRPr="006354FB" w:rsidRDefault="009103FD" w:rsidP="009103FD">
      <w:pPr>
        <w:pStyle w:val="Balk4"/>
        <w:spacing w:line="360" w:lineRule="auto"/>
        <w:ind w:right="62"/>
        <w:jc w:val="center"/>
        <w:rPr>
          <w:rFonts w:ascii="Calibri" w:hAnsi="Calibri" w:cs="Calibri Light"/>
          <w:i w:val="0"/>
          <w:sz w:val="20"/>
          <w:szCs w:val="20"/>
        </w:rPr>
      </w:pPr>
    </w:p>
    <w:p w14:paraId="6BFF0EC0" w14:textId="77777777" w:rsidR="009103FD" w:rsidRPr="006354FB" w:rsidRDefault="009103FD" w:rsidP="009103FD">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48"/>
        <w:gridCol w:w="1900"/>
        <w:gridCol w:w="1879"/>
        <w:gridCol w:w="1988"/>
      </w:tblGrid>
      <w:tr w:rsidR="00B730F2" w:rsidRPr="006354FB" w14:paraId="5DE5B537" w14:textId="77777777" w:rsidTr="003219AE">
        <w:trPr>
          <w:jc w:val="center"/>
        </w:trPr>
        <w:tc>
          <w:tcPr>
            <w:tcW w:w="1675" w:type="dxa"/>
            <w:shd w:val="clear" w:color="auto" w:fill="002060"/>
          </w:tcPr>
          <w:p w14:paraId="32E5C8C6" w14:textId="77777777" w:rsidR="009103FD" w:rsidRPr="006354FB" w:rsidRDefault="009103FD" w:rsidP="00D059E8">
            <w:pPr>
              <w:pStyle w:val="Balk3"/>
            </w:pPr>
            <w:r w:rsidRPr="006354FB">
              <w:t>1</w:t>
            </w:r>
          </w:p>
        </w:tc>
        <w:tc>
          <w:tcPr>
            <w:tcW w:w="1848" w:type="dxa"/>
            <w:shd w:val="clear" w:color="auto" w:fill="002060"/>
          </w:tcPr>
          <w:p w14:paraId="3454127F" w14:textId="77777777" w:rsidR="009103FD" w:rsidRPr="006354FB" w:rsidRDefault="009103FD" w:rsidP="00D059E8">
            <w:pPr>
              <w:pStyle w:val="Balk3"/>
            </w:pPr>
            <w:r w:rsidRPr="006354FB">
              <w:t>2</w:t>
            </w:r>
          </w:p>
        </w:tc>
        <w:tc>
          <w:tcPr>
            <w:tcW w:w="1900" w:type="dxa"/>
            <w:shd w:val="clear" w:color="auto" w:fill="002060"/>
          </w:tcPr>
          <w:p w14:paraId="18565F51" w14:textId="77777777" w:rsidR="009103FD" w:rsidRPr="006354FB" w:rsidRDefault="009103FD" w:rsidP="00D059E8">
            <w:pPr>
              <w:pStyle w:val="Balk3"/>
            </w:pPr>
            <w:r w:rsidRPr="006354FB">
              <w:t>3</w:t>
            </w:r>
          </w:p>
        </w:tc>
        <w:tc>
          <w:tcPr>
            <w:tcW w:w="1879" w:type="dxa"/>
            <w:shd w:val="clear" w:color="auto" w:fill="002060"/>
          </w:tcPr>
          <w:p w14:paraId="44935D59" w14:textId="77777777" w:rsidR="009103FD" w:rsidRPr="006354FB" w:rsidRDefault="009103FD" w:rsidP="00D059E8">
            <w:pPr>
              <w:pStyle w:val="Balk3"/>
            </w:pPr>
            <w:r w:rsidRPr="006354FB">
              <w:t>4</w:t>
            </w:r>
          </w:p>
        </w:tc>
        <w:tc>
          <w:tcPr>
            <w:tcW w:w="1988" w:type="dxa"/>
            <w:shd w:val="clear" w:color="auto" w:fill="002060"/>
          </w:tcPr>
          <w:p w14:paraId="6470FEA4" w14:textId="77777777" w:rsidR="009103FD" w:rsidRPr="006354FB" w:rsidRDefault="009103FD" w:rsidP="00D059E8">
            <w:pPr>
              <w:pStyle w:val="Balk3"/>
            </w:pPr>
            <w:r w:rsidRPr="006354FB">
              <w:t>5</w:t>
            </w:r>
          </w:p>
        </w:tc>
      </w:tr>
      <w:tr w:rsidR="00B730F2" w:rsidRPr="006354FB" w14:paraId="7D91818C" w14:textId="77777777" w:rsidTr="003219AE">
        <w:trPr>
          <w:jc w:val="center"/>
        </w:trPr>
        <w:tc>
          <w:tcPr>
            <w:tcW w:w="1675" w:type="dxa"/>
            <w:tcBorders>
              <w:bottom w:val="single" w:sz="4" w:space="0" w:color="00B0F0"/>
            </w:tcBorders>
            <w:shd w:val="clear" w:color="auto" w:fill="DEEAF6"/>
          </w:tcPr>
          <w:p w14:paraId="5065DE70" w14:textId="77777777" w:rsidR="009103FD" w:rsidRPr="006354FB" w:rsidRDefault="009103FD" w:rsidP="00D059E8">
            <w:pPr>
              <w:pStyle w:val="Balk3"/>
            </w:pPr>
            <w:r w:rsidRPr="006354FB">
              <w:rPr>
                <w:rFonts w:eastAsia="MS Gothic" w:hint="eastAsia"/>
              </w:rPr>
              <w:t>☐</w:t>
            </w:r>
          </w:p>
        </w:tc>
        <w:tc>
          <w:tcPr>
            <w:tcW w:w="1848" w:type="dxa"/>
            <w:tcBorders>
              <w:bottom w:val="single" w:sz="4" w:space="0" w:color="00B0F0"/>
            </w:tcBorders>
            <w:shd w:val="clear" w:color="auto" w:fill="DEEAF6"/>
          </w:tcPr>
          <w:p w14:paraId="6F135842" w14:textId="77777777" w:rsidR="009103FD" w:rsidRPr="006354FB" w:rsidRDefault="009103FD" w:rsidP="00D059E8">
            <w:pPr>
              <w:pStyle w:val="Balk3"/>
            </w:pPr>
            <w:r w:rsidRPr="006354FB">
              <w:rPr>
                <w:rFonts w:eastAsia="MS Gothic" w:hint="eastAsia"/>
              </w:rPr>
              <w:t>☐</w:t>
            </w:r>
          </w:p>
        </w:tc>
        <w:tc>
          <w:tcPr>
            <w:tcW w:w="1900" w:type="dxa"/>
            <w:tcBorders>
              <w:bottom w:val="single" w:sz="4" w:space="0" w:color="00B0F0"/>
            </w:tcBorders>
            <w:shd w:val="clear" w:color="auto" w:fill="DEEAF6"/>
          </w:tcPr>
          <w:p w14:paraId="542DD98E" w14:textId="77777777" w:rsidR="009103FD" w:rsidRPr="006354FB" w:rsidRDefault="009103FD" w:rsidP="00D059E8">
            <w:pPr>
              <w:pStyle w:val="Balk3"/>
            </w:pPr>
            <w:r w:rsidRPr="006354FB">
              <w:rPr>
                <w:rFonts w:eastAsia="MS Gothic" w:hint="eastAsia"/>
              </w:rPr>
              <w:t>☐</w:t>
            </w:r>
          </w:p>
        </w:tc>
        <w:tc>
          <w:tcPr>
            <w:tcW w:w="1879" w:type="dxa"/>
            <w:tcBorders>
              <w:bottom w:val="single" w:sz="4" w:space="0" w:color="00B0F0"/>
            </w:tcBorders>
            <w:shd w:val="clear" w:color="auto" w:fill="DEEAF6"/>
          </w:tcPr>
          <w:p w14:paraId="7E0006E8" w14:textId="77777777" w:rsidR="009103FD" w:rsidRPr="006354FB" w:rsidRDefault="00C90522" w:rsidP="00D059E8">
            <w:pPr>
              <w:pStyle w:val="Balk3"/>
            </w:pPr>
            <w:r w:rsidRPr="006354FB">
              <w:rPr>
                <w:rFonts w:eastAsia="MS Gothic" w:hint="eastAsia"/>
              </w:rPr>
              <w:t>X</w:t>
            </w:r>
          </w:p>
        </w:tc>
        <w:tc>
          <w:tcPr>
            <w:tcW w:w="1988" w:type="dxa"/>
            <w:tcBorders>
              <w:bottom w:val="single" w:sz="4" w:space="0" w:color="00B0F0"/>
            </w:tcBorders>
            <w:shd w:val="clear" w:color="auto" w:fill="DEEAF6"/>
          </w:tcPr>
          <w:p w14:paraId="6215E8D1" w14:textId="77777777" w:rsidR="009103FD" w:rsidRPr="006354FB" w:rsidRDefault="009103FD" w:rsidP="00D059E8">
            <w:pPr>
              <w:pStyle w:val="Balk3"/>
            </w:pPr>
            <w:r w:rsidRPr="006354FB">
              <w:rPr>
                <w:rFonts w:eastAsia="MS Gothic" w:hint="eastAsia"/>
              </w:rPr>
              <w:t>☐</w:t>
            </w:r>
          </w:p>
        </w:tc>
      </w:tr>
      <w:tr w:rsidR="00B730F2" w:rsidRPr="006354FB" w14:paraId="7616618B" w14:textId="77777777" w:rsidTr="003219AE">
        <w:trPr>
          <w:jc w:val="center"/>
        </w:trPr>
        <w:tc>
          <w:tcPr>
            <w:tcW w:w="1675" w:type="dxa"/>
            <w:shd w:val="clear" w:color="auto" w:fill="auto"/>
            <w:tcMar>
              <w:left w:w="57" w:type="dxa"/>
              <w:right w:w="57" w:type="dxa"/>
            </w:tcMar>
          </w:tcPr>
          <w:p w14:paraId="5223E014" w14:textId="77777777" w:rsidR="00B32231" w:rsidRPr="006354FB" w:rsidRDefault="00B32231" w:rsidP="00B32231">
            <w:pPr>
              <w:rPr>
                <w:sz w:val="17"/>
                <w:szCs w:val="17"/>
              </w:rPr>
            </w:pPr>
            <w:r w:rsidRPr="006354FB">
              <w:rPr>
                <w:sz w:val="17"/>
                <w:szCs w:val="17"/>
              </w:rPr>
              <w:t>Kurumda</w:t>
            </w:r>
            <w:r w:rsidR="0029540C" w:rsidRPr="006354FB">
              <w:rPr>
                <w:sz w:val="17"/>
                <w:szCs w:val="17"/>
              </w:rPr>
              <w:t>/Birimde</w:t>
            </w:r>
            <w:r w:rsidRPr="006354FB">
              <w:rPr>
                <w:sz w:val="17"/>
                <w:szCs w:val="17"/>
              </w:rPr>
              <w:t xml:space="preserve"> insan kaynakları yönetimine ilişkin tanımlı süreçler bulunmamaktadır.</w:t>
            </w:r>
          </w:p>
        </w:tc>
        <w:tc>
          <w:tcPr>
            <w:tcW w:w="1848" w:type="dxa"/>
            <w:shd w:val="clear" w:color="auto" w:fill="auto"/>
            <w:tcMar>
              <w:left w:w="57" w:type="dxa"/>
              <w:right w:w="57" w:type="dxa"/>
            </w:tcMar>
          </w:tcPr>
          <w:p w14:paraId="455841CC" w14:textId="77777777" w:rsidR="00B32231" w:rsidRPr="006354FB" w:rsidRDefault="00B32231" w:rsidP="0029540C">
            <w:pPr>
              <w:rPr>
                <w:sz w:val="17"/>
                <w:szCs w:val="17"/>
              </w:rPr>
            </w:pPr>
            <w:r w:rsidRPr="006354FB">
              <w:rPr>
                <w:sz w:val="17"/>
                <w:szCs w:val="17"/>
              </w:rPr>
              <w:t>Kurumda</w:t>
            </w:r>
            <w:r w:rsidR="0029540C" w:rsidRPr="006354FB">
              <w:rPr>
                <w:sz w:val="17"/>
                <w:szCs w:val="17"/>
              </w:rPr>
              <w:t>/Birimde</w:t>
            </w:r>
            <w:r w:rsidRPr="006354FB">
              <w:rPr>
                <w:sz w:val="17"/>
                <w:szCs w:val="17"/>
              </w:rPr>
              <w:t xml:space="preserve"> insan kaynakları yönetimine ilişkin olarak stratejik hedefler ile uyumlu tanımlı süreçler bulunmaktadır.</w:t>
            </w:r>
          </w:p>
        </w:tc>
        <w:tc>
          <w:tcPr>
            <w:tcW w:w="1900" w:type="dxa"/>
            <w:shd w:val="clear" w:color="auto" w:fill="auto"/>
            <w:tcMar>
              <w:left w:w="57" w:type="dxa"/>
              <w:right w:w="57" w:type="dxa"/>
            </w:tcMar>
          </w:tcPr>
          <w:p w14:paraId="65E1037A" w14:textId="77777777" w:rsidR="00B32231" w:rsidRPr="006354FB" w:rsidRDefault="00B32231" w:rsidP="00B32231">
            <w:pPr>
              <w:rPr>
                <w:sz w:val="17"/>
                <w:szCs w:val="17"/>
              </w:rPr>
            </w:pPr>
            <w:r w:rsidRPr="006354FB">
              <w:rPr>
                <w:sz w:val="17"/>
                <w:szCs w:val="17"/>
              </w:rPr>
              <w:t>Birimde, Kurumun genelinde insan kaynakları yönetimine ilişkin uygulamalar tanımlı süreçlere uygun biçimde yürütülmektedir.</w:t>
            </w:r>
          </w:p>
        </w:tc>
        <w:tc>
          <w:tcPr>
            <w:tcW w:w="1879" w:type="dxa"/>
            <w:shd w:val="clear" w:color="auto" w:fill="auto"/>
            <w:tcMar>
              <w:left w:w="57" w:type="dxa"/>
              <w:right w:w="57" w:type="dxa"/>
            </w:tcMar>
          </w:tcPr>
          <w:p w14:paraId="044F4D65" w14:textId="77777777" w:rsidR="00B32231" w:rsidRPr="006354FB" w:rsidRDefault="0029540C" w:rsidP="0029540C">
            <w:pPr>
              <w:rPr>
                <w:sz w:val="17"/>
                <w:szCs w:val="17"/>
              </w:rPr>
            </w:pPr>
            <w:r w:rsidRPr="006354FB">
              <w:rPr>
                <w:sz w:val="17"/>
                <w:szCs w:val="17"/>
              </w:rPr>
              <w:t xml:space="preserve">Birimde, kurumun </w:t>
            </w:r>
            <w:r w:rsidR="00B32231" w:rsidRPr="006354FB">
              <w:rPr>
                <w:sz w:val="17"/>
                <w:szCs w:val="17"/>
              </w:rPr>
              <w:t>İnsan kaynakları yönetimi süreçleri izlenmekte ve iyileştirilmektedir.</w:t>
            </w:r>
          </w:p>
        </w:tc>
        <w:tc>
          <w:tcPr>
            <w:tcW w:w="1988" w:type="dxa"/>
            <w:shd w:val="clear" w:color="auto" w:fill="auto"/>
            <w:tcMar>
              <w:left w:w="57" w:type="dxa"/>
              <w:right w:w="57" w:type="dxa"/>
            </w:tcMar>
          </w:tcPr>
          <w:p w14:paraId="7158C8A5" w14:textId="77777777" w:rsidR="00B32231" w:rsidRPr="006354FB" w:rsidRDefault="00B32231" w:rsidP="00B32231">
            <w:pPr>
              <w:rPr>
                <w:sz w:val="17"/>
                <w:szCs w:val="17"/>
              </w:rPr>
            </w:pPr>
            <w:r w:rsidRPr="006354FB">
              <w:rPr>
                <w:sz w:val="17"/>
                <w:szCs w:val="17"/>
              </w:rPr>
              <w:t>İçselleştirilmiş, sistematik, sürdürülebilir ve örnek gösterilebilir uygulamalar bulunmaktadır.</w:t>
            </w:r>
          </w:p>
        </w:tc>
      </w:tr>
    </w:tbl>
    <w:p w14:paraId="53A8F839" w14:textId="77777777" w:rsidR="009103FD" w:rsidRPr="006354FB" w:rsidRDefault="009103FD" w:rsidP="00D059E8">
      <w:pPr>
        <w:pStyle w:val="Balk3"/>
      </w:pPr>
    </w:p>
    <w:p w14:paraId="14477DBF" w14:textId="77777777" w:rsidR="007C30CA" w:rsidRPr="006354FB" w:rsidRDefault="007C30CA" w:rsidP="007C30CA">
      <w:pPr>
        <w:spacing w:after="160" w:line="360" w:lineRule="auto"/>
        <w:ind w:firstLine="708"/>
        <w:jc w:val="both"/>
        <w:rPr>
          <w:iCs/>
        </w:rPr>
      </w:pPr>
      <w:r w:rsidRPr="006354FB">
        <w:rPr>
          <w:iCs/>
        </w:rPr>
        <w:t>Üniversitemizde öğretim üyesi atanması ve yükseltilmesi Mersin Üniversitesi Akademik Yükseltilme ve Atanma Ölçütlerine uygunluk ile belirlenmektedir.</w:t>
      </w:r>
    </w:p>
    <w:p w14:paraId="15AFD677" w14:textId="77777777" w:rsidR="00B61805" w:rsidRPr="006354FB" w:rsidRDefault="007C30CA" w:rsidP="00C90522">
      <w:pPr>
        <w:spacing w:after="160" w:line="360" w:lineRule="auto"/>
        <w:ind w:firstLine="708"/>
        <w:jc w:val="both"/>
        <w:rPr>
          <w:iCs/>
        </w:rPr>
      </w:pPr>
      <w:r w:rsidRPr="000A2C1C">
        <w:rPr>
          <w:iCs/>
        </w:rPr>
        <w:t>Fakültemiz Stratejik Plan Komisyonu 5 yıllık (20</w:t>
      </w:r>
      <w:r w:rsidR="00995933" w:rsidRPr="000A2C1C">
        <w:rPr>
          <w:iCs/>
        </w:rPr>
        <w:t>23</w:t>
      </w:r>
      <w:r w:rsidRPr="000A2C1C">
        <w:rPr>
          <w:iCs/>
        </w:rPr>
        <w:t>-202</w:t>
      </w:r>
      <w:r w:rsidR="000A2C1C" w:rsidRPr="000A2C1C">
        <w:rPr>
          <w:iCs/>
        </w:rPr>
        <w:t>7</w:t>
      </w:r>
      <w:r w:rsidRPr="000A2C1C">
        <w:rPr>
          <w:iCs/>
        </w:rPr>
        <w:t>) Stratejik Hedeflerinde</w:t>
      </w:r>
      <w:r w:rsidRPr="006354FB">
        <w:rPr>
          <w:iCs/>
        </w:rPr>
        <w:t xml:space="preserve"> “Yeni kurulması ve/veya geliştirilmesi gerektiği düşünülen anabilim/bilim dallarına belirtilen ihtiyaçlar doğrultusunda öncelikli kadro tahsislerinin sağlanmasına yönelik girişimlerde bulunmak” şeklinde yer vermiştir.</w:t>
      </w:r>
    </w:p>
    <w:p w14:paraId="15C3510D" w14:textId="77777777" w:rsidR="000A2C1C" w:rsidRDefault="00000000" w:rsidP="007C30CA">
      <w:pPr>
        <w:spacing w:line="360" w:lineRule="auto"/>
        <w:ind w:firstLine="708"/>
        <w:jc w:val="both"/>
        <w:rPr>
          <w:iCs/>
        </w:rPr>
      </w:pPr>
      <w:hyperlink r:id="rId94" w:history="1">
        <w:r w:rsidR="000A2C1C" w:rsidRPr="000320AA">
          <w:rPr>
            <w:rStyle w:val="Kpr"/>
            <w:iCs/>
          </w:rPr>
          <w:t>https://www.mersin.edu.tr/akademik/tip-fakultesi/pano</w:t>
        </w:r>
      </w:hyperlink>
    </w:p>
    <w:p w14:paraId="01090D95" w14:textId="77777777" w:rsidR="007C30CA" w:rsidRPr="006354FB" w:rsidRDefault="007C30CA" w:rsidP="007C30CA">
      <w:pPr>
        <w:spacing w:line="360" w:lineRule="auto"/>
        <w:ind w:firstLine="708"/>
        <w:jc w:val="both"/>
        <w:rPr>
          <w:iCs/>
        </w:rPr>
      </w:pPr>
      <w:r w:rsidRPr="006354FB">
        <w:rPr>
          <w:iCs/>
        </w:rPr>
        <w:t>Anabilim dalları akademik kadro ihtiyaçlarını norm kadro veya norm kadro dışında gerekçeli olarak dekanlığımıza akademik ku</w:t>
      </w:r>
      <w:r w:rsidR="005A561C" w:rsidRPr="006354FB">
        <w:rPr>
          <w:iCs/>
        </w:rPr>
        <w:t>rul kararı ile yılın her dönemi</w:t>
      </w:r>
      <w:r w:rsidRPr="006354FB">
        <w:rPr>
          <w:iCs/>
        </w:rPr>
        <w:t xml:space="preserve">nde bildirebilmekte ve bu talepler bekletilmeden Fakülte Yönetim Kurulumuz kararı ile Rektörlüğümüze iletilmektedir. Geçtiğimiz yıllarda öğrenci sayısının artması ve artan şehir nüfusu dolayısıyla hastanemizde hasta yükünün artması öğretim elemanının yetersiz kaldığı anabilim ve bilim dalları akademik kadro yönünden zenginleştirilmiştir. Öğretim elemanı artışı aynı zamanda bilimsel faaliyetleri ve Ar-Ge kapasitemizi de artırmıştır. </w:t>
      </w:r>
    </w:p>
    <w:p w14:paraId="535AC6E6" w14:textId="77777777" w:rsidR="00BB7E79" w:rsidRPr="006D15D9" w:rsidRDefault="007C30CA" w:rsidP="00BB7E79">
      <w:pPr>
        <w:spacing w:line="360" w:lineRule="auto"/>
        <w:ind w:firstLine="708"/>
        <w:jc w:val="both"/>
        <w:rPr>
          <w:iCs/>
          <w:color w:val="000000" w:themeColor="text1"/>
        </w:rPr>
      </w:pPr>
      <w:r w:rsidRPr="006D15D9">
        <w:rPr>
          <w:iCs/>
          <w:color w:val="000000" w:themeColor="text1"/>
        </w:rPr>
        <w:t>Yardımcı öğretim elemanı (araştırma görevlisi) sayısının yetersiz olduğu anabilim dal</w:t>
      </w:r>
      <w:r w:rsidR="00BB7E79" w:rsidRPr="006D15D9">
        <w:rPr>
          <w:iCs/>
          <w:color w:val="000000" w:themeColor="text1"/>
        </w:rPr>
        <w:t>larının eksi</w:t>
      </w:r>
      <w:r w:rsidRPr="006D15D9">
        <w:rPr>
          <w:iCs/>
          <w:color w:val="000000" w:themeColor="text1"/>
        </w:rPr>
        <w:t xml:space="preserve">kliğini aşmak için Sağlık Bakanlığı Tıpta Uzmanlık Kurulu’na uzmanlık eğitimi yetkilendirmesi için başvuruda bulunulmuş ve </w:t>
      </w:r>
      <w:r w:rsidR="00BB7E79" w:rsidRPr="006D15D9">
        <w:rPr>
          <w:iCs/>
          <w:color w:val="000000" w:themeColor="text1"/>
        </w:rPr>
        <w:t>17.08.2022 tarihinde Uzmanlık Kurulu tarafından Fakültemiz ziyaret edilmiştir. D</w:t>
      </w:r>
      <w:r w:rsidRPr="006D15D9">
        <w:rPr>
          <w:iCs/>
          <w:color w:val="000000" w:themeColor="text1"/>
        </w:rPr>
        <w:t xml:space="preserve">eğerlendirmeler neticesinde </w:t>
      </w:r>
      <w:r w:rsidR="00BB7E79" w:rsidRPr="006D15D9">
        <w:rPr>
          <w:iCs/>
          <w:color w:val="000000" w:themeColor="text1"/>
        </w:rPr>
        <w:t xml:space="preserve">tüm anabilim dalları için </w:t>
      </w:r>
      <w:r w:rsidRPr="006D15D9">
        <w:rPr>
          <w:iCs/>
          <w:color w:val="000000" w:themeColor="text1"/>
        </w:rPr>
        <w:t xml:space="preserve">uzmanlık eğitimi yetki seviyesi en üst düzey olan “3” </w:t>
      </w:r>
      <w:r w:rsidR="00BB7E79" w:rsidRPr="006D15D9">
        <w:rPr>
          <w:iCs/>
          <w:color w:val="000000" w:themeColor="text1"/>
        </w:rPr>
        <w:t>olarak belirlenmiştir. Sadece Romatoloji Anabilim Dalı uzmanlık eğitimi yetki seviyesi “0” olarak belirlenmiştir. 10.05.2023 tarihinde de Çocuk Kardiyoloji Bilim Dalının yetki seviyesi “3” olarak düzenlenmiştir.</w:t>
      </w:r>
    </w:p>
    <w:p w14:paraId="5C8D411E" w14:textId="77777777" w:rsidR="00BB7E79" w:rsidRPr="006354FB" w:rsidRDefault="00BB7E79" w:rsidP="00BB7E79">
      <w:pPr>
        <w:spacing w:line="360" w:lineRule="auto"/>
        <w:ind w:firstLine="708"/>
        <w:jc w:val="both"/>
        <w:rPr>
          <w:iCs/>
        </w:rPr>
      </w:pPr>
      <w:r w:rsidRPr="006354FB">
        <w:rPr>
          <w:iCs/>
        </w:rPr>
        <w:t>Yetki sevi</w:t>
      </w:r>
      <w:r>
        <w:rPr>
          <w:iCs/>
        </w:rPr>
        <w:t>yesi 3’e çıkan anabilim dalları için</w:t>
      </w:r>
      <w:r w:rsidRPr="006354FB">
        <w:rPr>
          <w:iCs/>
        </w:rPr>
        <w:t xml:space="preserve"> Tıpta Uzmanlık Sınavı kontenjan listelerinde YÖK ve Sağlık Bakanlığından kontenjan sayıları artmıştır. </w:t>
      </w:r>
    </w:p>
    <w:p w14:paraId="3207FFDB" w14:textId="77777777" w:rsidR="00BB7E79" w:rsidRPr="006354FB" w:rsidRDefault="00000000" w:rsidP="00BB7E79">
      <w:pPr>
        <w:spacing w:line="360" w:lineRule="auto"/>
        <w:jc w:val="both"/>
        <w:rPr>
          <w:iCs/>
        </w:rPr>
      </w:pPr>
      <w:hyperlink r:id="rId95" w:history="1">
        <w:r w:rsidR="00BB7E79" w:rsidRPr="006354FB">
          <w:rPr>
            <w:rStyle w:val="Kpr"/>
            <w:iCs/>
          </w:rPr>
          <w:t>https://tuk.saglik.gov.tr/TR-30148/programlar.html</w:t>
        </w:r>
      </w:hyperlink>
    </w:p>
    <w:p w14:paraId="77EF33DF" w14:textId="77777777" w:rsidR="00BB7E79" w:rsidRDefault="00BB7E79" w:rsidP="00311BA8">
      <w:pPr>
        <w:spacing w:line="360" w:lineRule="auto"/>
        <w:ind w:firstLine="708"/>
        <w:jc w:val="both"/>
        <w:rPr>
          <w:iCs/>
          <w:color w:val="FF0000"/>
        </w:rPr>
      </w:pPr>
    </w:p>
    <w:p w14:paraId="2EA5DE82" w14:textId="77777777" w:rsidR="00323A9B" w:rsidRPr="006354FB" w:rsidRDefault="00323A9B" w:rsidP="00323A9B">
      <w:pPr>
        <w:rPr>
          <w:b/>
        </w:rPr>
      </w:pPr>
      <w:r w:rsidRPr="006354FB">
        <w:rPr>
          <w:b/>
        </w:rPr>
        <w:t>E.2.2. Finansal kaynakların yönetimi</w:t>
      </w:r>
    </w:p>
    <w:p w14:paraId="2C55FBAB" w14:textId="77777777" w:rsidR="00323A9B" w:rsidRPr="006354FB" w:rsidRDefault="00323A9B" w:rsidP="00323A9B">
      <w:pPr>
        <w:pStyle w:val="Balk4"/>
        <w:spacing w:line="360" w:lineRule="auto"/>
        <w:ind w:right="62"/>
        <w:jc w:val="center"/>
        <w:rPr>
          <w:rFonts w:ascii="Calibri" w:hAnsi="Calibri" w:cs="Calibri Light"/>
          <w:i w:val="0"/>
          <w:sz w:val="20"/>
          <w:szCs w:val="20"/>
        </w:rPr>
      </w:pPr>
    </w:p>
    <w:p w14:paraId="79A48BCF" w14:textId="77777777" w:rsidR="00323A9B" w:rsidRPr="006354FB" w:rsidRDefault="00323A9B" w:rsidP="00323A9B">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784"/>
        <w:gridCol w:w="2037"/>
        <w:gridCol w:w="1843"/>
        <w:gridCol w:w="1951"/>
      </w:tblGrid>
      <w:tr w:rsidR="00B730F2" w:rsidRPr="006354FB" w14:paraId="2616438E" w14:textId="77777777" w:rsidTr="003219AE">
        <w:trPr>
          <w:jc w:val="center"/>
        </w:trPr>
        <w:tc>
          <w:tcPr>
            <w:tcW w:w="1675" w:type="dxa"/>
            <w:shd w:val="clear" w:color="auto" w:fill="002060"/>
          </w:tcPr>
          <w:p w14:paraId="38948959" w14:textId="77777777" w:rsidR="00323A9B" w:rsidRPr="006354FB" w:rsidRDefault="00323A9B" w:rsidP="00D059E8">
            <w:pPr>
              <w:pStyle w:val="Balk3"/>
            </w:pPr>
            <w:r w:rsidRPr="006354FB">
              <w:t>1</w:t>
            </w:r>
          </w:p>
        </w:tc>
        <w:tc>
          <w:tcPr>
            <w:tcW w:w="1784" w:type="dxa"/>
            <w:shd w:val="clear" w:color="auto" w:fill="002060"/>
          </w:tcPr>
          <w:p w14:paraId="3565ECA1" w14:textId="77777777" w:rsidR="00323A9B" w:rsidRPr="006354FB" w:rsidRDefault="00323A9B" w:rsidP="00D059E8">
            <w:pPr>
              <w:pStyle w:val="Balk3"/>
            </w:pPr>
            <w:r w:rsidRPr="006354FB">
              <w:t>2</w:t>
            </w:r>
          </w:p>
        </w:tc>
        <w:tc>
          <w:tcPr>
            <w:tcW w:w="2037" w:type="dxa"/>
            <w:shd w:val="clear" w:color="auto" w:fill="002060"/>
          </w:tcPr>
          <w:p w14:paraId="2233B967" w14:textId="77777777" w:rsidR="00323A9B" w:rsidRPr="006354FB" w:rsidRDefault="00323A9B" w:rsidP="00D059E8">
            <w:pPr>
              <w:pStyle w:val="Balk3"/>
            </w:pPr>
            <w:r w:rsidRPr="006354FB">
              <w:t>3</w:t>
            </w:r>
          </w:p>
        </w:tc>
        <w:tc>
          <w:tcPr>
            <w:tcW w:w="1843" w:type="dxa"/>
            <w:shd w:val="clear" w:color="auto" w:fill="002060"/>
          </w:tcPr>
          <w:p w14:paraId="355C60E3" w14:textId="77777777" w:rsidR="00323A9B" w:rsidRPr="006354FB" w:rsidRDefault="00323A9B" w:rsidP="00D059E8">
            <w:pPr>
              <w:pStyle w:val="Balk3"/>
            </w:pPr>
            <w:r w:rsidRPr="006354FB">
              <w:t>4</w:t>
            </w:r>
          </w:p>
        </w:tc>
        <w:tc>
          <w:tcPr>
            <w:tcW w:w="1951" w:type="dxa"/>
            <w:shd w:val="clear" w:color="auto" w:fill="002060"/>
          </w:tcPr>
          <w:p w14:paraId="33FDAE58" w14:textId="77777777" w:rsidR="00323A9B" w:rsidRPr="006354FB" w:rsidRDefault="00323A9B" w:rsidP="00D059E8">
            <w:pPr>
              <w:pStyle w:val="Balk3"/>
            </w:pPr>
            <w:r w:rsidRPr="006354FB">
              <w:t>5</w:t>
            </w:r>
          </w:p>
        </w:tc>
      </w:tr>
      <w:tr w:rsidR="00B730F2" w:rsidRPr="006354FB" w14:paraId="1C6FFB30" w14:textId="77777777" w:rsidTr="003219AE">
        <w:trPr>
          <w:jc w:val="center"/>
        </w:trPr>
        <w:tc>
          <w:tcPr>
            <w:tcW w:w="1675" w:type="dxa"/>
            <w:tcBorders>
              <w:bottom w:val="single" w:sz="4" w:space="0" w:color="00B0F0"/>
            </w:tcBorders>
            <w:shd w:val="clear" w:color="auto" w:fill="DEEAF6"/>
          </w:tcPr>
          <w:p w14:paraId="3F2A7368" w14:textId="77777777" w:rsidR="00323A9B" w:rsidRPr="006354FB" w:rsidRDefault="00323A9B" w:rsidP="00D059E8">
            <w:pPr>
              <w:pStyle w:val="Balk3"/>
            </w:pPr>
            <w:r w:rsidRPr="006354FB">
              <w:rPr>
                <w:rFonts w:eastAsia="MS Gothic" w:hint="eastAsia"/>
              </w:rPr>
              <w:t>☐</w:t>
            </w:r>
          </w:p>
        </w:tc>
        <w:tc>
          <w:tcPr>
            <w:tcW w:w="1784" w:type="dxa"/>
            <w:tcBorders>
              <w:bottom w:val="single" w:sz="4" w:space="0" w:color="00B0F0"/>
            </w:tcBorders>
            <w:shd w:val="clear" w:color="auto" w:fill="DEEAF6"/>
          </w:tcPr>
          <w:p w14:paraId="5A9A27EF" w14:textId="77777777" w:rsidR="00323A9B" w:rsidRPr="006354FB" w:rsidRDefault="00323A9B" w:rsidP="00D059E8">
            <w:pPr>
              <w:pStyle w:val="Balk3"/>
            </w:pPr>
            <w:r w:rsidRPr="006354FB">
              <w:rPr>
                <w:rFonts w:eastAsia="MS Gothic" w:hint="eastAsia"/>
              </w:rPr>
              <w:t>☐</w:t>
            </w:r>
          </w:p>
        </w:tc>
        <w:tc>
          <w:tcPr>
            <w:tcW w:w="2037" w:type="dxa"/>
            <w:tcBorders>
              <w:bottom w:val="single" w:sz="4" w:space="0" w:color="00B0F0"/>
            </w:tcBorders>
            <w:shd w:val="clear" w:color="auto" w:fill="DEEAF6"/>
          </w:tcPr>
          <w:p w14:paraId="66FADCC8" w14:textId="77777777" w:rsidR="00323A9B" w:rsidRPr="006354FB" w:rsidRDefault="00C90522" w:rsidP="00D059E8">
            <w:pPr>
              <w:pStyle w:val="Balk3"/>
            </w:pPr>
            <w:r w:rsidRPr="006354FB">
              <w:rPr>
                <w:rFonts w:eastAsia="MS Gothic" w:hint="eastAsia"/>
              </w:rPr>
              <w:t>X</w:t>
            </w:r>
          </w:p>
        </w:tc>
        <w:tc>
          <w:tcPr>
            <w:tcW w:w="1843" w:type="dxa"/>
            <w:tcBorders>
              <w:bottom w:val="single" w:sz="4" w:space="0" w:color="00B0F0"/>
            </w:tcBorders>
            <w:shd w:val="clear" w:color="auto" w:fill="DEEAF6"/>
          </w:tcPr>
          <w:p w14:paraId="40F4C025" w14:textId="77777777" w:rsidR="00323A9B" w:rsidRPr="006354FB" w:rsidRDefault="00323A9B" w:rsidP="00D059E8">
            <w:pPr>
              <w:pStyle w:val="Balk3"/>
            </w:pPr>
            <w:r w:rsidRPr="006354FB">
              <w:rPr>
                <w:rFonts w:eastAsia="MS Gothic" w:hint="eastAsia"/>
              </w:rPr>
              <w:t>☐</w:t>
            </w:r>
          </w:p>
        </w:tc>
        <w:tc>
          <w:tcPr>
            <w:tcW w:w="1951" w:type="dxa"/>
            <w:tcBorders>
              <w:bottom w:val="single" w:sz="4" w:space="0" w:color="00B0F0"/>
            </w:tcBorders>
            <w:shd w:val="clear" w:color="auto" w:fill="DEEAF6"/>
          </w:tcPr>
          <w:p w14:paraId="087C1CF8" w14:textId="77777777" w:rsidR="00323A9B" w:rsidRPr="006354FB" w:rsidRDefault="00323A9B" w:rsidP="00D059E8">
            <w:pPr>
              <w:pStyle w:val="Balk3"/>
            </w:pPr>
            <w:r w:rsidRPr="006354FB">
              <w:rPr>
                <w:rFonts w:eastAsia="MS Gothic" w:hint="eastAsia"/>
              </w:rPr>
              <w:t>☐</w:t>
            </w:r>
          </w:p>
        </w:tc>
      </w:tr>
      <w:tr w:rsidR="00B730F2" w:rsidRPr="006354FB" w14:paraId="7BD479D8" w14:textId="77777777" w:rsidTr="003219AE">
        <w:trPr>
          <w:jc w:val="center"/>
        </w:trPr>
        <w:tc>
          <w:tcPr>
            <w:tcW w:w="1675" w:type="dxa"/>
            <w:shd w:val="clear" w:color="auto" w:fill="auto"/>
            <w:tcMar>
              <w:left w:w="57" w:type="dxa"/>
              <w:right w:w="57" w:type="dxa"/>
            </w:tcMar>
          </w:tcPr>
          <w:p w14:paraId="0F04108B" w14:textId="77777777" w:rsidR="00D50CF6" w:rsidRPr="006354FB" w:rsidRDefault="00D50CF6" w:rsidP="00D50CF6">
            <w:pPr>
              <w:rPr>
                <w:sz w:val="17"/>
                <w:szCs w:val="17"/>
              </w:rPr>
            </w:pPr>
            <w:r w:rsidRPr="006354FB">
              <w:rPr>
                <w:sz w:val="17"/>
                <w:szCs w:val="17"/>
              </w:rPr>
              <w:t>Kurumda/Birimde finansal kaynakların yönetimine ilişkin tanımlı süreçler bulunmamaktadır.</w:t>
            </w:r>
          </w:p>
        </w:tc>
        <w:tc>
          <w:tcPr>
            <w:tcW w:w="1784" w:type="dxa"/>
            <w:shd w:val="clear" w:color="auto" w:fill="auto"/>
            <w:tcMar>
              <w:left w:w="57" w:type="dxa"/>
              <w:right w:w="57" w:type="dxa"/>
            </w:tcMar>
          </w:tcPr>
          <w:p w14:paraId="29FB6F80" w14:textId="77777777" w:rsidR="00D50CF6" w:rsidRPr="006354FB" w:rsidRDefault="00D50CF6" w:rsidP="00D50CF6">
            <w:pPr>
              <w:rPr>
                <w:sz w:val="17"/>
                <w:szCs w:val="17"/>
              </w:rPr>
            </w:pPr>
            <w:r w:rsidRPr="006354FB">
              <w:rPr>
                <w:sz w:val="17"/>
                <w:szCs w:val="17"/>
              </w:rPr>
              <w:t>Kurumda/Birimde finansal kaynakların yönetimine ilişkin olarak stratejik hedefler ile uyumlu tanımlı süreçler bulunmaktadır.</w:t>
            </w:r>
          </w:p>
        </w:tc>
        <w:tc>
          <w:tcPr>
            <w:tcW w:w="2037" w:type="dxa"/>
            <w:shd w:val="clear" w:color="auto" w:fill="auto"/>
            <w:tcMar>
              <w:left w:w="57" w:type="dxa"/>
              <w:right w:w="57" w:type="dxa"/>
            </w:tcMar>
          </w:tcPr>
          <w:p w14:paraId="2DF15486" w14:textId="77777777" w:rsidR="00D50CF6" w:rsidRPr="006354FB" w:rsidRDefault="00D50CF6" w:rsidP="00D50CF6">
            <w:pPr>
              <w:rPr>
                <w:sz w:val="17"/>
                <w:szCs w:val="17"/>
              </w:rPr>
            </w:pPr>
            <w:r w:rsidRPr="006354FB">
              <w:rPr>
                <w:sz w:val="17"/>
                <w:szCs w:val="17"/>
              </w:rPr>
              <w:t>Birimde, kurumun genelinde finansal kaynakların yönetime ilişkin uygulamalar tanımlı süreçlere uygun biçimde yürütülmektedir.</w:t>
            </w:r>
          </w:p>
        </w:tc>
        <w:tc>
          <w:tcPr>
            <w:tcW w:w="1843" w:type="dxa"/>
            <w:shd w:val="clear" w:color="auto" w:fill="auto"/>
            <w:tcMar>
              <w:left w:w="57" w:type="dxa"/>
              <w:right w:w="57" w:type="dxa"/>
            </w:tcMar>
          </w:tcPr>
          <w:p w14:paraId="1E44560C" w14:textId="77777777" w:rsidR="00D50CF6" w:rsidRPr="006354FB" w:rsidRDefault="00D50CF6" w:rsidP="00D50CF6">
            <w:pPr>
              <w:rPr>
                <w:sz w:val="17"/>
                <w:szCs w:val="17"/>
              </w:rPr>
            </w:pPr>
            <w:r w:rsidRPr="006354FB">
              <w:rPr>
                <w:sz w:val="17"/>
                <w:szCs w:val="17"/>
              </w:rPr>
              <w:t>Birimde, kurumun finansal kaynakların yönetimi süreçleri izlenmekte ve iyileştirilmektedir.</w:t>
            </w:r>
          </w:p>
        </w:tc>
        <w:tc>
          <w:tcPr>
            <w:tcW w:w="1951" w:type="dxa"/>
            <w:shd w:val="clear" w:color="auto" w:fill="auto"/>
            <w:tcMar>
              <w:left w:w="57" w:type="dxa"/>
              <w:right w:w="57" w:type="dxa"/>
            </w:tcMar>
          </w:tcPr>
          <w:p w14:paraId="3EA5DB22" w14:textId="77777777" w:rsidR="00D50CF6" w:rsidRPr="006354FB" w:rsidRDefault="00D50CF6" w:rsidP="00D50CF6">
            <w:pPr>
              <w:rPr>
                <w:sz w:val="17"/>
                <w:szCs w:val="17"/>
              </w:rPr>
            </w:pPr>
            <w:r w:rsidRPr="006354FB">
              <w:rPr>
                <w:sz w:val="17"/>
                <w:szCs w:val="17"/>
              </w:rPr>
              <w:t>İçselleştirilmiş, sistematik, sürdürülebilir ve örnek gösterilebilir uygulamalar bulunmaktadır.</w:t>
            </w:r>
          </w:p>
        </w:tc>
      </w:tr>
    </w:tbl>
    <w:p w14:paraId="21535326" w14:textId="77777777" w:rsidR="005762C2" w:rsidRPr="006354FB" w:rsidRDefault="005762C2" w:rsidP="008A0007">
      <w:pPr>
        <w:rPr>
          <w:b/>
          <w:sz w:val="28"/>
          <w:szCs w:val="28"/>
        </w:rPr>
      </w:pPr>
    </w:p>
    <w:p w14:paraId="14A9A011" w14:textId="77777777" w:rsidR="007C30CA" w:rsidRDefault="007C30CA" w:rsidP="007C30CA">
      <w:pPr>
        <w:spacing w:line="360" w:lineRule="auto"/>
        <w:ind w:firstLine="708"/>
        <w:rPr>
          <w:bCs/>
        </w:rPr>
      </w:pPr>
      <w:r w:rsidRPr="006354FB">
        <w:rPr>
          <w:bCs/>
        </w:rPr>
        <w:t>Fakültemiz ihtiyaçları doğrultusunda 4734 sayılı Kamu İhale Kanunu’nun 22/d bendi gereğince doğrudan temin usulü ile mal ve hizmet alımları gerçekleştirilmektedir.</w:t>
      </w:r>
    </w:p>
    <w:p w14:paraId="4A6E55B0" w14:textId="77777777" w:rsidR="00557E96" w:rsidRDefault="00557E96" w:rsidP="007C30CA">
      <w:pPr>
        <w:spacing w:line="360" w:lineRule="auto"/>
        <w:ind w:firstLine="708"/>
        <w:rPr>
          <w:b/>
          <w:sz w:val="28"/>
          <w:szCs w:val="28"/>
        </w:rPr>
      </w:pPr>
    </w:p>
    <w:p w14:paraId="05DA0C8B" w14:textId="77777777" w:rsidR="000A2C1C" w:rsidRDefault="000A2C1C" w:rsidP="007C30CA">
      <w:pPr>
        <w:spacing w:line="360" w:lineRule="auto"/>
        <w:ind w:firstLine="708"/>
        <w:rPr>
          <w:b/>
          <w:sz w:val="28"/>
          <w:szCs w:val="28"/>
        </w:rPr>
      </w:pPr>
    </w:p>
    <w:p w14:paraId="191FEE8A" w14:textId="77777777" w:rsidR="000A2C1C" w:rsidRDefault="000A2C1C" w:rsidP="007C30CA">
      <w:pPr>
        <w:spacing w:line="360" w:lineRule="auto"/>
        <w:ind w:firstLine="708"/>
        <w:rPr>
          <w:b/>
          <w:sz w:val="28"/>
          <w:szCs w:val="28"/>
        </w:rPr>
      </w:pPr>
    </w:p>
    <w:p w14:paraId="790EE6E4" w14:textId="77777777" w:rsidR="000A2C1C" w:rsidRDefault="000A2C1C" w:rsidP="007C30CA">
      <w:pPr>
        <w:spacing w:line="360" w:lineRule="auto"/>
        <w:ind w:firstLine="708"/>
        <w:rPr>
          <w:b/>
          <w:sz w:val="28"/>
          <w:szCs w:val="28"/>
        </w:rPr>
      </w:pPr>
    </w:p>
    <w:p w14:paraId="4BBCB2F6" w14:textId="77777777" w:rsidR="000A2C1C" w:rsidRDefault="000A2C1C" w:rsidP="007C30CA">
      <w:pPr>
        <w:spacing w:line="360" w:lineRule="auto"/>
        <w:ind w:firstLine="708"/>
        <w:rPr>
          <w:b/>
          <w:sz w:val="28"/>
          <w:szCs w:val="28"/>
        </w:rPr>
      </w:pPr>
    </w:p>
    <w:p w14:paraId="212A6435" w14:textId="77777777" w:rsidR="000A2C1C" w:rsidRDefault="000A2C1C" w:rsidP="007C30CA">
      <w:pPr>
        <w:spacing w:line="360" w:lineRule="auto"/>
        <w:ind w:firstLine="708"/>
        <w:rPr>
          <w:b/>
          <w:sz w:val="28"/>
          <w:szCs w:val="28"/>
        </w:rPr>
      </w:pPr>
    </w:p>
    <w:p w14:paraId="7252FAC0" w14:textId="77777777" w:rsidR="000A2C1C" w:rsidRPr="006354FB" w:rsidRDefault="000A2C1C" w:rsidP="007C30CA">
      <w:pPr>
        <w:spacing w:line="360" w:lineRule="auto"/>
        <w:ind w:firstLine="708"/>
        <w:rPr>
          <w:b/>
          <w:sz w:val="28"/>
          <w:szCs w:val="28"/>
        </w:rPr>
      </w:pPr>
    </w:p>
    <w:p w14:paraId="746A8C1C" w14:textId="77777777" w:rsidR="00460E30" w:rsidRPr="006354FB" w:rsidRDefault="00460E30" w:rsidP="00692A73">
      <w:pPr>
        <w:pStyle w:val="Balk2"/>
      </w:pPr>
      <w:r w:rsidRPr="006354FB">
        <w:lastRenderedPageBreak/>
        <w:t>E.3. Destek Hizmetleri</w:t>
      </w:r>
    </w:p>
    <w:p w14:paraId="368E11D2" w14:textId="77777777" w:rsidR="007436F3" w:rsidRPr="006354FB" w:rsidRDefault="007436F3" w:rsidP="007436F3">
      <w:pPr>
        <w:rPr>
          <w:b/>
        </w:rPr>
      </w:pPr>
      <w:r w:rsidRPr="006354FB">
        <w:rPr>
          <w:b/>
        </w:rPr>
        <w:t>E</w:t>
      </w:r>
      <w:r w:rsidR="008B549A" w:rsidRPr="006354FB">
        <w:rPr>
          <w:b/>
        </w:rPr>
        <w:t>.</w:t>
      </w:r>
      <w:r w:rsidRPr="006354FB">
        <w:rPr>
          <w:b/>
        </w:rPr>
        <w:t>3.1. Hizmet ve malların uygunluğu, kalitesi ve sürekliliği</w:t>
      </w:r>
    </w:p>
    <w:p w14:paraId="034E84AD" w14:textId="77777777" w:rsidR="007436F3" w:rsidRPr="006354FB" w:rsidRDefault="007436F3" w:rsidP="007436F3">
      <w:pPr>
        <w:pStyle w:val="Balk4"/>
        <w:spacing w:line="360" w:lineRule="auto"/>
        <w:ind w:right="62"/>
        <w:jc w:val="center"/>
        <w:rPr>
          <w:rFonts w:ascii="Calibri" w:hAnsi="Calibri" w:cs="Calibri Light"/>
          <w:i w:val="0"/>
          <w:sz w:val="20"/>
          <w:szCs w:val="20"/>
        </w:rPr>
      </w:pPr>
    </w:p>
    <w:p w14:paraId="76449D16" w14:textId="77777777" w:rsidR="007436F3" w:rsidRPr="006354FB" w:rsidRDefault="007436F3" w:rsidP="007436F3">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876"/>
        <w:gridCol w:w="1993"/>
        <w:gridCol w:w="1870"/>
        <w:gridCol w:w="1876"/>
      </w:tblGrid>
      <w:tr w:rsidR="00B730F2" w:rsidRPr="006354FB" w14:paraId="5AF88500" w14:textId="77777777" w:rsidTr="003219AE">
        <w:trPr>
          <w:jc w:val="center"/>
        </w:trPr>
        <w:tc>
          <w:tcPr>
            <w:tcW w:w="1675" w:type="dxa"/>
            <w:shd w:val="clear" w:color="auto" w:fill="002060"/>
          </w:tcPr>
          <w:p w14:paraId="414B56B2" w14:textId="77777777" w:rsidR="007436F3" w:rsidRPr="006354FB" w:rsidRDefault="007436F3" w:rsidP="00D059E8">
            <w:pPr>
              <w:pStyle w:val="Balk3"/>
            </w:pPr>
            <w:r w:rsidRPr="006354FB">
              <w:t>1</w:t>
            </w:r>
          </w:p>
        </w:tc>
        <w:tc>
          <w:tcPr>
            <w:tcW w:w="1876" w:type="dxa"/>
            <w:shd w:val="clear" w:color="auto" w:fill="002060"/>
          </w:tcPr>
          <w:p w14:paraId="0249C542" w14:textId="77777777" w:rsidR="007436F3" w:rsidRPr="006354FB" w:rsidRDefault="007436F3" w:rsidP="00D059E8">
            <w:pPr>
              <w:pStyle w:val="Balk3"/>
            </w:pPr>
            <w:r w:rsidRPr="006354FB">
              <w:t>2</w:t>
            </w:r>
          </w:p>
        </w:tc>
        <w:tc>
          <w:tcPr>
            <w:tcW w:w="1993" w:type="dxa"/>
            <w:shd w:val="clear" w:color="auto" w:fill="002060"/>
          </w:tcPr>
          <w:p w14:paraId="6321193D" w14:textId="77777777" w:rsidR="007436F3" w:rsidRPr="006354FB" w:rsidRDefault="007436F3" w:rsidP="00D059E8">
            <w:pPr>
              <w:pStyle w:val="Balk3"/>
            </w:pPr>
            <w:r w:rsidRPr="006354FB">
              <w:t>3</w:t>
            </w:r>
          </w:p>
        </w:tc>
        <w:tc>
          <w:tcPr>
            <w:tcW w:w="1870" w:type="dxa"/>
            <w:shd w:val="clear" w:color="auto" w:fill="002060"/>
          </w:tcPr>
          <w:p w14:paraId="07D23612" w14:textId="77777777" w:rsidR="007436F3" w:rsidRPr="006354FB" w:rsidRDefault="007436F3" w:rsidP="00D059E8">
            <w:pPr>
              <w:pStyle w:val="Balk3"/>
            </w:pPr>
            <w:r w:rsidRPr="006354FB">
              <w:t>4</w:t>
            </w:r>
          </w:p>
        </w:tc>
        <w:tc>
          <w:tcPr>
            <w:tcW w:w="1876" w:type="dxa"/>
            <w:shd w:val="clear" w:color="auto" w:fill="002060"/>
          </w:tcPr>
          <w:p w14:paraId="26711327" w14:textId="77777777" w:rsidR="007436F3" w:rsidRPr="006354FB" w:rsidRDefault="007436F3" w:rsidP="00D059E8">
            <w:pPr>
              <w:pStyle w:val="Balk3"/>
            </w:pPr>
            <w:r w:rsidRPr="006354FB">
              <w:t>5</w:t>
            </w:r>
          </w:p>
        </w:tc>
      </w:tr>
      <w:tr w:rsidR="00B730F2" w:rsidRPr="006354FB" w14:paraId="30179A18" w14:textId="77777777" w:rsidTr="003219AE">
        <w:trPr>
          <w:jc w:val="center"/>
        </w:trPr>
        <w:tc>
          <w:tcPr>
            <w:tcW w:w="1675" w:type="dxa"/>
            <w:tcBorders>
              <w:bottom w:val="single" w:sz="4" w:space="0" w:color="00B0F0"/>
            </w:tcBorders>
            <w:shd w:val="clear" w:color="auto" w:fill="DEEAF6"/>
          </w:tcPr>
          <w:p w14:paraId="0B1335EF" w14:textId="77777777" w:rsidR="007436F3" w:rsidRPr="006354FB" w:rsidRDefault="007436F3" w:rsidP="00D059E8">
            <w:pPr>
              <w:pStyle w:val="Balk3"/>
            </w:pPr>
            <w:r w:rsidRPr="006354FB">
              <w:rPr>
                <w:rFonts w:eastAsia="MS Gothic" w:hint="eastAsia"/>
              </w:rPr>
              <w:t>☐</w:t>
            </w:r>
          </w:p>
        </w:tc>
        <w:tc>
          <w:tcPr>
            <w:tcW w:w="1876" w:type="dxa"/>
            <w:tcBorders>
              <w:bottom w:val="single" w:sz="4" w:space="0" w:color="00B0F0"/>
            </w:tcBorders>
            <w:shd w:val="clear" w:color="auto" w:fill="DEEAF6"/>
          </w:tcPr>
          <w:p w14:paraId="7B08B8A2" w14:textId="77777777" w:rsidR="007436F3" w:rsidRPr="006354FB" w:rsidRDefault="007436F3" w:rsidP="00D059E8">
            <w:pPr>
              <w:pStyle w:val="Balk3"/>
            </w:pPr>
            <w:r w:rsidRPr="006354FB">
              <w:rPr>
                <w:rFonts w:eastAsia="MS Gothic" w:hint="eastAsia"/>
              </w:rPr>
              <w:t>☐</w:t>
            </w:r>
          </w:p>
        </w:tc>
        <w:tc>
          <w:tcPr>
            <w:tcW w:w="1993" w:type="dxa"/>
            <w:tcBorders>
              <w:bottom w:val="single" w:sz="4" w:space="0" w:color="00B0F0"/>
            </w:tcBorders>
            <w:shd w:val="clear" w:color="auto" w:fill="DEEAF6"/>
          </w:tcPr>
          <w:p w14:paraId="18A02281" w14:textId="77777777" w:rsidR="007436F3" w:rsidRPr="006354FB" w:rsidRDefault="00C90522" w:rsidP="00D059E8">
            <w:pPr>
              <w:pStyle w:val="Balk3"/>
            </w:pPr>
            <w:r w:rsidRPr="006354FB">
              <w:rPr>
                <w:rFonts w:eastAsia="MS Gothic" w:hint="eastAsia"/>
              </w:rPr>
              <w:t>X</w:t>
            </w:r>
          </w:p>
        </w:tc>
        <w:tc>
          <w:tcPr>
            <w:tcW w:w="1870" w:type="dxa"/>
            <w:tcBorders>
              <w:bottom w:val="single" w:sz="4" w:space="0" w:color="00B0F0"/>
            </w:tcBorders>
            <w:shd w:val="clear" w:color="auto" w:fill="DEEAF6"/>
          </w:tcPr>
          <w:p w14:paraId="525867E2" w14:textId="77777777" w:rsidR="007436F3" w:rsidRPr="006354FB" w:rsidRDefault="007436F3" w:rsidP="00D059E8">
            <w:pPr>
              <w:pStyle w:val="Balk3"/>
            </w:pPr>
            <w:r w:rsidRPr="006354FB">
              <w:rPr>
                <w:rFonts w:eastAsia="MS Gothic" w:hint="eastAsia"/>
              </w:rPr>
              <w:t>☐</w:t>
            </w:r>
          </w:p>
        </w:tc>
        <w:tc>
          <w:tcPr>
            <w:tcW w:w="1876" w:type="dxa"/>
            <w:tcBorders>
              <w:bottom w:val="single" w:sz="4" w:space="0" w:color="00B0F0"/>
            </w:tcBorders>
            <w:shd w:val="clear" w:color="auto" w:fill="DEEAF6"/>
          </w:tcPr>
          <w:p w14:paraId="24962BB6" w14:textId="77777777" w:rsidR="007436F3" w:rsidRPr="006354FB" w:rsidRDefault="007436F3" w:rsidP="00D059E8">
            <w:pPr>
              <w:pStyle w:val="Balk3"/>
            </w:pPr>
            <w:r w:rsidRPr="006354FB">
              <w:rPr>
                <w:rFonts w:eastAsia="MS Gothic" w:hint="eastAsia"/>
              </w:rPr>
              <w:t>☐</w:t>
            </w:r>
          </w:p>
        </w:tc>
      </w:tr>
      <w:tr w:rsidR="00B730F2" w:rsidRPr="006354FB" w14:paraId="0EB3722F" w14:textId="77777777" w:rsidTr="003219AE">
        <w:trPr>
          <w:jc w:val="center"/>
        </w:trPr>
        <w:tc>
          <w:tcPr>
            <w:tcW w:w="1675" w:type="dxa"/>
            <w:shd w:val="clear" w:color="auto" w:fill="auto"/>
            <w:tcMar>
              <w:left w:w="57" w:type="dxa"/>
              <w:right w:w="57" w:type="dxa"/>
            </w:tcMar>
          </w:tcPr>
          <w:p w14:paraId="147F4E4F" w14:textId="77777777" w:rsidR="00E45AA0" w:rsidRPr="006354FB" w:rsidRDefault="00E45AA0" w:rsidP="00E45AA0">
            <w:pPr>
              <w:rPr>
                <w:sz w:val="17"/>
                <w:szCs w:val="17"/>
              </w:rPr>
            </w:pPr>
            <w:r w:rsidRPr="006354FB">
              <w:rPr>
                <w:sz w:val="17"/>
                <w:szCs w:val="17"/>
              </w:rPr>
              <w:t>Kurumda/Birimde, dışarıdan temin edilen malların ve destek hizmetlerinin uygunluğu, kalitesi ve sürekliliğini değerlendirmek üzere tanımlı süreçler bulunmamaktadır.</w:t>
            </w:r>
          </w:p>
        </w:tc>
        <w:tc>
          <w:tcPr>
            <w:tcW w:w="1876" w:type="dxa"/>
            <w:shd w:val="clear" w:color="auto" w:fill="auto"/>
            <w:tcMar>
              <w:left w:w="57" w:type="dxa"/>
              <w:right w:w="57" w:type="dxa"/>
            </w:tcMar>
          </w:tcPr>
          <w:p w14:paraId="72EBDA07" w14:textId="77777777" w:rsidR="00E45AA0" w:rsidRPr="006354FB" w:rsidRDefault="00E45AA0" w:rsidP="00E45AA0">
            <w:pPr>
              <w:rPr>
                <w:sz w:val="17"/>
                <w:szCs w:val="17"/>
              </w:rPr>
            </w:pPr>
            <w:r w:rsidRPr="006354FB">
              <w:rPr>
                <w:sz w:val="17"/>
                <w:szCs w:val="17"/>
              </w:rPr>
              <w:t>Kurumda/Birimde, dışarıdan temin edilen destek hizmetlerinin ve malların uygunluğunu, kalitesini ve sürekliliğini güvence altına almak üzere tanımlı süreçler bulunmaktadır.</w:t>
            </w:r>
          </w:p>
        </w:tc>
        <w:tc>
          <w:tcPr>
            <w:tcW w:w="1993" w:type="dxa"/>
            <w:shd w:val="clear" w:color="auto" w:fill="auto"/>
            <w:tcMar>
              <w:left w:w="57" w:type="dxa"/>
              <w:right w:w="57" w:type="dxa"/>
            </w:tcMar>
          </w:tcPr>
          <w:p w14:paraId="5D183A9F" w14:textId="77777777" w:rsidR="00E45AA0" w:rsidRPr="006354FB" w:rsidRDefault="00851AB4" w:rsidP="00851AB4">
            <w:pPr>
              <w:rPr>
                <w:sz w:val="17"/>
                <w:szCs w:val="17"/>
              </w:rPr>
            </w:pPr>
            <w:r w:rsidRPr="006354FB">
              <w:rPr>
                <w:sz w:val="17"/>
                <w:szCs w:val="17"/>
              </w:rPr>
              <w:t>Birimde, k</w:t>
            </w:r>
            <w:r w:rsidR="00E45AA0" w:rsidRPr="006354FB">
              <w:rPr>
                <w:sz w:val="17"/>
                <w:szCs w:val="17"/>
              </w:rPr>
              <w:t>urumun genelinde dışarıdan temin edilen destek hizmetlerin ve malların uygunluğunu, kalitesini ve sürekliliğini sağlayan mekanizmalar işletilmektedir.</w:t>
            </w:r>
          </w:p>
        </w:tc>
        <w:tc>
          <w:tcPr>
            <w:tcW w:w="1870" w:type="dxa"/>
            <w:shd w:val="clear" w:color="auto" w:fill="auto"/>
            <w:tcMar>
              <w:left w:w="57" w:type="dxa"/>
              <w:right w:w="57" w:type="dxa"/>
            </w:tcMar>
          </w:tcPr>
          <w:p w14:paraId="058DDE2D" w14:textId="77777777" w:rsidR="00E45AA0" w:rsidRPr="006354FB" w:rsidRDefault="00E45AA0" w:rsidP="00E45AA0">
            <w:pPr>
              <w:rPr>
                <w:sz w:val="17"/>
                <w:szCs w:val="17"/>
              </w:rPr>
            </w:pPr>
            <w:r w:rsidRPr="006354FB">
              <w:rPr>
                <w:sz w:val="17"/>
                <w:szCs w:val="17"/>
              </w:rPr>
              <w:t>Kurumda</w:t>
            </w:r>
            <w:r w:rsidR="00851AB4" w:rsidRPr="006354FB">
              <w:rPr>
                <w:sz w:val="17"/>
                <w:szCs w:val="17"/>
              </w:rPr>
              <w:t>/Birimde</w:t>
            </w:r>
            <w:r w:rsidRPr="006354FB">
              <w:rPr>
                <w:sz w:val="17"/>
                <w:szCs w:val="17"/>
              </w:rPr>
              <w:t xml:space="preserve"> hizmet ve malların uygunluğu, kalitesi ve sürekliliğini sağlayan mekanizmalar izlenmekte ve ilgili paydaşların geri bildirimleri alınarak iyileştirilmektedir.</w:t>
            </w:r>
          </w:p>
        </w:tc>
        <w:tc>
          <w:tcPr>
            <w:tcW w:w="1876" w:type="dxa"/>
            <w:shd w:val="clear" w:color="auto" w:fill="auto"/>
            <w:tcMar>
              <w:left w:w="57" w:type="dxa"/>
              <w:right w:w="57" w:type="dxa"/>
            </w:tcMar>
          </w:tcPr>
          <w:p w14:paraId="2E9113DB" w14:textId="77777777" w:rsidR="00E45AA0" w:rsidRPr="006354FB" w:rsidRDefault="00E45AA0" w:rsidP="00E45AA0">
            <w:pPr>
              <w:rPr>
                <w:sz w:val="17"/>
                <w:szCs w:val="17"/>
              </w:rPr>
            </w:pPr>
            <w:r w:rsidRPr="006354FB">
              <w:rPr>
                <w:sz w:val="17"/>
                <w:szCs w:val="17"/>
              </w:rPr>
              <w:t>İçselleştirilmiş, sistematik, sürdürülebilir ve örnek gösterilebilir uygulamalar bulunmaktadır.</w:t>
            </w:r>
          </w:p>
        </w:tc>
      </w:tr>
    </w:tbl>
    <w:p w14:paraId="15301C57" w14:textId="77777777" w:rsidR="00557E96" w:rsidRDefault="00557E96" w:rsidP="009A6809">
      <w:pPr>
        <w:spacing w:line="360" w:lineRule="auto"/>
        <w:ind w:firstLine="708"/>
        <w:jc w:val="both"/>
        <w:rPr>
          <w:bCs/>
        </w:rPr>
      </w:pPr>
    </w:p>
    <w:p w14:paraId="71BBEFF9" w14:textId="77777777" w:rsidR="007C30CA" w:rsidRPr="006354FB" w:rsidRDefault="007C30CA" w:rsidP="009A6809">
      <w:pPr>
        <w:spacing w:line="360" w:lineRule="auto"/>
        <w:ind w:firstLine="708"/>
        <w:jc w:val="both"/>
        <w:rPr>
          <w:bCs/>
        </w:rPr>
      </w:pPr>
      <w:r w:rsidRPr="006354FB">
        <w:rPr>
          <w:bCs/>
        </w:rPr>
        <w:t>Dışar</w:t>
      </w:r>
      <w:r w:rsidR="00820F9D" w:rsidRPr="006354FB">
        <w:rPr>
          <w:bCs/>
        </w:rPr>
        <w:t>ı</w:t>
      </w:r>
      <w:r w:rsidRPr="006354FB">
        <w:rPr>
          <w:bCs/>
        </w:rPr>
        <w:t xml:space="preserve">dan temin edilen mal ve hizmet alımlarında, teknik şartname ve teklife uygunluk, muayene komisyonu tarafından numune değerlendirme, kullanım esnasında kalite, işlevsellik ve sorunsuzluk kaynaklı memnuniyet, tedarikçilerle karşılıklı anlayış ve </w:t>
      </w:r>
      <w:r w:rsidR="007226FB" w:rsidRPr="006354FB">
        <w:rPr>
          <w:bCs/>
        </w:rPr>
        <w:t>iş birliği</w:t>
      </w:r>
      <w:r w:rsidRPr="006354FB">
        <w:rPr>
          <w:bCs/>
        </w:rPr>
        <w:t xml:space="preserve"> sayesinde teslimatlarda gecikme ve aksaklık yaşanmamaktadır.</w:t>
      </w:r>
      <w:r w:rsidR="00C90870" w:rsidRPr="006354FB">
        <w:rPr>
          <w:bCs/>
        </w:rPr>
        <w:t>(E.3.1-1, E.3.1-2)</w:t>
      </w:r>
    </w:p>
    <w:p w14:paraId="51F21067" w14:textId="77777777" w:rsidR="007C30CA" w:rsidRPr="006354FB" w:rsidRDefault="007C30CA" w:rsidP="007C30CA">
      <w:pPr>
        <w:ind w:firstLine="708"/>
        <w:rPr>
          <w:b/>
          <w:sz w:val="28"/>
          <w:szCs w:val="28"/>
        </w:rPr>
      </w:pPr>
    </w:p>
    <w:p w14:paraId="4E6C1D74" w14:textId="77777777" w:rsidR="00842A05" w:rsidRPr="006354FB" w:rsidRDefault="00842A05" w:rsidP="00692A73">
      <w:pPr>
        <w:pStyle w:val="Balk2"/>
      </w:pPr>
      <w:r w:rsidRPr="006354FB">
        <w:t xml:space="preserve">E.4. Kamuoyunu Bilgilendirme </w:t>
      </w:r>
      <w:r w:rsidR="0015649A" w:rsidRPr="006354FB">
        <w:t>ve Hesap Verebilirlik</w:t>
      </w:r>
    </w:p>
    <w:p w14:paraId="24B2C368" w14:textId="77777777" w:rsidR="00606B06" w:rsidRPr="006354FB" w:rsidRDefault="00606B06" w:rsidP="00D059E8">
      <w:pPr>
        <w:pStyle w:val="Balk3"/>
        <w:rPr>
          <w:lang w:eastAsia="tr-TR"/>
        </w:rPr>
      </w:pPr>
    </w:p>
    <w:p w14:paraId="78FF4591" w14:textId="77777777" w:rsidR="00606B06" w:rsidRPr="006354FB" w:rsidRDefault="00606B06" w:rsidP="00606B06">
      <w:pPr>
        <w:rPr>
          <w:b/>
        </w:rPr>
      </w:pPr>
      <w:r w:rsidRPr="006354FB">
        <w:rPr>
          <w:b/>
        </w:rPr>
        <w:t>E.4.1. Kamuoyunu bilgilendirme</w:t>
      </w:r>
      <w:r w:rsidR="0015649A" w:rsidRPr="006354FB">
        <w:rPr>
          <w:b/>
        </w:rPr>
        <w:t xml:space="preserve"> ve hesap verebilirlik</w:t>
      </w:r>
    </w:p>
    <w:p w14:paraId="741CD53E" w14:textId="77777777" w:rsidR="00606B06" w:rsidRPr="006354FB" w:rsidRDefault="00606B06" w:rsidP="00606B06">
      <w:pPr>
        <w:pStyle w:val="Balk4"/>
        <w:spacing w:line="360" w:lineRule="auto"/>
        <w:ind w:right="62"/>
        <w:jc w:val="center"/>
        <w:rPr>
          <w:rFonts w:ascii="Calibri" w:hAnsi="Calibri" w:cs="Calibri Light"/>
          <w:i w:val="0"/>
          <w:sz w:val="20"/>
          <w:szCs w:val="20"/>
        </w:rPr>
      </w:pPr>
    </w:p>
    <w:p w14:paraId="112D983F" w14:textId="77777777" w:rsidR="00606B06" w:rsidRPr="006354FB" w:rsidRDefault="00606B06" w:rsidP="00606B06">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75"/>
        <w:gridCol w:w="1983"/>
        <w:gridCol w:w="1838"/>
        <w:gridCol w:w="1985"/>
        <w:gridCol w:w="1809"/>
      </w:tblGrid>
      <w:tr w:rsidR="00B730F2" w:rsidRPr="006354FB" w14:paraId="2BC50829" w14:textId="77777777" w:rsidTr="003219AE">
        <w:trPr>
          <w:jc w:val="center"/>
        </w:trPr>
        <w:tc>
          <w:tcPr>
            <w:tcW w:w="1675" w:type="dxa"/>
            <w:shd w:val="clear" w:color="auto" w:fill="002060"/>
          </w:tcPr>
          <w:p w14:paraId="1D3671F2" w14:textId="77777777" w:rsidR="00606B06" w:rsidRPr="006354FB" w:rsidRDefault="00606B06" w:rsidP="00D059E8">
            <w:pPr>
              <w:pStyle w:val="Balk3"/>
            </w:pPr>
            <w:r w:rsidRPr="006354FB">
              <w:t>1</w:t>
            </w:r>
          </w:p>
        </w:tc>
        <w:tc>
          <w:tcPr>
            <w:tcW w:w="1983" w:type="dxa"/>
            <w:shd w:val="clear" w:color="auto" w:fill="002060"/>
          </w:tcPr>
          <w:p w14:paraId="4CBE0836" w14:textId="77777777" w:rsidR="00606B06" w:rsidRPr="006354FB" w:rsidRDefault="00606B06" w:rsidP="00D059E8">
            <w:pPr>
              <w:pStyle w:val="Balk3"/>
            </w:pPr>
            <w:r w:rsidRPr="006354FB">
              <w:t>2</w:t>
            </w:r>
          </w:p>
        </w:tc>
        <w:tc>
          <w:tcPr>
            <w:tcW w:w="1838" w:type="dxa"/>
            <w:shd w:val="clear" w:color="auto" w:fill="002060"/>
          </w:tcPr>
          <w:p w14:paraId="314DDB68" w14:textId="77777777" w:rsidR="00606B06" w:rsidRPr="006354FB" w:rsidRDefault="00606B06" w:rsidP="00D059E8">
            <w:pPr>
              <w:pStyle w:val="Balk3"/>
            </w:pPr>
            <w:r w:rsidRPr="006354FB">
              <w:t>3</w:t>
            </w:r>
          </w:p>
        </w:tc>
        <w:tc>
          <w:tcPr>
            <w:tcW w:w="1985" w:type="dxa"/>
            <w:shd w:val="clear" w:color="auto" w:fill="002060"/>
          </w:tcPr>
          <w:p w14:paraId="12E6EBD1" w14:textId="77777777" w:rsidR="00606B06" w:rsidRPr="006354FB" w:rsidRDefault="00606B06" w:rsidP="00D059E8">
            <w:pPr>
              <w:pStyle w:val="Balk3"/>
            </w:pPr>
            <w:r w:rsidRPr="006354FB">
              <w:t>4</w:t>
            </w:r>
          </w:p>
        </w:tc>
        <w:tc>
          <w:tcPr>
            <w:tcW w:w="1809" w:type="dxa"/>
            <w:shd w:val="clear" w:color="auto" w:fill="002060"/>
          </w:tcPr>
          <w:p w14:paraId="3FF16BE5" w14:textId="77777777" w:rsidR="00606B06" w:rsidRPr="006354FB" w:rsidRDefault="00606B06" w:rsidP="00D059E8">
            <w:pPr>
              <w:pStyle w:val="Balk3"/>
            </w:pPr>
            <w:r w:rsidRPr="006354FB">
              <w:t>5</w:t>
            </w:r>
          </w:p>
        </w:tc>
      </w:tr>
      <w:tr w:rsidR="00B730F2" w:rsidRPr="006354FB" w14:paraId="1B5E7EE9" w14:textId="77777777" w:rsidTr="003219AE">
        <w:trPr>
          <w:jc w:val="center"/>
        </w:trPr>
        <w:tc>
          <w:tcPr>
            <w:tcW w:w="1675" w:type="dxa"/>
            <w:tcBorders>
              <w:bottom w:val="single" w:sz="4" w:space="0" w:color="00B0F0"/>
            </w:tcBorders>
            <w:shd w:val="clear" w:color="auto" w:fill="DEEAF6"/>
          </w:tcPr>
          <w:p w14:paraId="40D6C9D0" w14:textId="77777777" w:rsidR="00606B06" w:rsidRPr="006354FB" w:rsidRDefault="00606B06" w:rsidP="00D059E8">
            <w:pPr>
              <w:pStyle w:val="Balk3"/>
            </w:pPr>
            <w:r w:rsidRPr="006354FB">
              <w:rPr>
                <w:rFonts w:eastAsia="MS Gothic" w:hint="eastAsia"/>
              </w:rPr>
              <w:t>☐</w:t>
            </w:r>
          </w:p>
        </w:tc>
        <w:tc>
          <w:tcPr>
            <w:tcW w:w="1983" w:type="dxa"/>
            <w:tcBorders>
              <w:bottom w:val="single" w:sz="4" w:space="0" w:color="00B0F0"/>
            </w:tcBorders>
            <w:shd w:val="clear" w:color="auto" w:fill="DEEAF6"/>
          </w:tcPr>
          <w:p w14:paraId="0B08FDE4" w14:textId="77777777" w:rsidR="00606B06" w:rsidRPr="006354FB" w:rsidRDefault="00606B06" w:rsidP="00D059E8">
            <w:pPr>
              <w:pStyle w:val="Balk3"/>
            </w:pPr>
            <w:r w:rsidRPr="006354FB">
              <w:rPr>
                <w:rFonts w:eastAsia="MS Gothic" w:hint="eastAsia"/>
              </w:rPr>
              <w:t>☐</w:t>
            </w:r>
          </w:p>
        </w:tc>
        <w:tc>
          <w:tcPr>
            <w:tcW w:w="1838" w:type="dxa"/>
            <w:tcBorders>
              <w:bottom w:val="single" w:sz="4" w:space="0" w:color="00B0F0"/>
            </w:tcBorders>
            <w:shd w:val="clear" w:color="auto" w:fill="DEEAF6"/>
          </w:tcPr>
          <w:p w14:paraId="7300D8AF" w14:textId="77777777" w:rsidR="00606B06" w:rsidRPr="006354FB" w:rsidRDefault="0087025D" w:rsidP="00D059E8">
            <w:pPr>
              <w:pStyle w:val="Balk3"/>
            </w:pPr>
            <w:r w:rsidRPr="006354FB">
              <w:rPr>
                <w:rFonts w:eastAsia="MS Gothic" w:hint="eastAsia"/>
              </w:rPr>
              <w:t>X</w:t>
            </w:r>
          </w:p>
        </w:tc>
        <w:tc>
          <w:tcPr>
            <w:tcW w:w="1985" w:type="dxa"/>
            <w:tcBorders>
              <w:bottom w:val="single" w:sz="4" w:space="0" w:color="00B0F0"/>
            </w:tcBorders>
            <w:shd w:val="clear" w:color="auto" w:fill="DEEAF6"/>
          </w:tcPr>
          <w:p w14:paraId="0285AF02" w14:textId="77777777" w:rsidR="00606B06" w:rsidRPr="006354FB" w:rsidRDefault="00606B06" w:rsidP="00D059E8">
            <w:pPr>
              <w:pStyle w:val="Balk3"/>
            </w:pPr>
            <w:r w:rsidRPr="006354FB">
              <w:rPr>
                <w:rFonts w:eastAsia="MS Gothic" w:hint="eastAsia"/>
              </w:rPr>
              <w:t>☐</w:t>
            </w:r>
          </w:p>
        </w:tc>
        <w:tc>
          <w:tcPr>
            <w:tcW w:w="1809" w:type="dxa"/>
            <w:tcBorders>
              <w:bottom w:val="single" w:sz="4" w:space="0" w:color="00B0F0"/>
            </w:tcBorders>
            <w:shd w:val="clear" w:color="auto" w:fill="DEEAF6"/>
          </w:tcPr>
          <w:p w14:paraId="5D9795E6" w14:textId="77777777" w:rsidR="00606B06" w:rsidRPr="006354FB" w:rsidRDefault="00606B06" w:rsidP="00D059E8">
            <w:pPr>
              <w:pStyle w:val="Balk3"/>
            </w:pPr>
            <w:r w:rsidRPr="006354FB">
              <w:rPr>
                <w:rFonts w:eastAsia="MS Gothic" w:hint="eastAsia"/>
              </w:rPr>
              <w:t>☐</w:t>
            </w:r>
          </w:p>
        </w:tc>
      </w:tr>
      <w:tr w:rsidR="00B730F2" w:rsidRPr="006354FB" w14:paraId="1CA2DA2F" w14:textId="77777777" w:rsidTr="003219AE">
        <w:trPr>
          <w:jc w:val="center"/>
        </w:trPr>
        <w:tc>
          <w:tcPr>
            <w:tcW w:w="1675" w:type="dxa"/>
            <w:shd w:val="clear" w:color="auto" w:fill="auto"/>
            <w:tcMar>
              <w:left w:w="57" w:type="dxa"/>
              <w:right w:w="57" w:type="dxa"/>
            </w:tcMar>
          </w:tcPr>
          <w:p w14:paraId="13377FC6" w14:textId="77777777" w:rsidR="00D818D2" w:rsidRPr="006354FB" w:rsidRDefault="00D818D2" w:rsidP="00D818D2">
            <w:pPr>
              <w:rPr>
                <w:sz w:val="17"/>
                <w:szCs w:val="17"/>
              </w:rPr>
            </w:pPr>
            <w:r w:rsidRPr="006354FB">
              <w:rPr>
                <w:sz w:val="17"/>
                <w:szCs w:val="17"/>
              </w:rPr>
              <w:t>Kurumda/Birimde kamuoyunu bilgilendirmek ve hesap verebilirliği gerçekleştirmek üzere mekanizmalar bulunmamaktadır.</w:t>
            </w:r>
          </w:p>
        </w:tc>
        <w:tc>
          <w:tcPr>
            <w:tcW w:w="1983" w:type="dxa"/>
            <w:shd w:val="clear" w:color="auto" w:fill="auto"/>
            <w:tcMar>
              <w:left w:w="57" w:type="dxa"/>
              <w:right w:w="57" w:type="dxa"/>
            </w:tcMar>
          </w:tcPr>
          <w:p w14:paraId="532D7B36" w14:textId="77777777" w:rsidR="00D818D2" w:rsidRPr="006354FB" w:rsidRDefault="00D818D2" w:rsidP="00D818D2">
            <w:pPr>
              <w:rPr>
                <w:sz w:val="17"/>
                <w:szCs w:val="17"/>
              </w:rPr>
            </w:pPr>
            <w:r w:rsidRPr="006354FB">
              <w:rPr>
                <w:sz w:val="17"/>
                <w:szCs w:val="17"/>
              </w:rPr>
              <w:t>Kurumda/Birimde şeffaflık ve hesap verebilirlik ilkeleri doğrultusunda kamuoyunu bilgilendirmek üzere tanımlı süreçler bulunmaktadır.</w:t>
            </w:r>
          </w:p>
        </w:tc>
        <w:tc>
          <w:tcPr>
            <w:tcW w:w="1838" w:type="dxa"/>
            <w:shd w:val="clear" w:color="auto" w:fill="auto"/>
            <w:tcMar>
              <w:left w:w="57" w:type="dxa"/>
              <w:right w:w="57" w:type="dxa"/>
            </w:tcMar>
          </w:tcPr>
          <w:p w14:paraId="12DCADDF" w14:textId="77777777" w:rsidR="00D818D2" w:rsidRPr="006354FB" w:rsidRDefault="00D818D2" w:rsidP="00D818D2">
            <w:pPr>
              <w:rPr>
                <w:sz w:val="17"/>
                <w:szCs w:val="17"/>
              </w:rPr>
            </w:pPr>
            <w:r w:rsidRPr="006354FB">
              <w:rPr>
                <w:sz w:val="17"/>
                <w:szCs w:val="17"/>
              </w:rPr>
              <w:t>Birim, kurumun tanımlı süreçleri doğrultusunda kamuoyunu bilgilendirme ve hesap verebilirlik mekanizmalarını işletmektedir.</w:t>
            </w:r>
          </w:p>
        </w:tc>
        <w:tc>
          <w:tcPr>
            <w:tcW w:w="1985" w:type="dxa"/>
            <w:shd w:val="clear" w:color="auto" w:fill="auto"/>
            <w:tcMar>
              <w:left w:w="57" w:type="dxa"/>
              <w:right w:w="57" w:type="dxa"/>
            </w:tcMar>
          </w:tcPr>
          <w:p w14:paraId="37070307" w14:textId="77777777" w:rsidR="00D818D2" w:rsidRPr="006354FB" w:rsidRDefault="00D818D2" w:rsidP="00D818D2">
            <w:pPr>
              <w:rPr>
                <w:sz w:val="17"/>
                <w:szCs w:val="17"/>
              </w:rPr>
            </w:pPr>
            <w:r w:rsidRPr="006354FB">
              <w:rPr>
                <w:sz w:val="17"/>
                <w:szCs w:val="17"/>
              </w:rPr>
              <w:t>Birimde, kurumun kamuoyunu bilgilendirme ve hesap verebilirlik mekanizmaları izlenmekte ve paydaş görüşleri doğrultusunda iyileştirilmektedir.</w:t>
            </w:r>
          </w:p>
        </w:tc>
        <w:tc>
          <w:tcPr>
            <w:tcW w:w="1809" w:type="dxa"/>
            <w:shd w:val="clear" w:color="auto" w:fill="auto"/>
            <w:tcMar>
              <w:left w:w="57" w:type="dxa"/>
              <w:right w:w="57" w:type="dxa"/>
            </w:tcMar>
          </w:tcPr>
          <w:p w14:paraId="230BF42B" w14:textId="77777777" w:rsidR="00D818D2" w:rsidRPr="006354FB" w:rsidRDefault="00D818D2" w:rsidP="00D818D2">
            <w:pPr>
              <w:rPr>
                <w:sz w:val="17"/>
                <w:szCs w:val="17"/>
              </w:rPr>
            </w:pPr>
            <w:r w:rsidRPr="006354FB">
              <w:rPr>
                <w:sz w:val="17"/>
                <w:szCs w:val="17"/>
              </w:rPr>
              <w:t>İçselleştirilmiş, sistematik, sürdürülebilir ve örnek gösterilebilir uygulamalar bulunmaktadır.</w:t>
            </w:r>
          </w:p>
        </w:tc>
      </w:tr>
    </w:tbl>
    <w:p w14:paraId="2E98F845" w14:textId="77777777" w:rsidR="004602A6" w:rsidRPr="006354FB" w:rsidRDefault="004602A6" w:rsidP="004602A6">
      <w:pPr>
        <w:pStyle w:val="Balk4"/>
        <w:ind w:left="0" w:right="62"/>
        <w:jc w:val="both"/>
        <w:rPr>
          <w:rFonts w:ascii="Calibri Light" w:hAnsi="Calibri Light" w:cs="Calibri Light"/>
          <w:b w:val="0"/>
          <w:i w:val="0"/>
          <w:sz w:val="20"/>
          <w:szCs w:val="20"/>
        </w:rPr>
      </w:pPr>
    </w:p>
    <w:p w14:paraId="3D793593" w14:textId="77777777" w:rsidR="006573D4" w:rsidRPr="006354FB" w:rsidRDefault="006573D4" w:rsidP="006573D4">
      <w:pPr>
        <w:autoSpaceDE w:val="0"/>
        <w:autoSpaceDN w:val="0"/>
        <w:spacing w:line="360" w:lineRule="auto"/>
        <w:ind w:firstLine="708"/>
        <w:jc w:val="both"/>
      </w:pPr>
      <w:r w:rsidRPr="006354FB">
        <w:t xml:space="preserve">Birimimiz hizmet hedefleri içerisinde de yer aldığı üzere, ilgili bütün dış denetimlere (YÖKAK, TEPDAD, TSE) açıktır. Mezuniyet öncesi tıp eğitimi akreditasyonu ve TSE-ISO-9001-2008 Kalite Yönetim Sistemi belgesine sahip olan fakültemiz kalite ile ilgili yapılan bütün çalışma ve sonuçlarını web sayfasında yayınlanmaktadır. </w:t>
      </w:r>
    </w:p>
    <w:p w14:paraId="6E091F51" w14:textId="77777777" w:rsidR="006573D4" w:rsidRPr="006354FB" w:rsidRDefault="006573D4" w:rsidP="006573D4">
      <w:pPr>
        <w:autoSpaceDE w:val="0"/>
        <w:autoSpaceDN w:val="0"/>
        <w:spacing w:line="360" w:lineRule="auto"/>
        <w:ind w:firstLine="708"/>
        <w:jc w:val="both"/>
        <w:rPr>
          <w:rFonts w:ascii="Verdana" w:hAnsi="Verdana"/>
        </w:rPr>
      </w:pPr>
      <w:r w:rsidRPr="006354FB">
        <w:t xml:space="preserve">Birimimiz farkındalık yaratma çalışmaları kapsamında “Hesap Verebilirlik” konusunda toplantılar düzenlemiş ve dış paydaşımız olan Tıp Eğitimi Programlarını Değerlendirme ve Akreditasyon Derneği (TEPDAD) tarafından hazırlanan </w:t>
      </w:r>
      <w:r w:rsidRPr="006354FB">
        <w:rPr>
          <w:i/>
        </w:rPr>
        <w:t>“Türkiye Sosyal Güvenilir (</w:t>
      </w:r>
      <w:r w:rsidR="007226FB" w:rsidRPr="006354FB">
        <w:rPr>
          <w:i/>
        </w:rPr>
        <w:t>Hesap verebilir</w:t>
      </w:r>
      <w:r w:rsidRPr="006354FB">
        <w:rPr>
          <w:i/>
        </w:rPr>
        <w:t>) Tıp Fakültesi Belirleyicileri”</w:t>
      </w:r>
      <w:r w:rsidR="009A6809">
        <w:rPr>
          <w:i/>
        </w:rPr>
        <w:t xml:space="preserve"> </w:t>
      </w:r>
      <w:r w:rsidRPr="006354FB">
        <w:t>ulusal belge çalışması Dekanlığımız aracılığıyla EBYS üzerinden bütün anabilim dalları ile paylaşmıştır</w:t>
      </w:r>
      <w:r w:rsidR="00C90870" w:rsidRPr="006354FB">
        <w:t>. (E.4.1-1)</w:t>
      </w:r>
    </w:p>
    <w:p w14:paraId="6F035B3D" w14:textId="77777777" w:rsidR="00F055F4" w:rsidRPr="006354FB" w:rsidRDefault="006573D4" w:rsidP="006573D4">
      <w:pPr>
        <w:spacing w:after="200" w:line="360" w:lineRule="auto"/>
        <w:ind w:firstLine="708"/>
        <w:contextualSpacing/>
        <w:jc w:val="both"/>
      </w:pPr>
      <w:r w:rsidRPr="006354FB">
        <w:t xml:space="preserve">Birimimiz hem TSE-ISO-9001-2008 Kalite Yönetim Sistemi çalışmaları kapsamında, hem de üniversitemiz Strateji Daire Başkanlığı’na sunmak ve yıllık faaliyet raporlarımızın hazırlanması sürecinde </w:t>
      </w:r>
      <w:r w:rsidRPr="006354FB">
        <w:lastRenderedPageBreak/>
        <w:t>toplayıp değerlendirdiği bütün verileri her yıl Birim Faaliyet Raporu’nda bildirerek yayınlamaktadır</w:t>
      </w:r>
      <w:r w:rsidR="00F055F4" w:rsidRPr="006354FB">
        <w:t>.</w:t>
      </w:r>
    </w:p>
    <w:p w14:paraId="6ED013E4" w14:textId="77777777" w:rsidR="00F055F4" w:rsidRPr="006354FB" w:rsidRDefault="00000000" w:rsidP="00F055F4">
      <w:pPr>
        <w:spacing w:after="200" w:line="360" w:lineRule="auto"/>
        <w:contextualSpacing/>
        <w:jc w:val="both"/>
      </w:pPr>
      <w:hyperlink r:id="rId96" w:history="1">
        <w:r w:rsidR="00F055F4" w:rsidRPr="006354FB">
          <w:rPr>
            <w:rStyle w:val="Kpr"/>
          </w:rPr>
          <w:t>http://fbs.mersin.edu.tr/</w:t>
        </w:r>
      </w:hyperlink>
    </w:p>
    <w:p w14:paraId="3F97FED9" w14:textId="77777777" w:rsidR="00F055F4" w:rsidRPr="006354FB" w:rsidRDefault="006573D4" w:rsidP="00F055F4">
      <w:pPr>
        <w:spacing w:after="200" w:line="360" w:lineRule="auto"/>
        <w:ind w:firstLine="708"/>
        <w:contextualSpacing/>
        <w:jc w:val="both"/>
        <w:rPr>
          <w:noProof/>
        </w:rPr>
      </w:pPr>
      <w:r w:rsidRPr="006354FB">
        <w:t>Güncel Faaliyet Raporumuz web sayfamızda yer almaktadır. Ayrıca toplanan bütün veriler, fakültemiz Stratejik Plan Komisyonu tarafından değerlendirilmekte ve araştırma işlevleriyle ilgili 5 yıllık hedeflerin gerçekçi bir şekilde belirlenmesinde temel alınmaktadır. A</w:t>
      </w:r>
      <w:r w:rsidRPr="006354FB">
        <w:rPr>
          <w:noProof/>
        </w:rPr>
        <w:t>raştırma işlevleriyle ilgili düzenli olarak öğretim üyesi başına düşen akademik yayın sayısı ve akademik faaliyetler gibi veriler Kurumsal İç Değerlendirme Bilgi Sistemi (KİDBİS) aracılığıyla toplanmakta ve elde edilen veriler analiz edilmekte ve Rektörlük tarafından yayınlanmaktadır.</w:t>
      </w:r>
    </w:p>
    <w:p w14:paraId="4518AFC3" w14:textId="77777777" w:rsidR="00F055F4" w:rsidRPr="006354FB" w:rsidRDefault="00000000" w:rsidP="00F055F4">
      <w:pPr>
        <w:spacing w:after="200" w:line="360" w:lineRule="auto"/>
        <w:contextualSpacing/>
        <w:jc w:val="both"/>
        <w:rPr>
          <w:noProof/>
        </w:rPr>
      </w:pPr>
      <w:hyperlink r:id="rId97" w:history="1">
        <w:r w:rsidR="00F055F4" w:rsidRPr="006354FB">
          <w:rPr>
            <w:rStyle w:val="Kpr"/>
            <w:noProof/>
          </w:rPr>
          <w:t>http://kidbis.mersin.edu.tr/</w:t>
        </w:r>
      </w:hyperlink>
    </w:p>
    <w:p w14:paraId="5F1B9904" w14:textId="77777777" w:rsidR="00842A05" w:rsidRPr="006354FB" w:rsidRDefault="00842A05" w:rsidP="008A0007">
      <w:pPr>
        <w:rPr>
          <w:b/>
          <w:sz w:val="28"/>
          <w:szCs w:val="28"/>
        </w:rPr>
      </w:pPr>
    </w:p>
    <w:p w14:paraId="40CA0BBD" w14:textId="77777777" w:rsidR="000F42D1" w:rsidRPr="00080FDF" w:rsidRDefault="000F42D1" w:rsidP="008A0007">
      <w:pPr>
        <w:rPr>
          <w:b/>
          <w:color w:val="FF0000"/>
          <w:sz w:val="28"/>
          <w:szCs w:val="28"/>
        </w:rPr>
      </w:pPr>
      <w:r w:rsidRPr="006354FB">
        <w:rPr>
          <w:b/>
          <w:sz w:val="28"/>
          <w:szCs w:val="28"/>
        </w:rPr>
        <w:t>SONUÇ VE DEĞERLENDİRME</w:t>
      </w:r>
      <w:bookmarkEnd w:id="47"/>
      <w:r w:rsidR="00080FDF">
        <w:rPr>
          <w:b/>
          <w:sz w:val="28"/>
          <w:szCs w:val="28"/>
        </w:rPr>
        <w:t xml:space="preserve"> </w:t>
      </w:r>
    </w:p>
    <w:p w14:paraId="223130F9" w14:textId="77777777" w:rsidR="006573D4" w:rsidRPr="006354FB" w:rsidRDefault="006573D4" w:rsidP="000F42D1">
      <w:pPr>
        <w:pStyle w:val="Balk1"/>
        <w:ind w:right="63"/>
        <w:jc w:val="both"/>
        <w:rPr>
          <w:rFonts w:ascii="Calibri" w:hAnsi="Calibri" w:cs="Calibri Light"/>
        </w:rPr>
      </w:pPr>
    </w:p>
    <w:p w14:paraId="543075BB" w14:textId="77777777" w:rsidR="006573D4" w:rsidRPr="006354FB" w:rsidRDefault="006573D4" w:rsidP="006573D4">
      <w:pPr>
        <w:spacing w:before="120" w:line="360" w:lineRule="auto"/>
        <w:ind w:left="118" w:right="63"/>
        <w:jc w:val="both"/>
        <w:rPr>
          <w:rFonts w:cs="Calibri"/>
          <w:b/>
        </w:rPr>
      </w:pPr>
      <w:r w:rsidRPr="006354FB">
        <w:rPr>
          <w:rFonts w:cs="Calibri"/>
          <w:b/>
        </w:rPr>
        <w:t>A-Kalite Güvencesi Sistemi</w:t>
      </w:r>
    </w:p>
    <w:p w14:paraId="62216664" w14:textId="77777777" w:rsidR="006573D4" w:rsidRPr="006354FB" w:rsidRDefault="006573D4" w:rsidP="006573D4">
      <w:pPr>
        <w:spacing w:line="360" w:lineRule="auto"/>
        <w:ind w:firstLine="708"/>
        <w:jc w:val="both"/>
        <w:rPr>
          <w:rFonts w:cs="Calibri"/>
          <w:iCs/>
        </w:rPr>
      </w:pPr>
      <w:r w:rsidRPr="006354FB">
        <w:rPr>
          <w:rFonts w:cs="Calibri"/>
          <w:iCs/>
        </w:rPr>
        <w:t>Kuruluşundan bu yana çağdaşlığı ve sürekli yenilenmeyi ilke edinmiş, etik değerlerin içselleştirildiği, kalite bilincinin yerleştiği, ulusal ve uluslararası düzeyde tanınan ve tercih edilen, nitelikli bir tıp fakültesi olmak vizyonunu ilke edinen Mersin Üniversitesi Tıp Fakültesi, vizyon, misyon, değerlerini, eğitim, araştırma ve hizmet öğeleri ile nitelik ve niceliğinin geliştirilmesine ilişkin amaç ve hedefleri</w:t>
      </w:r>
      <w:r w:rsidR="00574311" w:rsidRPr="006354FB">
        <w:rPr>
          <w:rFonts w:cs="Calibri"/>
          <w:iCs/>
        </w:rPr>
        <w:t>ni</w:t>
      </w:r>
      <w:r w:rsidRPr="006354FB">
        <w:rPr>
          <w:rFonts w:cs="Calibri"/>
          <w:iCs/>
        </w:rPr>
        <w:t xml:space="preserve"> tanımlamış ve yayınlamıştır.</w:t>
      </w:r>
    </w:p>
    <w:p w14:paraId="3661F3E7" w14:textId="77777777" w:rsidR="006573D4" w:rsidRPr="006354FB" w:rsidRDefault="006573D4" w:rsidP="006573D4">
      <w:pPr>
        <w:spacing w:line="360" w:lineRule="auto"/>
        <w:ind w:firstLine="708"/>
        <w:jc w:val="both"/>
        <w:rPr>
          <w:rFonts w:cs="Calibri"/>
          <w:iCs/>
        </w:rPr>
      </w:pPr>
      <w:bookmarkStart w:id="50" w:name="_Hlk59974241"/>
      <w:r w:rsidRPr="006354FB">
        <w:rPr>
          <w:rFonts w:cs="Calibri"/>
          <w:iCs/>
        </w:rPr>
        <w:t>ISO 9001:2015 Kalite Yönetim Standardı şartlarına göre</w:t>
      </w:r>
      <w:bookmarkEnd w:id="50"/>
      <w:r w:rsidRPr="006354FB">
        <w:rPr>
          <w:rFonts w:cs="Calibri"/>
          <w:iCs/>
        </w:rPr>
        <w:t xml:space="preserve"> güncellenen süreçler Mersin Üniversitesi Tıp Fakültesinin </w:t>
      </w:r>
      <w:r w:rsidR="00503A0F" w:rsidRPr="00503A0F">
        <w:rPr>
          <w:rFonts w:cs="Calibri"/>
          <w:iCs/>
        </w:rPr>
        <w:t>2023</w:t>
      </w:r>
      <w:r w:rsidRPr="00503A0F">
        <w:rPr>
          <w:rFonts w:cs="Calibri"/>
          <w:iCs/>
        </w:rPr>
        <w:t>-202</w:t>
      </w:r>
      <w:r w:rsidR="00503A0F" w:rsidRPr="00503A0F">
        <w:rPr>
          <w:rFonts w:cs="Calibri"/>
          <w:iCs/>
        </w:rPr>
        <w:t>7</w:t>
      </w:r>
      <w:r w:rsidRPr="00503A0F">
        <w:rPr>
          <w:rFonts w:cs="Calibri"/>
          <w:iCs/>
        </w:rPr>
        <w:t xml:space="preserve"> Stratej</w:t>
      </w:r>
      <w:r w:rsidR="00574311" w:rsidRPr="00503A0F">
        <w:rPr>
          <w:rFonts w:cs="Calibri"/>
          <w:iCs/>
        </w:rPr>
        <w:t>ik Planıyla ilişkilendirilmiş,</w:t>
      </w:r>
      <w:r w:rsidR="00574311" w:rsidRPr="006354FB">
        <w:rPr>
          <w:rFonts w:cs="Calibri"/>
          <w:iCs/>
        </w:rPr>
        <w:t xml:space="preserve"> d</w:t>
      </w:r>
      <w:r w:rsidRPr="006354FB">
        <w:rPr>
          <w:rFonts w:cs="Calibri"/>
          <w:iCs/>
        </w:rPr>
        <w:t>ekan, dekan yardımcıları, Fakülte Kurulu, Fakülte Yönetim Kurulu, bölüm ve anabilim dalı başkanları ve öğretim üyelerinin görev tanımları 2547 sayılı Yükseköğretim Kanunu’nda belirtildiği şekilde yapılmış; idari ve eğitim organizasyon örgütlenme şemaları, ilgili yasalar ve mevzuat çerçevesinde oluşturulmuş, görev yetki ve sorumlulukları tanımlanmış, yayınlanmış mevzuat dahilinde ilgili kurul ve komisyonlara dahil edilen iç ve dış</w:t>
      </w:r>
      <w:r w:rsidR="009A6809">
        <w:rPr>
          <w:rFonts w:cs="Calibri"/>
          <w:iCs/>
        </w:rPr>
        <w:t xml:space="preserve"> </w:t>
      </w:r>
      <w:r w:rsidRPr="006354FB">
        <w:rPr>
          <w:rFonts w:cs="Calibri"/>
          <w:iCs/>
        </w:rPr>
        <w:t>paydaşların görüş ve önerileri alınmış, sürece katkı sağlayacağı düşünülen yerler eğitim programının gerekli yerlerine dahil edilmiştir.</w:t>
      </w:r>
    </w:p>
    <w:p w14:paraId="66D6BC22" w14:textId="77777777" w:rsidR="006573D4" w:rsidRPr="006354FB" w:rsidRDefault="006573D4" w:rsidP="006573D4">
      <w:pPr>
        <w:spacing w:line="360" w:lineRule="auto"/>
        <w:ind w:firstLine="708"/>
        <w:jc w:val="both"/>
        <w:rPr>
          <w:rFonts w:cs="Calibri"/>
          <w:b/>
          <w:bCs/>
          <w:iCs/>
        </w:rPr>
      </w:pPr>
      <w:bookmarkStart w:id="51" w:name="_Hlk59641204"/>
      <w:r w:rsidRPr="00A10446">
        <w:rPr>
          <w:rFonts w:cs="Calibri"/>
          <w:b/>
          <w:bCs/>
          <w:iCs/>
        </w:rPr>
        <w:t>Güçlü Yönleri</w:t>
      </w:r>
    </w:p>
    <w:bookmarkEnd w:id="51"/>
    <w:p w14:paraId="56FC4EAC" w14:textId="77777777" w:rsidR="006573D4" w:rsidRPr="006354FB" w:rsidRDefault="006573D4" w:rsidP="006573D4">
      <w:pPr>
        <w:spacing w:line="360" w:lineRule="auto"/>
        <w:ind w:firstLine="708"/>
        <w:jc w:val="both"/>
        <w:rPr>
          <w:rFonts w:cs="Calibri"/>
          <w:iCs/>
        </w:rPr>
      </w:pPr>
      <w:r w:rsidRPr="006354FB">
        <w:rPr>
          <w:rFonts w:cs="Calibri"/>
          <w:iCs/>
        </w:rPr>
        <w:t>1- Tüm süreçlerin ISO 9001:2015 Kalite Yönetim Standardı kapsamında sistematik olarak yürütülmesi.</w:t>
      </w:r>
    </w:p>
    <w:p w14:paraId="28631306" w14:textId="77777777" w:rsidR="006573D4" w:rsidRPr="006354FB" w:rsidRDefault="006573D4" w:rsidP="006573D4">
      <w:pPr>
        <w:spacing w:line="360" w:lineRule="auto"/>
        <w:ind w:firstLine="708"/>
        <w:jc w:val="both"/>
        <w:rPr>
          <w:rFonts w:cs="Calibri"/>
          <w:iCs/>
        </w:rPr>
      </w:pPr>
      <w:r w:rsidRPr="006354FB">
        <w:rPr>
          <w:rFonts w:cs="Calibri"/>
          <w:iCs/>
        </w:rPr>
        <w:t>2- Kalite bilincinin giderek kurumsallaşması ve yaygınlaşması</w:t>
      </w:r>
    </w:p>
    <w:p w14:paraId="7BDD8E4A" w14:textId="77777777" w:rsidR="006573D4" w:rsidRPr="006354FB" w:rsidRDefault="006573D4" w:rsidP="006573D4">
      <w:pPr>
        <w:spacing w:line="360" w:lineRule="auto"/>
        <w:ind w:firstLine="708"/>
        <w:jc w:val="both"/>
        <w:rPr>
          <w:rFonts w:cs="Calibri"/>
          <w:iCs/>
        </w:rPr>
      </w:pPr>
      <w:r w:rsidRPr="006354FB">
        <w:rPr>
          <w:rFonts w:cs="Calibri"/>
          <w:iCs/>
        </w:rPr>
        <w:t xml:space="preserve">3- Paydaş katılımının temsilciler aracılığıyla sağlanması ve önerilerin değerlendirilerek sonuçlandırılması </w:t>
      </w:r>
    </w:p>
    <w:p w14:paraId="7DA8A72A" w14:textId="77777777" w:rsidR="006573D4" w:rsidRPr="006354FB" w:rsidRDefault="006573D4" w:rsidP="006573D4">
      <w:pPr>
        <w:spacing w:line="360" w:lineRule="auto"/>
        <w:ind w:firstLine="708"/>
        <w:jc w:val="both"/>
        <w:rPr>
          <w:rFonts w:cs="Calibri"/>
          <w:iCs/>
        </w:rPr>
      </w:pPr>
      <w:r w:rsidRPr="006354FB">
        <w:rPr>
          <w:rFonts w:cs="Calibri"/>
          <w:iCs/>
        </w:rPr>
        <w:t>4- Tıp Eğitimi Anabilim Dalı’nın kalite kültürünün tutum haline gelmesi için aktif katkı sağlaması</w:t>
      </w:r>
    </w:p>
    <w:p w14:paraId="4A21E0E1" w14:textId="77777777" w:rsidR="006573D4" w:rsidRPr="006354FB" w:rsidRDefault="006573D4" w:rsidP="006573D4">
      <w:pPr>
        <w:spacing w:line="360" w:lineRule="auto"/>
        <w:ind w:firstLine="708"/>
        <w:jc w:val="both"/>
        <w:rPr>
          <w:rFonts w:cs="Calibri"/>
          <w:iCs/>
        </w:rPr>
      </w:pPr>
      <w:r w:rsidRPr="006354FB">
        <w:rPr>
          <w:rFonts w:cs="Calibri"/>
          <w:iCs/>
        </w:rPr>
        <w:t xml:space="preserve">5- YÖK Kalite </w:t>
      </w:r>
      <w:r w:rsidR="00EA1AC1" w:rsidRPr="006354FB">
        <w:rPr>
          <w:rFonts w:cs="Calibri"/>
          <w:iCs/>
        </w:rPr>
        <w:t>değerlendirmelerinde</w:t>
      </w:r>
      <w:r w:rsidRPr="006354FB">
        <w:rPr>
          <w:rFonts w:cs="Calibri"/>
          <w:iCs/>
        </w:rPr>
        <w:t xml:space="preserve"> gösterilen başarıların devam etmesi anlayışına sahip olunması</w:t>
      </w:r>
    </w:p>
    <w:p w14:paraId="10BD03DD" w14:textId="77777777" w:rsidR="006573D4" w:rsidRPr="006354FB" w:rsidRDefault="006573D4" w:rsidP="006573D4">
      <w:pPr>
        <w:spacing w:line="360" w:lineRule="auto"/>
        <w:ind w:firstLine="708"/>
        <w:jc w:val="both"/>
        <w:rPr>
          <w:rFonts w:cs="Calibri"/>
          <w:iCs/>
        </w:rPr>
      </w:pPr>
      <w:r w:rsidRPr="006354FB">
        <w:rPr>
          <w:rFonts w:cs="Calibri"/>
          <w:iCs/>
        </w:rPr>
        <w:t xml:space="preserve">6- Riskler ve fırsatların önceden belirlenmesi, öngörülemeyen riskler karşısında hızlı aksiyon alınabilmesi </w:t>
      </w:r>
    </w:p>
    <w:p w14:paraId="3E49ECE2" w14:textId="77777777" w:rsidR="002D7374" w:rsidRPr="006354FB" w:rsidRDefault="002D7374" w:rsidP="006573D4">
      <w:pPr>
        <w:spacing w:line="360" w:lineRule="auto"/>
        <w:ind w:firstLine="708"/>
        <w:jc w:val="both"/>
        <w:rPr>
          <w:rFonts w:cs="Calibri"/>
          <w:b/>
          <w:bCs/>
          <w:iCs/>
        </w:rPr>
      </w:pPr>
    </w:p>
    <w:p w14:paraId="35116B66" w14:textId="77777777" w:rsidR="006573D4" w:rsidRPr="006354FB" w:rsidRDefault="006573D4" w:rsidP="006573D4">
      <w:pPr>
        <w:spacing w:line="360" w:lineRule="auto"/>
        <w:ind w:firstLine="708"/>
        <w:jc w:val="both"/>
        <w:rPr>
          <w:rFonts w:cs="Calibri"/>
          <w:b/>
          <w:bCs/>
          <w:iCs/>
        </w:rPr>
      </w:pPr>
      <w:r w:rsidRPr="00A10446">
        <w:rPr>
          <w:rFonts w:cs="Calibri"/>
          <w:b/>
          <w:bCs/>
          <w:iCs/>
        </w:rPr>
        <w:lastRenderedPageBreak/>
        <w:t>İyileşmeye Açık Yönleri</w:t>
      </w:r>
    </w:p>
    <w:p w14:paraId="785204F6" w14:textId="77777777" w:rsidR="006573D4" w:rsidRPr="006354FB" w:rsidRDefault="006573D4" w:rsidP="006573D4">
      <w:pPr>
        <w:spacing w:line="360" w:lineRule="auto"/>
        <w:ind w:firstLine="708"/>
        <w:jc w:val="both"/>
        <w:rPr>
          <w:rFonts w:cs="Calibri"/>
          <w:iCs/>
        </w:rPr>
      </w:pPr>
      <w:r w:rsidRPr="006354FB">
        <w:rPr>
          <w:rFonts w:cs="Calibri"/>
          <w:iCs/>
        </w:rPr>
        <w:t xml:space="preserve">1- </w:t>
      </w:r>
      <w:r w:rsidR="00EB2DB2">
        <w:rPr>
          <w:rFonts w:cs="Calibri"/>
          <w:iCs/>
        </w:rPr>
        <w:t xml:space="preserve">Ülkemizde yakın zamanda yaşanan doğal afetler nedeniyle </w:t>
      </w:r>
      <w:r w:rsidR="00B84C05" w:rsidRPr="006354FB">
        <w:rPr>
          <w:rFonts w:cs="Calibri"/>
          <w:iCs/>
        </w:rPr>
        <w:t>uzaktan eğitimde, bilginin çev</w:t>
      </w:r>
      <w:r w:rsidRPr="006354FB">
        <w:rPr>
          <w:rFonts w:cs="Calibri"/>
          <w:iCs/>
        </w:rPr>
        <w:t>rim içi aktarılmasında sorun ya</w:t>
      </w:r>
      <w:r w:rsidR="00EB2DB2">
        <w:rPr>
          <w:rFonts w:cs="Calibri"/>
          <w:iCs/>
        </w:rPr>
        <w:t>şanması sebebiyle bu yönde bir eksikliğin olduğu tespit edilmiş olup bu konuda iyileştirilmenin yapılması için ilgili birimlerden gerekli yardımların alınması ve olası bir durumda yine aynı sorunların yaşanmasını önlemek.</w:t>
      </w:r>
    </w:p>
    <w:p w14:paraId="7D955A8F" w14:textId="77777777" w:rsidR="006573D4" w:rsidRPr="006354FB" w:rsidRDefault="00A10446" w:rsidP="006573D4">
      <w:pPr>
        <w:spacing w:line="360" w:lineRule="auto"/>
        <w:ind w:firstLine="708"/>
        <w:jc w:val="both"/>
        <w:rPr>
          <w:rFonts w:cs="Calibri"/>
          <w:iCs/>
        </w:rPr>
      </w:pPr>
      <w:r>
        <w:rPr>
          <w:rFonts w:cs="Calibri"/>
          <w:iCs/>
        </w:rPr>
        <w:t>2</w:t>
      </w:r>
      <w:r w:rsidR="006573D4" w:rsidRPr="006354FB">
        <w:rPr>
          <w:rFonts w:cs="Calibri"/>
          <w:iCs/>
        </w:rPr>
        <w:t>- Simülasyon Merkezi’nin Geliştirilmesi ve Simüle Hasta Uygulamaları için kaynak oluşturulamaması</w:t>
      </w:r>
    </w:p>
    <w:p w14:paraId="65C01044" w14:textId="77777777" w:rsidR="006573D4" w:rsidRPr="006354FB" w:rsidRDefault="006573D4" w:rsidP="006573D4">
      <w:pPr>
        <w:spacing w:line="360" w:lineRule="auto"/>
        <w:ind w:firstLine="708"/>
        <w:jc w:val="both"/>
        <w:rPr>
          <w:rFonts w:cs="Calibri"/>
          <w:iCs/>
        </w:rPr>
      </w:pPr>
      <w:bookmarkStart w:id="52" w:name="_Hlk59692297"/>
      <w:r w:rsidRPr="006354FB">
        <w:rPr>
          <w:rFonts w:cs="Calibri"/>
          <w:b/>
          <w:bCs/>
          <w:iCs/>
        </w:rPr>
        <w:t>Çözüm Önerisi:</w:t>
      </w:r>
      <w:bookmarkEnd w:id="52"/>
      <w:r w:rsidRPr="006354FB">
        <w:rPr>
          <w:rFonts w:cs="Calibri"/>
          <w:iCs/>
        </w:rPr>
        <w:t xml:space="preserve"> Rektörlük ve Tıp Eğitimi Anabilim Dalı’na yapılan resmi yazışmaların sonuca</w:t>
      </w:r>
      <w:r w:rsidR="00635CC0" w:rsidRPr="006354FB">
        <w:rPr>
          <w:rFonts w:cs="Calibri"/>
          <w:iCs/>
        </w:rPr>
        <w:t xml:space="preserve"> varması için çaba </w:t>
      </w:r>
      <w:r w:rsidR="007226FB" w:rsidRPr="006354FB">
        <w:rPr>
          <w:rFonts w:cs="Calibri"/>
          <w:iCs/>
        </w:rPr>
        <w:t>sarf edilmesi</w:t>
      </w:r>
    </w:p>
    <w:p w14:paraId="143CE556" w14:textId="77777777" w:rsidR="006573D4" w:rsidRPr="006354FB" w:rsidRDefault="006573D4" w:rsidP="006573D4">
      <w:pPr>
        <w:spacing w:line="360" w:lineRule="auto"/>
        <w:ind w:firstLine="708"/>
        <w:jc w:val="both"/>
        <w:rPr>
          <w:rFonts w:cs="Calibri"/>
          <w:iCs/>
        </w:rPr>
      </w:pPr>
    </w:p>
    <w:p w14:paraId="7F36C58B" w14:textId="77777777" w:rsidR="006573D4" w:rsidRPr="006354FB" w:rsidRDefault="006573D4" w:rsidP="006573D4">
      <w:pPr>
        <w:spacing w:before="120" w:line="360" w:lineRule="auto"/>
        <w:ind w:left="118" w:right="63"/>
        <w:jc w:val="both"/>
        <w:rPr>
          <w:rFonts w:cs="Calibri"/>
          <w:b/>
        </w:rPr>
      </w:pPr>
      <w:r w:rsidRPr="006354FB">
        <w:rPr>
          <w:rFonts w:cs="Calibri"/>
          <w:b/>
        </w:rPr>
        <w:t>B- Eğitim ve Öğretim</w:t>
      </w:r>
    </w:p>
    <w:p w14:paraId="73455343" w14:textId="77777777" w:rsidR="006573D4" w:rsidRPr="006354FB" w:rsidRDefault="006573D4" w:rsidP="006573D4">
      <w:pPr>
        <w:spacing w:line="360" w:lineRule="auto"/>
        <w:ind w:firstLine="708"/>
        <w:jc w:val="both"/>
        <w:rPr>
          <w:rFonts w:cs="Calibri"/>
        </w:rPr>
      </w:pPr>
      <w:r w:rsidRPr="006354FB">
        <w:rPr>
          <w:rFonts w:cs="Calibri"/>
        </w:rPr>
        <w:t>Mezuniyet hedeflerine dayalı eğitim programı zemininde eğitim veren fakültemizde, eğitim öğesi ile ilişkili olarak yetkinlik ve yeterlik alanları yanı sıra, mezunlardan beklenen rol ve sorumluluklar tanımlanmıştır. Fakültemizde mezuniyet öncesi tıp eğitiminin yeniden yapılandırılması çalışmaları sırasında, toplumun öncelikli sağlık sorunlarına yönelik ve ülkemiz koşullarına uygun bir eğitim programı hazırlanması amaçlanmıştır. Eğitim programımız her yıl program değerlendirme çalışmaları kapsamında elde edilen dönütler doğrultusunda, güncel gelişmeler de takip edilmek suretiyle güncellenmektedir.</w:t>
      </w:r>
    </w:p>
    <w:p w14:paraId="45983597" w14:textId="77777777" w:rsidR="006573D4" w:rsidRDefault="006573D4" w:rsidP="006573D4">
      <w:pPr>
        <w:spacing w:line="360" w:lineRule="auto"/>
        <w:ind w:firstLine="708"/>
        <w:jc w:val="both"/>
        <w:rPr>
          <w:rFonts w:cs="Calibri"/>
        </w:rPr>
      </w:pPr>
      <w:r w:rsidRPr="006354FB">
        <w:rPr>
          <w:rFonts w:cs="Calibri"/>
        </w:rPr>
        <w:t xml:space="preserve">Öğrencilerin mezuniyet aşamasında sahip olması gereken ve hekimin toplumdaki rol ve sorumluluklarını yerine getirmesine yönelik yetkinlikleri, Bologna sürecine uyum çalışmaları sırasında Türkiye Yükseköğretim Yeterlikleri Çerçevesi (TYYÇ) referans alınarak </w:t>
      </w:r>
      <w:r w:rsidR="001F5155" w:rsidRPr="006354FB">
        <w:rPr>
          <w:rFonts w:cs="Calibri"/>
        </w:rPr>
        <w:t>tanımlamış, mezuniyet</w:t>
      </w:r>
      <w:r w:rsidRPr="006354FB">
        <w:rPr>
          <w:rFonts w:cs="Calibri"/>
        </w:rPr>
        <w:t xml:space="preserve"> öncesi eğitim programına ilişkin amaç ve hedefleri oluşturulurken ulusal ve uluslararası tıp eğitimi hedefleri irdelenmiştir. Eğitim programımızda davranış ve sosyal bilimler, tıpta insan bilimleri, adli tıp, sağlık hukuku, toplumsal ve etik öğelere ait hekimin elde etmesi gereken bilgi, beceri ve tutum hedefleri tanımlanmıştır. Organ sistemlerine dayalı yatay ve dikey entegrasyon gösteren programımız, güncel Ulusal Çekirdek Eğitim Programı’nda (UÇEP) tanımlanan hedeflere uygunluğu karşılaştırmalı olarak değerlendirilmiş ve temel konularda güncel ulusal çekirdek müfredatının kapsanması sağlanmıştır. Öğrenci merkezli eğitim uygulamalarına eğitim programının her aşamasında yer verilmeye çalışılmış, seçmeli dersler ve serbest çalışma saatleri de her dönem için ayrı ayrı tanımlanmıştır. Eğitimin her aşamasında çoklu ve güncel yöntemler kullanılmakta, öğrencilerin bilgi ve becerileri değişik zamanlarda, değişik yöntem ve amaçlarla ölçülerek değerlendirilmektedir. Gerçekleştirilen ölçme değerlendirme uygulamaları eğitim programının amaç ve hedeflerini kapsayacak şekilde uygulanmaktadır. </w:t>
      </w:r>
    </w:p>
    <w:p w14:paraId="7B4CAC42" w14:textId="77777777" w:rsidR="006573D4" w:rsidRPr="006354FB" w:rsidRDefault="006573D4" w:rsidP="006573D4">
      <w:pPr>
        <w:spacing w:before="120" w:line="360" w:lineRule="auto"/>
        <w:ind w:left="118" w:right="63"/>
        <w:jc w:val="both"/>
        <w:rPr>
          <w:rFonts w:cs="Calibri"/>
          <w:b/>
        </w:rPr>
      </w:pPr>
      <w:bookmarkStart w:id="53" w:name="_Hlk59641386"/>
      <w:r w:rsidRPr="006354FB">
        <w:rPr>
          <w:rFonts w:cs="Calibri"/>
          <w:b/>
        </w:rPr>
        <w:t>Güçlü Yönleri</w:t>
      </w:r>
    </w:p>
    <w:p w14:paraId="477947FA" w14:textId="77777777" w:rsidR="006573D4" w:rsidRPr="006354FB" w:rsidRDefault="006573D4" w:rsidP="006573D4">
      <w:pPr>
        <w:spacing w:after="160" w:line="360" w:lineRule="auto"/>
        <w:ind w:firstLine="708"/>
        <w:jc w:val="both"/>
        <w:rPr>
          <w:rFonts w:cs="Calibri"/>
        </w:rPr>
      </w:pPr>
      <w:r w:rsidRPr="006354FB">
        <w:rPr>
          <w:rFonts w:cs="Calibri"/>
        </w:rPr>
        <w:t>1- Aktif ve dinamik ve deneyimli bir akademik kadroya sahip olunması</w:t>
      </w:r>
    </w:p>
    <w:p w14:paraId="12CB2028" w14:textId="77777777" w:rsidR="006573D4" w:rsidRPr="006354FB" w:rsidRDefault="006573D4" w:rsidP="006573D4">
      <w:pPr>
        <w:spacing w:after="160" w:line="360" w:lineRule="auto"/>
        <w:ind w:firstLine="708"/>
        <w:jc w:val="both"/>
        <w:rPr>
          <w:rFonts w:cs="Calibri"/>
        </w:rPr>
      </w:pPr>
      <w:r w:rsidRPr="006354FB">
        <w:rPr>
          <w:rFonts w:cs="Calibri"/>
        </w:rPr>
        <w:t>2- Alt yapı olanaklarının mevcut eğitim yükünü karşılayabiliyor olması</w:t>
      </w:r>
    </w:p>
    <w:p w14:paraId="159D6C4F" w14:textId="77777777" w:rsidR="006573D4" w:rsidRPr="006354FB" w:rsidRDefault="006573D4" w:rsidP="006573D4">
      <w:pPr>
        <w:spacing w:after="160" w:line="360" w:lineRule="auto"/>
        <w:ind w:firstLine="708"/>
        <w:jc w:val="both"/>
        <w:rPr>
          <w:rFonts w:cs="Calibri"/>
        </w:rPr>
      </w:pPr>
      <w:r w:rsidRPr="006354FB">
        <w:rPr>
          <w:rFonts w:cs="Calibri"/>
        </w:rPr>
        <w:t xml:space="preserve">3- Ölçme değerlendirme işlemlerinin alanında uzman ve kadrolu öğretim üyeleri tarafından yürütülmesi </w:t>
      </w:r>
    </w:p>
    <w:p w14:paraId="5350DB01" w14:textId="77777777" w:rsidR="006573D4" w:rsidRPr="006354FB" w:rsidRDefault="006573D4" w:rsidP="006573D4">
      <w:pPr>
        <w:spacing w:after="160" w:line="360" w:lineRule="auto"/>
        <w:ind w:firstLine="708"/>
        <w:jc w:val="both"/>
        <w:rPr>
          <w:rFonts w:cs="Calibri"/>
        </w:rPr>
      </w:pPr>
      <w:r w:rsidRPr="006354FB">
        <w:rPr>
          <w:rFonts w:cs="Calibri"/>
        </w:rPr>
        <w:lastRenderedPageBreak/>
        <w:t>4- Bloom Taksonomisi’ne uyumlu hedef ve çıktılara göre tanımlanmış, dijital soru bankasının aktif olarak başarılı bir şekilde kullanılıyor olması</w:t>
      </w:r>
    </w:p>
    <w:p w14:paraId="5FEE9A11" w14:textId="77777777" w:rsidR="006573D4" w:rsidRPr="006354FB" w:rsidRDefault="00EA1AC1" w:rsidP="006573D4">
      <w:pPr>
        <w:spacing w:after="160" w:line="360" w:lineRule="auto"/>
        <w:ind w:firstLine="708"/>
        <w:jc w:val="both"/>
        <w:rPr>
          <w:rFonts w:cs="Calibri"/>
        </w:rPr>
      </w:pPr>
      <w:r w:rsidRPr="006354FB">
        <w:rPr>
          <w:rFonts w:cs="Calibri"/>
        </w:rPr>
        <w:t>5- Ulusal Tıp Eğitimi Akredita</w:t>
      </w:r>
      <w:r w:rsidR="006573D4" w:rsidRPr="006354FB">
        <w:rPr>
          <w:rFonts w:cs="Calibri"/>
        </w:rPr>
        <w:t xml:space="preserve">syon </w:t>
      </w:r>
      <w:r w:rsidRPr="006354FB">
        <w:rPr>
          <w:rFonts w:cs="Calibri"/>
        </w:rPr>
        <w:t>belgesine</w:t>
      </w:r>
      <w:r w:rsidR="006573D4" w:rsidRPr="006354FB">
        <w:rPr>
          <w:rFonts w:cs="Calibri"/>
        </w:rPr>
        <w:t xml:space="preserve"> sahip olunması</w:t>
      </w:r>
    </w:p>
    <w:p w14:paraId="5F995CCF" w14:textId="77777777" w:rsidR="006573D4" w:rsidRPr="006354FB" w:rsidRDefault="006573D4" w:rsidP="006573D4">
      <w:pPr>
        <w:spacing w:after="160" w:line="360" w:lineRule="auto"/>
        <w:ind w:firstLine="708"/>
        <w:jc w:val="both"/>
        <w:rPr>
          <w:rFonts w:cs="Calibri"/>
        </w:rPr>
      </w:pPr>
      <w:r w:rsidRPr="006354FB">
        <w:rPr>
          <w:rFonts w:cs="Calibri"/>
        </w:rPr>
        <w:t xml:space="preserve">6- Eğitim programı için belirlenmiş hedeflerin Mezuniyet Öncesi Tıp Eğitimi Ulusal Çekirdek Eğitim Programı 2020’ye göre güncelleştirilmesi çalışmalarına, programın açıklanmasından hemen sonra başlanması ve tüm bu işlevlerin kolaylıkla yürütülebilmesi adına yeni bir sanal </w:t>
      </w:r>
      <w:r w:rsidR="001F5155" w:rsidRPr="006354FB">
        <w:rPr>
          <w:rFonts w:cs="Calibri"/>
        </w:rPr>
        <w:t>zekâ</w:t>
      </w:r>
      <w:r w:rsidRPr="006354FB">
        <w:rPr>
          <w:rFonts w:cs="Calibri"/>
        </w:rPr>
        <w:t xml:space="preserve"> yazılım sistemi çalışmalarına başlanması</w:t>
      </w:r>
      <w:r w:rsidR="001E3C67" w:rsidRPr="006354FB">
        <w:rPr>
          <w:rFonts w:cs="Calibri"/>
        </w:rPr>
        <w:t xml:space="preserve"> ve tamamlanması</w:t>
      </w:r>
    </w:p>
    <w:p w14:paraId="198A5ADA" w14:textId="77777777" w:rsidR="006573D4" w:rsidRPr="006354FB" w:rsidRDefault="006573D4" w:rsidP="006573D4">
      <w:pPr>
        <w:spacing w:after="160" w:line="360" w:lineRule="auto"/>
        <w:ind w:firstLine="708"/>
        <w:jc w:val="both"/>
        <w:rPr>
          <w:rFonts w:cs="Calibri"/>
        </w:rPr>
      </w:pPr>
      <w:r w:rsidRPr="006354FB">
        <w:rPr>
          <w:rFonts w:cs="Calibri"/>
        </w:rPr>
        <w:t xml:space="preserve">7- </w:t>
      </w:r>
      <w:r w:rsidR="00395319">
        <w:rPr>
          <w:rFonts w:cs="Calibri"/>
          <w:iCs/>
        </w:rPr>
        <w:t>Ülkemizde yakın zamanda yaşanan doğal afet dönemlerinde</w:t>
      </w:r>
      <w:r w:rsidRPr="006354FB">
        <w:rPr>
          <w:rFonts w:cs="Calibri"/>
        </w:rPr>
        <w:t>, YÖK ve Rektörlüğün önerileri doğrultusunda fakültemizin hızlıca aksiyon alması</w:t>
      </w:r>
    </w:p>
    <w:p w14:paraId="6BCC1504" w14:textId="77777777" w:rsidR="00557E96" w:rsidRDefault="00557E96" w:rsidP="006573D4">
      <w:pPr>
        <w:spacing w:before="120" w:line="360" w:lineRule="auto"/>
        <w:ind w:left="118" w:right="63"/>
        <w:jc w:val="both"/>
        <w:rPr>
          <w:rFonts w:cs="Calibri"/>
          <w:b/>
        </w:rPr>
      </w:pPr>
    </w:p>
    <w:p w14:paraId="0F4F20A9" w14:textId="77777777" w:rsidR="006573D4" w:rsidRPr="006354FB" w:rsidRDefault="006573D4" w:rsidP="006573D4">
      <w:pPr>
        <w:spacing w:before="120" w:line="360" w:lineRule="auto"/>
        <w:ind w:left="118" w:right="63"/>
        <w:jc w:val="both"/>
        <w:rPr>
          <w:rFonts w:cs="Calibri"/>
          <w:b/>
        </w:rPr>
      </w:pPr>
      <w:r w:rsidRPr="006354FB">
        <w:rPr>
          <w:rFonts w:cs="Calibri"/>
          <w:b/>
        </w:rPr>
        <w:t xml:space="preserve">İyileşmeye Açık Yönleri </w:t>
      </w:r>
    </w:p>
    <w:bookmarkEnd w:id="53"/>
    <w:p w14:paraId="69A49D94" w14:textId="77777777" w:rsidR="006573D4" w:rsidRPr="006354FB" w:rsidRDefault="006573D4" w:rsidP="006573D4">
      <w:pPr>
        <w:spacing w:before="120" w:line="360" w:lineRule="auto"/>
        <w:ind w:left="118" w:right="63"/>
        <w:jc w:val="both"/>
        <w:rPr>
          <w:rFonts w:cs="Calibri"/>
          <w:bCs/>
        </w:rPr>
      </w:pPr>
      <w:r w:rsidRPr="006354FB">
        <w:rPr>
          <w:rFonts w:cs="Calibri"/>
          <w:bCs/>
        </w:rPr>
        <w:t>1- Öğrenci ve öğretim üyelerince bilinirliği kısıtlı olan yetkinliklerin bilinirliğinin yaygınlaştırılması</w:t>
      </w:r>
    </w:p>
    <w:p w14:paraId="6B3E1AB8" w14:textId="77777777" w:rsidR="006573D4" w:rsidRPr="006354FB" w:rsidRDefault="006573D4" w:rsidP="006573D4">
      <w:pPr>
        <w:spacing w:before="120" w:line="360" w:lineRule="auto"/>
        <w:ind w:left="118" w:right="63"/>
        <w:jc w:val="both"/>
        <w:rPr>
          <w:rFonts w:cs="Calibri"/>
          <w:iCs/>
        </w:rPr>
      </w:pPr>
      <w:bookmarkStart w:id="54" w:name="_Hlk59692459"/>
      <w:r w:rsidRPr="006354FB">
        <w:rPr>
          <w:rFonts w:cs="Calibri"/>
          <w:b/>
          <w:bCs/>
          <w:iCs/>
        </w:rPr>
        <w:t xml:space="preserve">Çözüm Önerisi: </w:t>
      </w:r>
      <w:bookmarkEnd w:id="54"/>
      <w:r w:rsidRPr="006354FB">
        <w:rPr>
          <w:rFonts w:cs="Calibri"/>
          <w:iCs/>
        </w:rPr>
        <w:t>Kurum içi yapılan bilgilendirme toplantıların</w:t>
      </w:r>
      <w:r w:rsidR="00EA1AC1" w:rsidRPr="006354FB">
        <w:rPr>
          <w:rFonts w:cs="Calibri"/>
          <w:iCs/>
        </w:rPr>
        <w:t>ın</w:t>
      </w:r>
      <w:r w:rsidRPr="006354FB">
        <w:rPr>
          <w:rFonts w:cs="Calibri"/>
          <w:iCs/>
        </w:rPr>
        <w:t xml:space="preserve"> sürekliliği ile tutum geliştirilmesi</w:t>
      </w:r>
    </w:p>
    <w:p w14:paraId="4893EA85" w14:textId="77777777" w:rsidR="006573D4" w:rsidRPr="006354FB" w:rsidRDefault="006573D4" w:rsidP="006573D4">
      <w:pPr>
        <w:spacing w:before="120" w:line="360" w:lineRule="auto"/>
        <w:ind w:left="118" w:right="63"/>
        <w:jc w:val="both"/>
        <w:rPr>
          <w:rFonts w:cs="Calibri"/>
          <w:bCs/>
        </w:rPr>
      </w:pPr>
      <w:r w:rsidRPr="006354FB">
        <w:rPr>
          <w:rFonts w:cs="Calibri"/>
          <w:bCs/>
        </w:rPr>
        <w:t xml:space="preserve">2- </w:t>
      </w:r>
      <w:bookmarkStart w:id="55" w:name="_Hlk59692524"/>
      <w:r w:rsidRPr="006354FB">
        <w:rPr>
          <w:rFonts w:cs="Calibri"/>
          <w:bCs/>
        </w:rPr>
        <w:t>Danışmanlık sistemine öğrencilerin ilgisinin yaygınlaştırılması</w:t>
      </w:r>
    </w:p>
    <w:p w14:paraId="6D98DCE3" w14:textId="77777777" w:rsidR="006573D4" w:rsidRPr="006354FB" w:rsidRDefault="006573D4" w:rsidP="006573D4">
      <w:pPr>
        <w:spacing w:before="120" w:line="360" w:lineRule="auto"/>
        <w:ind w:left="118" w:right="63"/>
        <w:jc w:val="both"/>
        <w:rPr>
          <w:rFonts w:cs="Calibri"/>
          <w:b/>
          <w:bCs/>
          <w:iCs/>
        </w:rPr>
      </w:pPr>
      <w:bookmarkStart w:id="56" w:name="_Hlk59692726"/>
      <w:bookmarkEnd w:id="55"/>
      <w:r w:rsidRPr="006354FB">
        <w:rPr>
          <w:rFonts w:cs="Calibri"/>
          <w:b/>
          <w:bCs/>
          <w:iCs/>
        </w:rPr>
        <w:t xml:space="preserve">Çözüm Önerisi: </w:t>
      </w:r>
      <w:bookmarkEnd w:id="56"/>
      <w:r w:rsidRPr="006354FB">
        <w:rPr>
          <w:rFonts w:cs="Calibri"/>
          <w:iCs/>
        </w:rPr>
        <w:t>Danışmanlık sisteminin</w:t>
      </w:r>
      <w:r w:rsidR="009A6809">
        <w:rPr>
          <w:rFonts w:cs="Calibri"/>
          <w:iCs/>
        </w:rPr>
        <w:t xml:space="preserve"> </w:t>
      </w:r>
      <w:r w:rsidRPr="006354FB">
        <w:rPr>
          <w:rFonts w:cs="Calibri"/>
          <w:iCs/>
        </w:rPr>
        <w:t>öğrenciler tarafından daha aktif kullanımının teşvik edilmesi</w:t>
      </w:r>
    </w:p>
    <w:p w14:paraId="1C5ED1E0" w14:textId="77777777" w:rsidR="006573D4" w:rsidRPr="006354FB" w:rsidRDefault="006573D4" w:rsidP="006573D4">
      <w:pPr>
        <w:spacing w:before="120" w:line="360" w:lineRule="auto"/>
        <w:ind w:left="118" w:right="63"/>
        <w:jc w:val="both"/>
        <w:rPr>
          <w:rFonts w:cs="Calibri"/>
          <w:bCs/>
        </w:rPr>
      </w:pPr>
      <w:r w:rsidRPr="006354FB">
        <w:rPr>
          <w:rFonts w:cs="Calibri"/>
          <w:bCs/>
        </w:rPr>
        <w:t>3- Mezunlarımızın kurumsal aidiyet tutumu geliştirebilmesi için çalışmalar yapılması</w:t>
      </w:r>
    </w:p>
    <w:p w14:paraId="7CA636F1" w14:textId="77777777" w:rsidR="006573D4" w:rsidRPr="006354FB" w:rsidRDefault="006573D4" w:rsidP="006573D4">
      <w:pPr>
        <w:spacing w:before="120" w:line="360" w:lineRule="auto"/>
        <w:ind w:left="118" w:right="63"/>
        <w:jc w:val="both"/>
        <w:rPr>
          <w:rFonts w:cs="Calibri"/>
          <w:bCs/>
        </w:rPr>
      </w:pPr>
      <w:bookmarkStart w:id="57" w:name="_Hlk59692761"/>
      <w:r w:rsidRPr="006354FB">
        <w:rPr>
          <w:rFonts w:cs="Calibri"/>
          <w:b/>
        </w:rPr>
        <w:t>Çözüm Önerisi:</w:t>
      </w:r>
      <w:bookmarkEnd w:id="57"/>
      <w:r w:rsidR="009A6809">
        <w:rPr>
          <w:rFonts w:cs="Calibri"/>
          <w:b/>
        </w:rPr>
        <w:t xml:space="preserve"> </w:t>
      </w:r>
      <w:r w:rsidRPr="006354FB">
        <w:rPr>
          <w:rFonts w:cs="Calibri"/>
          <w:bCs/>
        </w:rPr>
        <w:t>Aidiyet tutumunun artırılmasına yönelik mezuniyet öncesi ve sonrası eğitsel ve sosyal birlikteliklerin ve sosyal komisyonların artırılması</w:t>
      </w:r>
    </w:p>
    <w:p w14:paraId="0F96C114" w14:textId="77777777" w:rsidR="006573D4" w:rsidRPr="006354FB" w:rsidRDefault="006573D4" w:rsidP="006573D4">
      <w:pPr>
        <w:spacing w:before="120" w:line="360" w:lineRule="auto"/>
        <w:ind w:left="118" w:right="63"/>
        <w:jc w:val="both"/>
        <w:rPr>
          <w:rFonts w:cs="Calibri"/>
          <w:bCs/>
        </w:rPr>
      </w:pPr>
      <w:r w:rsidRPr="006354FB">
        <w:rPr>
          <w:rFonts w:cs="Calibri"/>
          <w:bCs/>
        </w:rPr>
        <w:t>4- Formatif değerlendirme yöntemlerinin yaygınlaştırılması</w:t>
      </w:r>
    </w:p>
    <w:p w14:paraId="2579C3C1" w14:textId="77777777" w:rsidR="006573D4" w:rsidRPr="006354FB" w:rsidRDefault="006573D4" w:rsidP="006573D4">
      <w:pPr>
        <w:spacing w:before="120" w:line="360" w:lineRule="auto"/>
        <w:ind w:left="118" w:right="63"/>
        <w:jc w:val="both"/>
        <w:rPr>
          <w:rFonts w:cs="Calibri"/>
          <w:b/>
        </w:rPr>
      </w:pPr>
      <w:bookmarkStart w:id="58" w:name="_Hlk59693021"/>
      <w:r w:rsidRPr="006354FB">
        <w:rPr>
          <w:rFonts w:cs="Calibri"/>
          <w:b/>
        </w:rPr>
        <w:t>Çözüm Önerisi:</w:t>
      </w:r>
      <w:bookmarkEnd w:id="58"/>
      <w:r w:rsidR="009A6809">
        <w:rPr>
          <w:rFonts w:cs="Calibri"/>
          <w:b/>
        </w:rPr>
        <w:t xml:space="preserve"> </w:t>
      </w:r>
      <w:r w:rsidRPr="006354FB">
        <w:rPr>
          <w:rFonts w:cs="Calibri"/>
          <w:bCs/>
        </w:rPr>
        <w:t>Anabilim/Bilim Dalı eğitim sorumluları ile küçük grup toplantılarının düzenlenmesi</w:t>
      </w:r>
    </w:p>
    <w:p w14:paraId="4B579263" w14:textId="77777777" w:rsidR="006573D4" w:rsidRPr="006354FB" w:rsidRDefault="006573D4" w:rsidP="006573D4">
      <w:pPr>
        <w:spacing w:before="120" w:line="360" w:lineRule="auto"/>
        <w:ind w:left="118" w:right="63"/>
        <w:jc w:val="both"/>
        <w:rPr>
          <w:rFonts w:cs="Calibri"/>
          <w:bCs/>
        </w:rPr>
      </w:pPr>
      <w:r w:rsidRPr="006354FB">
        <w:rPr>
          <w:rFonts w:cs="Calibri"/>
          <w:bCs/>
        </w:rPr>
        <w:t>5- Klinik dönemde dikey entegrasyonun artırılması</w:t>
      </w:r>
    </w:p>
    <w:p w14:paraId="7997C08B" w14:textId="77777777" w:rsidR="006573D4" w:rsidRPr="006354FB" w:rsidRDefault="006573D4" w:rsidP="006573D4">
      <w:pPr>
        <w:spacing w:before="120" w:line="360" w:lineRule="auto"/>
        <w:ind w:left="118" w:right="63"/>
        <w:jc w:val="both"/>
        <w:rPr>
          <w:rFonts w:cs="Calibri"/>
          <w:bCs/>
        </w:rPr>
      </w:pPr>
      <w:bookmarkStart w:id="59" w:name="_Hlk59693684"/>
      <w:r w:rsidRPr="006354FB">
        <w:rPr>
          <w:rFonts w:cs="Calibri"/>
          <w:b/>
        </w:rPr>
        <w:t xml:space="preserve">Çözüm Önerisi: </w:t>
      </w:r>
      <w:bookmarkEnd w:id="59"/>
      <w:r w:rsidRPr="006354FB">
        <w:rPr>
          <w:rFonts w:cs="Calibri"/>
          <w:bCs/>
        </w:rPr>
        <w:t xml:space="preserve">Klinik öncesi ve klinik dönemde dikey entegrasyonun artırılmasına yönelik toplantılarda alınacak kararların ilgili kurul ve komisyon onaylarından sonra müfredata da yansıyacak şekilde düzenlemelerin yapılması </w:t>
      </w:r>
    </w:p>
    <w:p w14:paraId="4DC299DE" w14:textId="77777777" w:rsidR="00503A0F" w:rsidRDefault="00503A0F" w:rsidP="006573D4">
      <w:pPr>
        <w:spacing w:before="120" w:line="360" w:lineRule="auto"/>
        <w:ind w:left="118" w:right="63"/>
        <w:jc w:val="both"/>
        <w:rPr>
          <w:rFonts w:cs="Calibri"/>
          <w:b/>
        </w:rPr>
      </w:pPr>
    </w:p>
    <w:p w14:paraId="3D95BFC7" w14:textId="77777777" w:rsidR="006573D4" w:rsidRPr="006354FB" w:rsidRDefault="006573D4" w:rsidP="006573D4">
      <w:pPr>
        <w:spacing w:before="120" w:line="360" w:lineRule="auto"/>
        <w:ind w:left="118" w:right="63"/>
        <w:jc w:val="both"/>
        <w:rPr>
          <w:rFonts w:cs="Calibri"/>
          <w:b/>
          <w:spacing w:val="-1"/>
        </w:rPr>
      </w:pPr>
      <w:r w:rsidRPr="006354FB">
        <w:rPr>
          <w:rFonts w:cs="Calibri"/>
          <w:b/>
        </w:rPr>
        <w:t xml:space="preserve">C- Araştırma ve Geliştirme </w:t>
      </w:r>
    </w:p>
    <w:p w14:paraId="34EAFEE0" w14:textId="77777777" w:rsidR="006573D4" w:rsidRPr="006354FB" w:rsidRDefault="006573D4" w:rsidP="003F2491">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 xml:space="preserve">Fakültemizin araştırma öncelikleri kapsamındaki faaliyetleri </w:t>
      </w:r>
      <w:r w:rsidRPr="006354FB">
        <w:rPr>
          <w:rFonts w:ascii="Calibri" w:hAnsi="Calibri" w:cs="Calibri"/>
          <w:sz w:val="22"/>
          <w:szCs w:val="22"/>
        </w:rPr>
        <w:t xml:space="preserve">için </w:t>
      </w:r>
      <w:r w:rsidRPr="006354FB">
        <w:rPr>
          <w:rFonts w:ascii="Calibri" w:hAnsi="Calibri" w:cs="Calibri"/>
          <w:spacing w:val="-1"/>
          <w:sz w:val="22"/>
          <w:szCs w:val="22"/>
        </w:rPr>
        <w:t xml:space="preserve">gerekli fiziki/teknik altyapının </w:t>
      </w:r>
      <w:r w:rsidRPr="006354FB">
        <w:rPr>
          <w:rFonts w:ascii="Calibri" w:hAnsi="Calibri" w:cs="Calibri"/>
          <w:sz w:val="22"/>
          <w:szCs w:val="22"/>
        </w:rPr>
        <w:t xml:space="preserve">ve mali </w:t>
      </w:r>
      <w:r w:rsidRPr="006354FB">
        <w:rPr>
          <w:rFonts w:ascii="Calibri" w:hAnsi="Calibri" w:cs="Calibri"/>
          <w:spacing w:val="-1"/>
          <w:sz w:val="22"/>
          <w:szCs w:val="22"/>
        </w:rPr>
        <w:t xml:space="preserve">kaynakların </w:t>
      </w:r>
      <w:r w:rsidRPr="006354FB">
        <w:rPr>
          <w:rFonts w:ascii="Calibri" w:hAnsi="Calibri" w:cs="Calibri"/>
          <w:sz w:val="22"/>
          <w:szCs w:val="22"/>
        </w:rPr>
        <w:t xml:space="preserve">oluşturulmasına ve </w:t>
      </w:r>
      <w:r w:rsidRPr="006354FB">
        <w:rPr>
          <w:rFonts w:ascii="Calibri" w:hAnsi="Calibri" w:cs="Calibri"/>
          <w:spacing w:val="-1"/>
          <w:sz w:val="22"/>
          <w:szCs w:val="22"/>
        </w:rPr>
        <w:t xml:space="preserve">uygun </w:t>
      </w:r>
      <w:r w:rsidRPr="006354FB">
        <w:rPr>
          <w:rFonts w:ascii="Calibri" w:hAnsi="Calibri" w:cs="Calibri"/>
          <w:sz w:val="22"/>
          <w:szCs w:val="22"/>
        </w:rPr>
        <w:t>şekilde</w:t>
      </w:r>
      <w:r w:rsidRPr="006354FB">
        <w:rPr>
          <w:rFonts w:ascii="Calibri" w:hAnsi="Calibri" w:cs="Calibri"/>
          <w:spacing w:val="-1"/>
          <w:sz w:val="22"/>
          <w:szCs w:val="22"/>
        </w:rPr>
        <w:t xml:space="preserve"> kullanımına 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w:t>
      </w:r>
      <w:r w:rsidRPr="006354FB">
        <w:rPr>
          <w:rFonts w:ascii="Calibri" w:hAnsi="Calibri" w:cs="Calibri"/>
          <w:spacing w:val="-1"/>
          <w:sz w:val="22"/>
          <w:szCs w:val="22"/>
        </w:rPr>
        <w:lastRenderedPageBreak/>
        <w:t xml:space="preserve">sonuçları, vb. bilgiler paylaşılmaktadır. </w:t>
      </w:r>
      <w:r w:rsidRPr="006354FB">
        <w:rPr>
          <w:rFonts w:ascii="Calibri" w:hAnsi="Calibri" w:cs="Calibri"/>
          <w:sz w:val="22"/>
          <w:szCs w:val="22"/>
        </w:rPr>
        <w:t xml:space="preserve">Mali </w:t>
      </w:r>
      <w:r w:rsidRPr="006354FB">
        <w:rPr>
          <w:rFonts w:ascii="Calibri" w:hAnsi="Calibri" w:cs="Calibri"/>
          <w:spacing w:val="-1"/>
          <w:sz w:val="22"/>
          <w:szCs w:val="22"/>
        </w:rPr>
        <w:t xml:space="preserve">kaynakların </w:t>
      </w:r>
      <w:r w:rsidRPr="006354FB">
        <w:rPr>
          <w:rFonts w:ascii="Calibri" w:hAnsi="Calibri" w:cs="Calibri"/>
          <w:sz w:val="22"/>
          <w:szCs w:val="22"/>
        </w:rPr>
        <w:t xml:space="preserve">oluşturulması ise rektörlüğümüzce sağlanmaktadır. </w:t>
      </w:r>
    </w:p>
    <w:p w14:paraId="36409917" w14:textId="77777777" w:rsidR="006573D4" w:rsidRPr="006354FB" w:rsidRDefault="006573D4" w:rsidP="003F2491">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 xml:space="preserve">Kurum, öncelikleri kapsamındaki araştırma faaliyetlerinin </w:t>
      </w:r>
      <w:r w:rsidRPr="006354FB">
        <w:rPr>
          <w:rFonts w:ascii="Calibri" w:hAnsi="Calibri" w:cs="Calibri"/>
          <w:sz w:val="22"/>
          <w:szCs w:val="22"/>
        </w:rPr>
        <w:t xml:space="preserve">nicelik ve </w:t>
      </w:r>
      <w:r w:rsidRPr="006354FB">
        <w:rPr>
          <w:rFonts w:ascii="Calibri" w:hAnsi="Calibri" w:cs="Calibri"/>
          <w:spacing w:val="-1"/>
          <w:sz w:val="22"/>
          <w:szCs w:val="22"/>
        </w:rPr>
        <w:t xml:space="preserve">nitelik olarak sürdürülebilirliğini, alanında yetkin ve yeterli sayıda öğretim elemanı bulundurmak, araştırmaların yapılabilmesi için gerekli fiziksel ortam ve teknik donanımın yeterliliğini sağlamak, araştırmalara sponsorluk edebilecek dış paydaşlarla araştırmacılar arasındaki iletişim ve </w:t>
      </w:r>
      <w:r w:rsidR="001F5155" w:rsidRPr="006354FB">
        <w:rPr>
          <w:rFonts w:ascii="Calibri" w:hAnsi="Calibri" w:cs="Calibri"/>
          <w:spacing w:val="-1"/>
          <w:sz w:val="22"/>
          <w:szCs w:val="22"/>
        </w:rPr>
        <w:t>iş birliğinde</w:t>
      </w:r>
      <w:r w:rsidRPr="006354FB">
        <w:rPr>
          <w:rFonts w:ascii="Calibri" w:hAnsi="Calibri" w:cs="Calibri"/>
          <w:spacing w:val="-1"/>
          <w:sz w:val="22"/>
          <w:szCs w:val="22"/>
        </w:rPr>
        <w:t xml:space="preserve"> teşvik ve kolaylık sağlamak, vb. faaliyetlerle güvence altına almaya çalışmaktadır.  </w:t>
      </w:r>
    </w:p>
    <w:p w14:paraId="673DC64B" w14:textId="77777777" w:rsidR="006573D4" w:rsidRPr="006354FB" w:rsidRDefault="006573D4" w:rsidP="003F2491">
      <w:pPr>
        <w:spacing w:before="120" w:line="360" w:lineRule="auto"/>
        <w:ind w:right="63"/>
        <w:jc w:val="both"/>
        <w:rPr>
          <w:rFonts w:cs="Calibri"/>
          <w:b/>
        </w:rPr>
      </w:pPr>
      <w:r w:rsidRPr="006354FB">
        <w:rPr>
          <w:rFonts w:cs="Calibri"/>
          <w:b/>
        </w:rPr>
        <w:t xml:space="preserve">Güçlü Yönleri </w:t>
      </w:r>
    </w:p>
    <w:p w14:paraId="47ED1B44" w14:textId="77777777" w:rsidR="006573D4" w:rsidRPr="006354FB" w:rsidRDefault="006573D4" w:rsidP="003F2491">
      <w:pPr>
        <w:spacing w:before="120" w:line="360" w:lineRule="auto"/>
        <w:ind w:right="63"/>
        <w:jc w:val="both"/>
        <w:rPr>
          <w:rFonts w:cs="Calibri"/>
          <w:bCs/>
        </w:rPr>
      </w:pPr>
      <w:r w:rsidRPr="006354FB">
        <w:rPr>
          <w:rFonts w:cs="Calibri"/>
          <w:bCs/>
        </w:rPr>
        <w:t xml:space="preserve">1- </w:t>
      </w:r>
      <w:r w:rsidR="00EA1AC1" w:rsidRPr="006354FB">
        <w:rPr>
          <w:rFonts w:cs="Calibri"/>
          <w:bCs/>
        </w:rPr>
        <w:t>Alanlarında</w:t>
      </w:r>
      <w:r w:rsidRPr="006354FB">
        <w:rPr>
          <w:rFonts w:cs="Calibri"/>
          <w:bCs/>
        </w:rPr>
        <w:t xml:space="preserve"> deneyimli nitelikli öğretim üyelerinin varlığı</w:t>
      </w:r>
    </w:p>
    <w:p w14:paraId="6E3BC862" w14:textId="77777777" w:rsidR="006573D4" w:rsidRPr="006354FB" w:rsidRDefault="006573D4" w:rsidP="003F2491">
      <w:pPr>
        <w:spacing w:before="120" w:line="360" w:lineRule="auto"/>
        <w:ind w:right="63"/>
        <w:jc w:val="both"/>
        <w:rPr>
          <w:rFonts w:cs="Calibri"/>
          <w:bCs/>
        </w:rPr>
      </w:pPr>
      <w:r w:rsidRPr="006354FB">
        <w:rPr>
          <w:rFonts w:cs="Calibri"/>
          <w:bCs/>
        </w:rPr>
        <w:t xml:space="preserve">2- Araştırmalar için yeterli alt yapı olanaklarının olması </w:t>
      </w:r>
    </w:p>
    <w:p w14:paraId="068338CA" w14:textId="77777777" w:rsidR="006573D4" w:rsidRPr="006354FB" w:rsidRDefault="006573D4" w:rsidP="003F2491">
      <w:pPr>
        <w:spacing w:before="120" w:line="360" w:lineRule="auto"/>
        <w:ind w:right="63"/>
        <w:jc w:val="both"/>
        <w:rPr>
          <w:rFonts w:cs="Calibri"/>
          <w:bCs/>
        </w:rPr>
      </w:pPr>
      <w:r w:rsidRPr="006354FB">
        <w:rPr>
          <w:rFonts w:cs="Calibri"/>
          <w:bCs/>
        </w:rPr>
        <w:t>3- Araştırmaların Bilimsel Araştırma Projeler Birimi tarafından fonlanması</w:t>
      </w:r>
    </w:p>
    <w:p w14:paraId="7326411F" w14:textId="77777777" w:rsidR="006573D4" w:rsidRPr="006354FB" w:rsidRDefault="006573D4" w:rsidP="003F2491">
      <w:pPr>
        <w:spacing w:before="120" w:line="360" w:lineRule="auto"/>
        <w:ind w:right="63"/>
        <w:jc w:val="both"/>
        <w:rPr>
          <w:rFonts w:cs="Calibri"/>
          <w:bCs/>
        </w:rPr>
      </w:pPr>
      <w:r w:rsidRPr="006354FB">
        <w:rPr>
          <w:rFonts w:cs="Calibri"/>
          <w:bCs/>
        </w:rPr>
        <w:t xml:space="preserve">4- Ulusal ve </w:t>
      </w:r>
      <w:r w:rsidR="001F5155" w:rsidRPr="006354FB">
        <w:rPr>
          <w:rFonts w:cs="Calibri"/>
          <w:bCs/>
        </w:rPr>
        <w:t>uluslararası</w:t>
      </w:r>
      <w:r w:rsidRPr="006354FB">
        <w:rPr>
          <w:rFonts w:cs="Calibri"/>
          <w:bCs/>
        </w:rPr>
        <w:t xml:space="preserve"> fon desteklerinin tanıtımı için bilgilendirme toplantılarının sistematik olarak düzenleniyor olması </w:t>
      </w:r>
    </w:p>
    <w:p w14:paraId="1D9D34C1" w14:textId="77777777" w:rsidR="006573D4" w:rsidRPr="006354FB" w:rsidRDefault="006573D4" w:rsidP="003F2491">
      <w:pPr>
        <w:spacing w:before="120" w:line="360" w:lineRule="auto"/>
        <w:ind w:right="63"/>
        <w:jc w:val="both"/>
        <w:rPr>
          <w:rFonts w:cs="Calibri"/>
          <w:bCs/>
        </w:rPr>
      </w:pPr>
      <w:r w:rsidRPr="006354FB">
        <w:rPr>
          <w:rFonts w:cs="Calibri"/>
          <w:bCs/>
        </w:rPr>
        <w:t>5- Araştırma ve geliştirmelerin akademik teşvik yoluyla ödüllendirilmesi</w:t>
      </w:r>
    </w:p>
    <w:p w14:paraId="32FD9892" w14:textId="77777777" w:rsidR="006573D4" w:rsidRPr="006354FB" w:rsidRDefault="006573D4" w:rsidP="003F2491">
      <w:pPr>
        <w:spacing w:before="120" w:line="360" w:lineRule="auto"/>
        <w:ind w:right="63"/>
        <w:jc w:val="both"/>
        <w:rPr>
          <w:rFonts w:cs="Calibri"/>
          <w:bCs/>
        </w:rPr>
      </w:pPr>
      <w:r w:rsidRPr="006354FB">
        <w:rPr>
          <w:rFonts w:cs="Calibri"/>
          <w:bCs/>
        </w:rPr>
        <w:t xml:space="preserve">6- Araştırmaların, Rektörlük tarafından yıllık düzenlenen törenlerle manevi olarak desteklenmesi ve teşvik edilmesi   </w:t>
      </w:r>
    </w:p>
    <w:p w14:paraId="45D2E551" w14:textId="77777777" w:rsidR="006573D4" w:rsidRPr="006354FB" w:rsidRDefault="006573D4" w:rsidP="003F2491">
      <w:pPr>
        <w:spacing w:before="120" w:line="360" w:lineRule="auto"/>
        <w:ind w:right="63"/>
        <w:jc w:val="both"/>
        <w:rPr>
          <w:rFonts w:cs="Calibri"/>
          <w:b/>
        </w:rPr>
      </w:pPr>
      <w:r w:rsidRPr="006354FB">
        <w:rPr>
          <w:rFonts w:cs="Calibri"/>
          <w:b/>
        </w:rPr>
        <w:t xml:space="preserve">İyileşmeye Açık Yönleri </w:t>
      </w:r>
    </w:p>
    <w:p w14:paraId="46B42AD1" w14:textId="77777777" w:rsidR="006573D4" w:rsidRPr="006354FB" w:rsidRDefault="006573D4" w:rsidP="003F2491">
      <w:pPr>
        <w:spacing w:before="120" w:line="360" w:lineRule="auto"/>
        <w:ind w:right="63"/>
        <w:jc w:val="both"/>
        <w:rPr>
          <w:rFonts w:cs="Calibri"/>
          <w:bCs/>
        </w:rPr>
      </w:pPr>
      <w:r w:rsidRPr="006354FB">
        <w:rPr>
          <w:rFonts w:cs="Calibri"/>
          <w:bCs/>
        </w:rPr>
        <w:t xml:space="preserve">1- Araştırma için maddi kaynaklarda zaman zaman yaşanan kısıtlılık  </w:t>
      </w:r>
    </w:p>
    <w:p w14:paraId="08DB7E54" w14:textId="77777777" w:rsidR="006573D4" w:rsidRDefault="006573D4" w:rsidP="003F2491">
      <w:pPr>
        <w:spacing w:before="120" w:line="360" w:lineRule="auto"/>
        <w:ind w:right="63"/>
        <w:jc w:val="both"/>
        <w:rPr>
          <w:rFonts w:cs="Calibri"/>
          <w:bCs/>
        </w:rPr>
      </w:pPr>
      <w:r w:rsidRPr="006354FB">
        <w:rPr>
          <w:rFonts w:cs="Calibri"/>
          <w:b/>
        </w:rPr>
        <w:t xml:space="preserve">Çözüm Önerisi: </w:t>
      </w:r>
      <w:r w:rsidRPr="006354FB">
        <w:rPr>
          <w:rFonts w:cs="Calibri"/>
          <w:bCs/>
        </w:rPr>
        <w:t>Projelerle</w:t>
      </w:r>
      <w:r w:rsidR="009A6809">
        <w:rPr>
          <w:rFonts w:cs="Calibri"/>
          <w:bCs/>
        </w:rPr>
        <w:t xml:space="preserve"> </w:t>
      </w:r>
      <w:r w:rsidRPr="006354FB">
        <w:rPr>
          <w:rFonts w:cs="Calibri"/>
          <w:bCs/>
        </w:rPr>
        <w:t>kaynak oluşturulması için bilgilendirme toplantılarına akademik personel</w:t>
      </w:r>
      <w:r w:rsidR="00EA1AC1" w:rsidRPr="006354FB">
        <w:rPr>
          <w:rFonts w:cs="Calibri"/>
          <w:bCs/>
        </w:rPr>
        <w:t>in</w:t>
      </w:r>
      <w:r w:rsidRPr="006354FB">
        <w:rPr>
          <w:rFonts w:cs="Calibri"/>
          <w:bCs/>
        </w:rPr>
        <w:t xml:space="preserve"> daha fazla katılımının teşvik edilmesi </w:t>
      </w:r>
    </w:p>
    <w:p w14:paraId="678A0D4B" w14:textId="77777777" w:rsidR="00557E96" w:rsidRPr="006354FB" w:rsidRDefault="00557E96" w:rsidP="003F2491">
      <w:pPr>
        <w:spacing w:before="120" w:line="360" w:lineRule="auto"/>
        <w:ind w:right="63"/>
        <w:jc w:val="both"/>
        <w:rPr>
          <w:rFonts w:cs="Calibri"/>
          <w:b/>
        </w:rPr>
      </w:pPr>
    </w:p>
    <w:p w14:paraId="362CD99A" w14:textId="77777777" w:rsidR="006573D4" w:rsidRPr="006354FB" w:rsidRDefault="006573D4" w:rsidP="003F2491">
      <w:pPr>
        <w:spacing w:before="120" w:line="360" w:lineRule="auto"/>
        <w:ind w:right="63"/>
        <w:jc w:val="both"/>
        <w:rPr>
          <w:rFonts w:cs="Calibri"/>
          <w:b/>
        </w:rPr>
      </w:pPr>
      <w:r w:rsidRPr="006354FB">
        <w:rPr>
          <w:rFonts w:cs="Calibri"/>
          <w:b/>
        </w:rPr>
        <w:t xml:space="preserve">D- Toplumsal Katkı </w:t>
      </w:r>
    </w:p>
    <w:p w14:paraId="71A4BD3D" w14:textId="77777777" w:rsidR="006573D4" w:rsidRPr="006354FB" w:rsidRDefault="006573D4" w:rsidP="003F2491">
      <w:pPr>
        <w:spacing w:line="360" w:lineRule="auto"/>
        <w:ind w:firstLine="709"/>
        <w:jc w:val="both"/>
        <w:rPr>
          <w:rFonts w:cs="Calibri"/>
        </w:rPr>
      </w:pPr>
      <w:bookmarkStart w:id="60" w:name="_Hlk59738208"/>
      <w:r w:rsidRPr="006354FB">
        <w:rPr>
          <w:rFonts w:cs="Calibri"/>
        </w:rPr>
        <w:t xml:space="preserve">Kurumumuzun araştırma-geliştirme süreçleri ile </w:t>
      </w:r>
      <w:bookmarkEnd w:id="60"/>
      <w:r w:rsidRPr="006354FB">
        <w:rPr>
          <w:rFonts w:cs="Calibri"/>
        </w:rPr>
        <w:t xml:space="preserve">toplumsal katkı süreçlerinin bütünleştirildiği alanlara Teknopark, Teknoloji Transfer Ofisi, Proje Koordinasyon Birimi, İleri Teknoloji Araştırma </w:t>
      </w:r>
      <w:r w:rsidR="00585154" w:rsidRPr="006354FB">
        <w:rPr>
          <w:rFonts w:cs="Calibri"/>
        </w:rPr>
        <w:t>Laboratuvarı</w:t>
      </w:r>
      <w:r w:rsidRPr="006354FB">
        <w:rPr>
          <w:rFonts w:cs="Calibri"/>
        </w:rPr>
        <w:t xml:space="preserve"> örnek olarak verilebilir. Bu birimlerden iç ve dış tüm paydaşlarımızın yararla</w:t>
      </w:r>
      <w:r w:rsidR="00585154" w:rsidRPr="006354FB">
        <w:rPr>
          <w:rFonts w:cs="Calibri"/>
        </w:rPr>
        <w:t>na</w:t>
      </w:r>
      <w:r w:rsidRPr="006354FB">
        <w:rPr>
          <w:rFonts w:cs="Calibri"/>
        </w:rPr>
        <w:t>bilmesi sağlanmaktadır.</w:t>
      </w:r>
    </w:p>
    <w:p w14:paraId="57FCB443" w14:textId="77777777" w:rsidR="006573D4" w:rsidRPr="006354FB" w:rsidRDefault="006573D4" w:rsidP="003F2491">
      <w:pPr>
        <w:spacing w:line="360" w:lineRule="auto"/>
        <w:ind w:firstLine="709"/>
        <w:jc w:val="both"/>
        <w:rPr>
          <w:rFonts w:cs="Calibri"/>
        </w:rPr>
      </w:pPr>
      <w:r w:rsidRPr="006354FB">
        <w:rPr>
          <w:rFonts w:cs="Calibri"/>
          <w:spacing w:val="-1"/>
        </w:rPr>
        <w:t xml:space="preserve">Kurumumuz yerel, bölgesel ve ulusal ihtiyaçlara yönelik bilimsel katkı sağlayacak şekilde araştırma stratejileri belirlemektedir. </w:t>
      </w:r>
    </w:p>
    <w:p w14:paraId="149C45C9" w14:textId="77777777" w:rsidR="006573D4" w:rsidRPr="006354FB" w:rsidRDefault="006573D4" w:rsidP="003F2491">
      <w:pPr>
        <w:spacing w:before="120" w:line="360" w:lineRule="auto"/>
        <w:ind w:right="63"/>
        <w:jc w:val="both"/>
        <w:rPr>
          <w:rFonts w:cs="Calibri"/>
          <w:b/>
        </w:rPr>
      </w:pPr>
      <w:bookmarkStart w:id="61" w:name="_Hlk59641416"/>
      <w:bookmarkStart w:id="62" w:name="_Hlk59641402"/>
      <w:r w:rsidRPr="006354FB">
        <w:rPr>
          <w:rFonts w:cs="Calibri"/>
          <w:b/>
        </w:rPr>
        <w:t>Güçlü Yönleri</w:t>
      </w:r>
    </w:p>
    <w:bookmarkEnd w:id="61"/>
    <w:p w14:paraId="4A2DE285" w14:textId="77777777" w:rsidR="006573D4" w:rsidRDefault="006573D4" w:rsidP="003F2491">
      <w:pPr>
        <w:spacing w:before="120" w:line="360" w:lineRule="auto"/>
        <w:ind w:right="63"/>
        <w:jc w:val="both"/>
        <w:rPr>
          <w:rFonts w:cs="Calibri"/>
          <w:bCs/>
        </w:rPr>
      </w:pPr>
      <w:r w:rsidRPr="006354FB">
        <w:rPr>
          <w:rFonts w:cs="Calibri"/>
          <w:bCs/>
        </w:rPr>
        <w:t xml:space="preserve">1- Kurumumun araştırma-geliştirme süreçleri ile ilgili alt yapı olanaklarını akademik personele sunması ve akademik teşvik sistemiyle desteklemesi   </w:t>
      </w:r>
    </w:p>
    <w:p w14:paraId="5D57F27D" w14:textId="77777777" w:rsidR="00503A0F" w:rsidRPr="006354FB" w:rsidRDefault="00503A0F" w:rsidP="003F2491">
      <w:pPr>
        <w:spacing w:before="120" w:line="360" w:lineRule="auto"/>
        <w:ind w:right="63"/>
        <w:jc w:val="both"/>
        <w:rPr>
          <w:rFonts w:cs="Calibri"/>
          <w:bCs/>
        </w:rPr>
      </w:pPr>
    </w:p>
    <w:p w14:paraId="11FE8E03" w14:textId="77777777" w:rsidR="006573D4" w:rsidRPr="006354FB" w:rsidRDefault="006573D4" w:rsidP="003F2491">
      <w:pPr>
        <w:spacing w:before="120" w:line="360" w:lineRule="auto"/>
        <w:ind w:right="63"/>
        <w:jc w:val="both"/>
        <w:rPr>
          <w:rFonts w:cs="Calibri"/>
          <w:b/>
        </w:rPr>
      </w:pPr>
      <w:r w:rsidRPr="006354FB">
        <w:rPr>
          <w:rFonts w:cs="Calibri"/>
          <w:b/>
        </w:rPr>
        <w:lastRenderedPageBreak/>
        <w:t>İyileşmeye Açık Yönleri</w:t>
      </w:r>
      <w:bookmarkEnd w:id="62"/>
    </w:p>
    <w:p w14:paraId="6D9AD271" w14:textId="77777777" w:rsidR="006573D4" w:rsidRPr="006354FB" w:rsidRDefault="006573D4" w:rsidP="003F2491">
      <w:pPr>
        <w:spacing w:before="120" w:line="360" w:lineRule="auto"/>
        <w:ind w:right="63"/>
        <w:jc w:val="both"/>
        <w:rPr>
          <w:rFonts w:cs="Calibri"/>
          <w:bCs/>
        </w:rPr>
      </w:pPr>
      <w:r w:rsidRPr="006354FB">
        <w:rPr>
          <w:rFonts w:cs="Calibri"/>
          <w:bCs/>
        </w:rPr>
        <w:t xml:space="preserve">1- </w:t>
      </w:r>
      <w:bookmarkStart w:id="63" w:name="_Hlk59738460"/>
      <w:r w:rsidRPr="006354FB">
        <w:rPr>
          <w:rFonts w:cs="Calibri"/>
          <w:bCs/>
        </w:rPr>
        <w:t xml:space="preserve">Toplumsal katkıyı artıracak ulusal ve uluslararası projelere katılım bilincinin yaygınlaştırılması </w:t>
      </w:r>
    </w:p>
    <w:bookmarkEnd w:id="63"/>
    <w:p w14:paraId="67883295" w14:textId="77777777" w:rsidR="006573D4" w:rsidRPr="006354FB" w:rsidRDefault="006573D4" w:rsidP="003F2491">
      <w:pPr>
        <w:spacing w:before="120" w:line="360" w:lineRule="auto"/>
        <w:ind w:right="63"/>
        <w:jc w:val="both"/>
        <w:rPr>
          <w:rFonts w:cs="Calibri"/>
          <w:bCs/>
        </w:rPr>
      </w:pPr>
      <w:r w:rsidRPr="006354FB">
        <w:rPr>
          <w:rFonts w:cs="Calibri"/>
          <w:b/>
        </w:rPr>
        <w:t xml:space="preserve">Çözüm Önerisi: </w:t>
      </w:r>
      <w:r w:rsidRPr="006354FB">
        <w:rPr>
          <w:rFonts w:cs="Calibri"/>
          <w:bCs/>
        </w:rPr>
        <w:t>Toplumsal katkıyı artıracak ulusal ve uluslararası projelere katılım bilincinin yaygınlaştırılması amacıyla yapılan bilgilendirme toplantılarının artırılması</w:t>
      </w:r>
    </w:p>
    <w:p w14:paraId="6F096FF1" w14:textId="77777777" w:rsidR="006573D4" w:rsidRPr="006354FB" w:rsidRDefault="006573D4" w:rsidP="006573D4">
      <w:pPr>
        <w:spacing w:before="120" w:line="360" w:lineRule="auto"/>
        <w:ind w:left="118" w:right="63"/>
        <w:jc w:val="both"/>
        <w:rPr>
          <w:rFonts w:cs="Calibri"/>
          <w:b/>
        </w:rPr>
      </w:pPr>
    </w:p>
    <w:p w14:paraId="58186D61" w14:textId="77777777" w:rsidR="006573D4" w:rsidRPr="006354FB" w:rsidRDefault="006573D4" w:rsidP="006573D4">
      <w:pPr>
        <w:spacing w:before="120" w:line="360" w:lineRule="auto"/>
        <w:ind w:left="118" w:right="63"/>
        <w:jc w:val="both"/>
        <w:rPr>
          <w:rFonts w:cs="Calibri"/>
          <w:b/>
        </w:rPr>
      </w:pPr>
      <w:r w:rsidRPr="006354FB">
        <w:rPr>
          <w:rFonts w:cs="Calibri"/>
          <w:b/>
        </w:rPr>
        <w:t xml:space="preserve">E- Yönetim Sistemi </w:t>
      </w:r>
    </w:p>
    <w:p w14:paraId="3C2913C1" w14:textId="77777777" w:rsidR="006573D4" w:rsidRPr="006354FB" w:rsidRDefault="006573D4" w:rsidP="006573D4">
      <w:pPr>
        <w:spacing w:line="360" w:lineRule="auto"/>
        <w:ind w:firstLine="708"/>
        <w:jc w:val="both"/>
        <w:rPr>
          <w:rFonts w:cs="Calibri"/>
        </w:rPr>
      </w:pPr>
      <w:r w:rsidRPr="006354FB">
        <w:rPr>
          <w:rFonts w:cs="Calibri"/>
        </w:rPr>
        <w:t xml:space="preserve">Fakültemizin idari ve akademik örgütlenme şemaları, ilgili yasalar ve mevzuat çerçevesinde oluşturulmuş, görev tanımları yapılmıştır. İlgili koordinatörlükler, kurul ve komisyonların çalışma esasları belirlenmiştir. Fakültemizin yönetici kadroları tıp fakültesi mezunu, akademik alanda yetkin, eğitim ve yönetim deneyimine sahip öğretim üyelerinden oluşmaktadır. Dekanlık ile başhekimlik, </w:t>
      </w:r>
      <w:r w:rsidR="001F5155" w:rsidRPr="006354FB">
        <w:rPr>
          <w:rFonts w:cs="Calibri"/>
        </w:rPr>
        <w:t>iş birliği</w:t>
      </w:r>
      <w:r w:rsidRPr="006354FB">
        <w:rPr>
          <w:rFonts w:cs="Calibri"/>
        </w:rPr>
        <w:t xml:space="preserve"> ve uyum içerisinde çalışmaktadır.  Sürekli Yenilenme ve Gelişim, Yönetim ve yürütme, rektörlük ile dekanlığın idari ve akademik örgütlenme şemasına göre yetki ve sorumluluklar dahilinde sağlanmaktadır.</w:t>
      </w:r>
    </w:p>
    <w:p w14:paraId="0EE7B413" w14:textId="77777777" w:rsidR="006573D4" w:rsidRDefault="006573D4" w:rsidP="006573D4">
      <w:pPr>
        <w:spacing w:line="360" w:lineRule="auto"/>
        <w:ind w:firstLine="708"/>
        <w:jc w:val="both"/>
        <w:rPr>
          <w:rFonts w:cs="Calibri"/>
        </w:rPr>
      </w:pPr>
      <w:r w:rsidRPr="006354FB">
        <w:rPr>
          <w:rFonts w:cs="Calibri"/>
        </w:rPr>
        <w:t xml:space="preserve">Fakültemizde dekan, idareden ve eğitimden sorumlu olmak üzere iki dekan yardımcısı yönetim işlevlerini yürütmektedir. Eğitimin planlanması, yürütülmesi ve değerlendirilmesi; Anabilim Dalı Akademik Kurulları, Mezuniyet Öncesi Tıp Eğitimi ve Akreditasyon Komisyonu, Program ve Müfredat Geliştirme Komisyonu, Lisans Eğitimi Koordinatörler Kurulu, Ölçme ve Değerlendirme Komisyonu, Fakülte Kurulu ve Fakülte Yönetim Kurulu çalışmaları ile diğer komisyonlar ve Tıp Eğitimi Anabilim Dalı’nın katkılarıyla sağlanmaktadır. Üniversitemizde, rektörlük bünyesindeki Kalite Yönetim Koordinatörlüğü ve Sürekli Eğitim Merkezi aracılığıyla idari ve akademik personelin sürekli mesleki gelişimi sağlanmaktadır. Fakültemiz ile MEÜ Hastanesi’nde akademik, idari ve hizmet personeline yönelik hizmet içi eğitimler, üniversitemiz tarafından belirlenen Hizmet İçi Eğitim Yönergesi çerçevesinde yürütülmektedir.  </w:t>
      </w:r>
      <w:r w:rsidR="001F5155" w:rsidRPr="006354FB">
        <w:rPr>
          <w:rFonts w:cs="Calibri"/>
        </w:rPr>
        <w:t>Fakültemizde</w:t>
      </w:r>
      <w:r w:rsidRPr="006354FB">
        <w:rPr>
          <w:rFonts w:cs="Calibri"/>
        </w:rPr>
        <w:t xml:space="preserve"> hem mezuniyet öncesi tıp eğitimi hem</w:t>
      </w:r>
      <w:r w:rsidR="00EA1AC1" w:rsidRPr="006354FB">
        <w:rPr>
          <w:rFonts w:cs="Calibri"/>
        </w:rPr>
        <w:t xml:space="preserve"> de mezuniyet sonrası eğitim, 23</w:t>
      </w:r>
      <w:r w:rsidRPr="006354FB">
        <w:rPr>
          <w:rFonts w:cs="Calibri"/>
        </w:rPr>
        <w:t xml:space="preserve"> yıllık deneyimle başarılı bir şekilde yürütülmektedir. Yönetimimiz vizyon, misyon ve değerlerimiz doğrultusunda sürekli yenilenme ve gelişim sağlayarak çalışmalarına kararlılıkla devam edecektir.</w:t>
      </w:r>
    </w:p>
    <w:p w14:paraId="69F3F206" w14:textId="77777777" w:rsidR="00557E96" w:rsidRPr="006354FB" w:rsidRDefault="00557E96" w:rsidP="006573D4">
      <w:pPr>
        <w:spacing w:line="360" w:lineRule="auto"/>
        <w:ind w:firstLine="708"/>
        <w:jc w:val="both"/>
        <w:rPr>
          <w:rFonts w:cs="Calibri"/>
        </w:rPr>
      </w:pPr>
    </w:p>
    <w:p w14:paraId="4E98C810" w14:textId="77777777" w:rsidR="006573D4" w:rsidRPr="006354FB" w:rsidRDefault="006573D4" w:rsidP="003F2491">
      <w:pPr>
        <w:spacing w:before="120" w:line="360" w:lineRule="auto"/>
        <w:ind w:right="63"/>
        <w:jc w:val="both"/>
        <w:rPr>
          <w:rFonts w:cs="Calibri"/>
          <w:b/>
        </w:rPr>
      </w:pPr>
      <w:r w:rsidRPr="006354FB">
        <w:rPr>
          <w:rFonts w:cs="Calibri"/>
          <w:b/>
        </w:rPr>
        <w:t xml:space="preserve">Güçlü Yönleri </w:t>
      </w:r>
    </w:p>
    <w:p w14:paraId="563FFFA1" w14:textId="77777777" w:rsidR="006573D4" w:rsidRPr="006354FB" w:rsidRDefault="006573D4" w:rsidP="003F2491">
      <w:pPr>
        <w:spacing w:before="120" w:line="360" w:lineRule="auto"/>
        <w:ind w:right="63"/>
        <w:jc w:val="both"/>
        <w:rPr>
          <w:rFonts w:cs="Calibri"/>
        </w:rPr>
      </w:pPr>
      <w:r w:rsidRPr="006354FB">
        <w:rPr>
          <w:rFonts w:cs="Calibri"/>
          <w:bCs/>
        </w:rPr>
        <w:t xml:space="preserve">1- </w:t>
      </w:r>
      <w:r w:rsidRPr="006354FB">
        <w:rPr>
          <w:rFonts w:cs="Calibri"/>
        </w:rPr>
        <w:t>Program Değerlendirme Şemasında, eğitimin planlanması, yürütülmesi ve değerlendirilmesi, kurul ve komisyonlar aracılığı ile nasıl sistematik bir şekilde yürütülmesi gerekliliğinin tanımlı olması</w:t>
      </w:r>
    </w:p>
    <w:p w14:paraId="703E99F4" w14:textId="77777777" w:rsidR="006573D4" w:rsidRDefault="006573D4" w:rsidP="003F2491">
      <w:pPr>
        <w:spacing w:before="120" w:line="360" w:lineRule="auto"/>
        <w:ind w:right="63"/>
        <w:jc w:val="both"/>
        <w:rPr>
          <w:rFonts w:cs="Calibri"/>
        </w:rPr>
      </w:pPr>
      <w:r w:rsidRPr="006354FB">
        <w:rPr>
          <w:rFonts w:cs="Calibri"/>
        </w:rPr>
        <w:t xml:space="preserve">2- Yönetimimin etkinliği, şeffaf ve hesap verilebilirliği içselleştirmesi ve yönetim sistemini iç ve dış denetime açık tutması </w:t>
      </w:r>
    </w:p>
    <w:p w14:paraId="2CA51702" w14:textId="77777777" w:rsidR="00503A0F" w:rsidRPr="006354FB" w:rsidRDefault="00503A0F" w:rsidP="003F2491">
      <w:pPr>
        <w:spacing w:before="120" w:line="360" w:lineRule="auto"/>
        <w:ind w:right="63"/>
        <w:jc w:val="both"/>
        <w:rPr>
          <w:rFonts w:cs="Calibri"/>
          <w:bCs/>
        </w:rPr>
      </w:pPr>
    </w:p>
    <w:p w14:paraId="54707AD2" w14:textId="77777777" w:rsidR="006573D4" w:rsidRPr="006354FB" w:rsidRDefault="006573D4" w:rsidP="003F2491">
      <w:pPr>
        <w:spacing w:before="120" w:line="360" w:lineRule="auto"/>
        <w:ind w:right="63"/>
        <w:jc w:val="both"/>
        <w:rPr>
          <w:rFonts w:cs="Calibri"/>
          <w:b/>
        </w:rPr>
      </w:pPr>
      <w:r w:rsidRPr="006354FB">
        <w:rPr>
          <w:rFonts w:cs="Calibri"/>
          <w:b/>
        </w:rPr>
        <w:t>İyileşmeye Açık Yönleri</w:t>
      </w:r>
    </w:p>
    <w:p w14:paraId="7A24B4FC" w14:textId="77777777" w:rsidR="006573D4" w:rsidRPr="006354FB" w:rsidRDefault="006573D4" w:rsidP="003F2491">
      <w:pPr>
        <w:spacing w:before="120" w:line="360" w:lineRule="auto"/>
        <w:ind w:right="63"/>
        <w:jc w:val="both"/>
        <w:rPr>
          <w:rFonts w:cs="Calibri"/>
          <w:bCs/>
        </w:rPr>
      </w:pPr>
      <w:bookmarkStart w:id="64" w:name="_Hlk59693694"/>
      <w:r w:rsidRPr="006354FB">
        <w:rPr>
          <w:rFonts w:cs="Calibri"/>
          <w:bCs/>
        </w:rPr>
        <w:t>1- Sistem ve program yönetimi konusunda ortaya çıkabilecek bazı risklerin yönetimi konusunda kaynak sağlanması açısından dışa bağımlı olması</w:t>
      </w:r>
    </w:p>
    <w:bookmarkEnd w:id="64"/>
    <w:p w14:paraId="6D401A8F" w14:textId="77777777" w:rsidR="006573D4" w:rsidRPr="006354FB" w:rsidRDefault="006573D4" w:rsidP="003F2491">
      <w:pPr>
        <w:spacing w:before="120" w:line="360" w:lineRule="auto"/>
        <w:ind w:right="63"/>
        <w:jc w:val="both"/>
        <w:rPr>
          <w:rFonts w:cs="Calibri"/>
          <w:bCs/>
        </w:rPr>
      </w:pPr>
      <w:r w:rsidRPr="006354FB">
        <w:rPr>
          <w:rFonts w:cs="Calibri"/>
          <w:b/>
          <w:bCs/>
        </w:rPr>
        <w:lastRenderedPageBreak/>
        <w:t xml:space="preserve">Çözüm Önerisi: </w:t>
      </w:r>
      <w:bookmarkStart w:id="65" w:name="_Hlk59693731"/>
      <w:r w:rsidRPr="006354FB">
        <w:rPr>
          <w:rFonts w:cs="Calibri"/>
          <w:bCs/>
        </w:rPr>
        <w:t>Sistem ve program yönetimi konusunda ortaya çıkabilecek riskler konusunda kendi kaynağını oluşturması</w:t>
      </w:r>
    </w:p>
    <w:p w14:paraId="4F47D942" w14:textId="77777777" w:rsidR="006573D4" w:rsidRPr="006354FB" w:rsidRDefault="006573D4" w:rsidP="003F2491">
      <w:pPr>
        <w:spacing w:before="120" w:line="360" w:lineRule="auto"/>
        <w:ind w:right="63"/>
        <w:jc w:val="both"/>
        <w:rPr>
          <w:rFonts w:cs="Calibri"/>
          <w:bCs/>
        </w:rPr>
      </w:pPr>
      <w:r w:rsidRPr="006354FB">
        <w:rPr>
          <w:rFonts w:cs="Calibri"/>
          <w:bCs/>
        </w:rPr>
        <w:t>1- Yönetim değişikliklerinde olası uyum sürecinden kaynaklanan gecikmeler yaşanabilmesi</w:t>
      </w:r>
    </w:p>
    <w:p w14:paraId="126695D1" w14:textId="77777777" w:rsidR="006573D4" w:rsidRPr="006354FB" w:rsidRDefault="006573D4" w:rsidP="003F2491">
      <w:pPr>
        <w:autoSpaceDE w:val="0"/>
        <w:autoSpaceDN w:val="0"/>
        <w:adjustRightInd w:val="0"/>
        <w:spacing w:line="360" w:lineRule="auto"/>
        <w:jc w:val="both"/>
        <w:rPr>
          <w:rFonts w:cs="Calibri"/>
          <w:b/>
          <w:bCs/>
        </w:rPr>
      </w:pPr>
      <w:r w:rsidRPr="006354FB">
        <w:rPr>
          <w:rFonts w:cs="Calibri"/>
          <w:b/>
          <w:bCs/>
        </w:rPr>
        <w:t xml:space="preserve">Çözüm Önerisi: </w:t>
      </w:r>
      <w:r w:rsidRPr="006354FB">
        <w:rPr>
          <w:rFonts w:cs="Calibri"/>
        </w:rPr>
        <w:t xml:space="preserve">Kurumsal devamlılıkta adaptasyon süreçlerinin kısaltılması için önlemler alınması </w:t>
      </w:r>
    </w:p>
    <w:bookmarkEnd w:id="65"/>
    <w:p w14:paraId="048E286E" w14:textId="77777777" w:rsidR="00B20FED" w:rsidRPr="006354FB" w:rsidRDefault="00B20FED" w:rsidP="00990E1C">
      <w:pPr>
        <w:pStyle w:val="Balk1"/>
        <w:ind w:right="63"/>
        <w:jc w:val="both"/>
        <w:rPr>
          <w:rFonts w:ascii="Calibri" w:hAnsi="Calibri" w:cs="Calibri Light"/>
        </w:rPr>
      </w:pPr>
    </w:p>
    <w:p w14:paraId="5CB1AB99" w14:textId="77777777" w:rsidR="00B20FED" w:rsidRPr="006354FB" w:rsidRDefault="00B20FED" w:rsidP="00990E1C">
      <w:pPr>
        <w:pStyle w:val="Balk1"/>
        <w:ind w:right="63"/>
        <w:jc w:val="both"/>
        <w:rPr>
          <w:rFonts w:ascii="Calibri" w:hAnsi="Calibri" w:cs="Calibri Light"/>
        </w:rPr>
      </w:pPr>
    </w:p>
    <w:p w14:paraId="2710E9CB" w14:textId="77777777" w:rsidR="00990E1C" w:rsidRPr="006354FB" w:rsidRDefault="00990E1C" w:rsidP="00990E1C">
      <w:pPr>
        <w:pStyle w:val="Balk1"/>
        <w:ind w:right="63"/>
        <w:jc w:val="both"/>
        <w:rPr>
          <w:rFonts w:ascii="Calibri" w:hAnsi="Calibri" w:cs="Calibri Light"/>
        </w:rPr>
      </w:pPr>
      <w:r w:rsidRPr="00F070AC">
        <w:rPr>
          <w:rFonts w:ascii="Calibri" w:hAnsi="Calibri" w:cs="Calibri Light"/>
        </w:rPr>
        <w:t>PERFORMANS GÖSTERGELERİ</w:t>
      </w:r>
      <w:r w:rsidRPr="006354FB">
        <w:rPr>
          <w:rFonts w:ascii="Calibri" w:hAnsi="Calibri" w:cs="Calibri Light"/>
        </w:rPr>
        <w:t xml:space="preserve"> </w:t>
      </w:r>
    </w:p>
    <w:tbl>
      <w:tblPr>
        <w:tblW w:w="1020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firstRow="1" w:lastRow="0" w:firstColumn="1" w:lastColumn="0" w:noHBand="0" w:noVBand="1"/>
      </w:tblPr>
      <w:tblGrid>
        <w:gridCol w:w="3132"/>
        <w:gridCol w:w="4977"/>
        <w:gridCol w:w="2097"/>
      </w:tblGrid>
      <w:tr w:rsidR="00990E1C" w:rsidRPr="006354FB" w14:paraId="1F9BBC7A" w14:textId="77777777" w:rsidTr="00081F72">
        <w:trPr>
          <w:trHeight w:val="402"/>
          <w:jc w:val="center"/>
        </w:trPr>
        <w:tc>
          <w:tcPr>
            <w:tcW w:w="4636" w:type="dxa"/>
            <w:shd w:val="clear" w:color="auto" w:fill="002060"/>
            <w:vAlign w:val="center"/>
            <w:hideMark/>
          </w:tcPr>
          <w:p w14:paraId="4EE5E916" w14:textId="77777777" w:rsidR="00990E1C" w:rsidRPr="006354FB" w:rsidRDefault="00990E1C" w:rsidP="00081F72">
            <w:pPr>
              <w:ind w:right="63"/>
              <w:jc w:val="both"/>
              <w:rPr>
                <w:rFonts w:cs="Calibri Light"/>
                <w:b/>
                <w:color w:val="000000"/>
              </w:rPr>
            </w:pPr>
            <w:r w:rsidRPr="006354FB">
              <w:rPr>
                <w:rFonts w:cs="Calibri Light"/>
                <w:b/>
                <w:color w:val="FFFFFF"/>
              </w:rPr>
              <w:t>Gösterge</w:t>
            </w:r>
          </w:p>
        </w:tc>
        <w:tc>
          <w:tcPr>
            <w:tcW w:w="3977" w:type="dxa"/>
            <w:shd w:val="clear" w:color="auto" w:fill="002060"/>
            <w:vAlign w:val="center"/>
          </w:tcPr>
          <w:p w14:paraId="652BD0C0" w14:textId="77777777" w:rsidR="00990E1C" w:rsidRPr="006354FB" w:rsidRDefault="00990E1C" w:rsidP="00081F72">
            <w:pPr>
              <w:ind w:right="63"/>
              <w:jc w:val="both"/>
              <w:rPr>
                <w:rFonts w:cs="Calibri Light"/>
                <w:b/>
                <w:color w:val="000000"/>
              </w:rPr>
            </w:pPr>
            <w:r w:rsidRPr="006354FB">
              <w:rPr>
                <w:rFonts w:cs="Calibri Light"/>
                <w:b/>
                <w:color w:val="FFFFFF"/>
              </w:rPr>
              <w:t>Açıklama/İlgili Birimler</w:t>
            </w:r>
          </w:p>
        </w:tc>
        <w:tc>
          <w:tcPr>
            <w:tcW w:w="1593" w:type="dxa"/>
            <w:shd w:val="clear" w:color="auto" w:fill="002060"/>
          </w:tcPr>
          <w:p w14:paraId="5CF434D5" w14:textId="77777777" w:rsidR="00990E1C" w:rsidRPr="006354FB" w:rsidRDefault="00990E1C" w:rsidP="00557E96">
            <w:pPr>
              <w:ind w:right="63"/>
              <w:jc w:val="center"/>
              <w:rPr>
                <w:rFonts w:cs="Calibri Light"/>
                <w:b/>
                <w:color w:val="FFFFFF"/>
              </w:rPr>
            </w:pPr>
            <w:r w:rsidRPr="006354FB">
              <w:rPr>
                <w:rFonts w:cs="Calibri Light"/>
                <w:b/>
                <w:color w:val="FFFFFF"/>
              </w:rPr>
              <w:t>202</w:t>
            </w:r>
            <w:r w:rsidR="00557E96">
              <w:rPr>
                <w:rFonts w:cs="Calibri Light"/>
                <w:b/>
                <w:color w:val="FFFFFF"/>
              </w:rPr>
              <w:t>3</w:t>
            </w:r>
            <w:r w:rsidRPr="006354FB">
              <w:rPr>
                <w:rFonts w:cs="Calibri Light"/>
                <w:b/>
                <w:color w:val="FFFFFF"/>
              </w:rPr>
              <w:t xml:space="preserve"> Yılı Gösterge Değeri</w:t>
            </w:r>
          </w:p>
        </w:tc>
      </w:tr>
      <w:tr w:rsidR="00990E1C" w:rsidRPr="006354FB" w14:paraId="20730FBF" w14:textId="77777777" w:rsidTr="00990E1C">
        <w:trPr>
          <w:trHeight w:val="170"/>
          <w:jc w:val="center"/>
        </w:trPr>
        <w:tc>
          <w:tcPr>
            <w:tcW w:w="10206" w:type="dxa"/>
            <w:gridSpan w:val="3"/>
            <w:shd w:val="clear" w:color="auto" w:fill="EDEDED"/>
            <w:vAlign w:val="center"/>
          </w:tcPr>
          <w:p w14:paraId="349A59C8" w14:textId="77777777" w:rsidR="00990E1C" w:rsidRPr="006354FB" w:rsidRDefault="00990E1C" w:rsidP="00081F72">
            <w:pPr>
              <w:ind w:right="63"/>
              <w:jc w:val="both"/>
              <w:rPr>
                <w:rFonts w:cs="Calibri Light"/>
                <w:b/>
                <w:color w:val="000000"/>
              </w:rPr>
            </w:pPr>
          </w:p>
        </w:tc>
      </w:tr>
      <w:tr w:rsidR="00990E1C" w:rsidRPr="006354FB" w14:paraId="5570F669" w14:textId="77777777" w:rsidTr="00081F72">
        <w:trPr>
          <w:trHeight w:val="402"/>
          <w:jc w:val="center"/>
        </w:trPr>
        <w:tc>
          <w:tcPr>
            <w:tcW w:w="4636" w:type="dxa"/>
            <w:shd w:val="clear" w:color="auto" w:fill="002060"/>
            <w:vAlign w:val="center"/>
            <w:hideMark/>
          </w:tcPr>
          <w:p w14:paraId="792FCDCD" w14:textId="77777777" w:rsidR="00990E1C" w:rsidRPr="006354FB" w:rsidRDefault="00990E1C" w:rsidP="00081F72">
            <w:pPr>
              <w:ind w:right="63"/>
              <w:jc w:val="both"/>
              <w:rPr>
                <w:rFonts w:cs="Calibri Light"/>
                <w:b/>
                <w:color w:val="FFFFFF"/>
              </w:rPr>
            </w:pPr>
            <w:r w:rsidRPr="006354FB">
              <w:rPr>
                <w:rFonts w:cs="Calibri Light"/>
                <w:b/>
                <w:color w:val="FFFFFF"/>
              </w:rPr>
              <w:t>Kurumsal Bilgiler</w:t>
            </w:r>
          </w:p>
        </w:tc>
        <w:tc>
          <w:tcPr>
            <w:tcW w:w="3977" w:type="dxa"/>
            <w:shd w:val="clear" w:color="auto" w:fill="002060"/>
            <w:vAlign w:val="center"/>
          </w:tcPr>
          <w:p w14:paraId="39F73340" w14:textId="77777777" w:rsidR="00990E1C" w:rsidRPr="006354FB" w:rsidRDefault="00990E1C" w:rsidP="00081F72">
            <w:pPr>
              <w:ind w:right="63"/>
              <w:jc w:val="both"/>
              <w:rPr>
                <w:rFonts w:cs="Calibri Light"/>
                <w:b/>
                <w:color w:val="FFFFFF"/>
              </w:rPr>
            </w:pPr>
          </w:p>
        </w:tc>
        <w:tc>
          <w:tcPr>
            <w:tcW w:w="1593" w:type="dxa"/>
            <w:shd w:val="clear" w:color="auto" w:fill="002060"/>
          </w:tcPr>
          <w:p w14:paraId="5B75E8CD" w14:textId="77777777" w:rsidR="00990E1C" w:rsidRPr="006354FB" w:rsidRDefault="00990E1C" w:rsidP="00081F72">
            <w:pPr>
              <w:ind w:right="63"/>
              <w:jc w:val="both"/>
              <w:rPr>
                <w:rFonts w:cs="Calibri Light"/>
                <w:b/>
                <w:color w:val="000000"/>
              </w:rPr>
            </w:pPr>
          </w:p>
        </w:tc>
      </w:tr>
      <w:tr w:rsidR="00990E1C" w:rsidRPr="006354FB" w14:paraId="70E83562" w14:textId="77777777" w:rsidTr="00081F72">
        <w:trPr>
          <w:trHeight w:val="402"/>
          <w:jc w:val="center"/>
        </w:trPr>
        <w:tc>
          <w:tcPr>
            <w:tcW w:w="4636" w:type="dxa"/>
            <w:shd w:val="clear" w:color="auto" w:fill="E3F1F1"/>
            <w:vAlign w:val="center"/>
            <w:hideMark/>
          </w:tcPr>
          <w:p w14:paraId="69A9F03C"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Birimdeki Lisans Program Sayısı </w:t>
            </w:r>
          </w:p>
        </w:tc>
        <w:tc>
          <w:tcPr>
            <w:tcW w:w="3977" w:type="dxa"/>
            <w:shd w:val="clear" w:color="auto" w:fill="auto"/>
            <w:vAlign w:val="center"/>
          </w:tcPr>
          <w:p w14:paraId="377222B0" w14:textId="77777777" w:rsidR="00990E1C" w:rsidRPr="006354FB" w:rsidRDefault="00990E1C" w:rsidP="00081F72">
            <w:pPr>
              <w:ind w:right="63"/>
              <w:rPr>
                <w:rFonts w:cs="Calibri Light"/>
                <w:i/>
                <w:color w:val="000000"/>
                <w:sz w:val="20"/>
                <w:szCs w:val="20"/>
              </w:rPr>
            </w:pPr>
          </w:p>
        </w:tc>
        <w:tc>
          <w:tcPr>
            <w:tcW w:w="1593" w:type="dxa"/>
            <w:vAlign w:val="center"/>
          </w:tcPr>
          <w:p w14:paraId="30A97B34" w14:textId="77777777"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14:paraId="166298D1" w14:textId="77777777" w:rsidTr="00081F72">
        <w:trPr>
          <w:trHeight w:val="402"/>
          <w:jc w:val="center"/>
        </w:trPr>
        <w:tc>
          <w:tcPr>
            <w:tcW w:w="4636" w:type="dxa"/>
            <w:shd w:val="clear" w:color="auto" w:fill="E3F1F1"/>
            <w:vAlign w:val="center"/>
          </w:tcPr>
          <w:p w14:paraId="1754D2FC"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Birimdeki Lisans Öğrenci Sayısı</w:t>
            </w:r>
          </w:p>
        </w:tc>
        <w:tc>
          <w:tcPr>
            <w:tcW w:w="3977" w:type="dxa"/>
            <w:shd w:val="clear" w:color="auto" w:fill="auto"/>
            <w:vAlign w:val="center"/>
          </w:tcPr>
          <w:p w14:paraId="2C2ED40E" w14:textId="77777777" w:rsidR="00990E1C" w:rsidRPr="006354FB" w:rsidRDefault="00990E1C" w:rsidP="00081F72">
            <w:pPr>
              <w:ind w:right="63"/>
              <w:rPr>
                <w:rFonts w:cs="Calibri Light"/>
                <w:i/>
                <w:color w:val="000000"/>
                <w:sz w:val="20"/>
                <w:szCs w:val="20"/>
              </w:rPr>
            </w:pPr>
          </w:p>
        </w:tc>
        <w:tc>
          <w:tcPr>
            <w:tcW w:w="1593" w:type="dxa"/>
            <w:vAlign w:val="center"/>
          </w:tcPr>
          <w:p w14:paraId="1B89F401" w14:textId="77777777" w:rsidR="00990E1C" w:rsidRPr="006354FB" w:rsidRDefault="00F070AC" w:rsidP="005E7040">
            <w:pPr>
              <w:ind w:right="63"/>
              <w:jc w:val="right"/>
              <w:rPr>
                <w:rFonts w:asciiTheme="minorHAnsi" w:hAnsiTheme="minorHAnsi" w:cstheme="minorHAnsi"/>
                <w:color w:val="000000"/>
              </w:rPr>
            </w:pPr>
            <w:r>
              <w:rPr>
                <w:rFonts w:asciiTheme="minorHAnsi" w:hAnsiTheme="minorHAnsi" w:cstheme="minorHAnsi"/>
                <w:color w:val="000000"/>
              </w:rPr>
              <w:t>1737</w:t>
            </w:r>
          </w:p>
        </w:tc>
      </w:tr>
      <w:tr w:rsidR="00990E1C" w:rsidRPr="006354FB" w14:paraId="27ED6911" w14:textId="77777777" w:rsidTr="00081F72">
        <w:trPr>
          <w:trHeight w:val="402"/>
          <w:jc w:val="center"/>
        </w:trPr>
        <w:tc>
          <w:tcPr>
            <w:tcW w:w="4636" w:type="dxa"/>
            <w:shd w:val="clear" w:color="auto" w:fill="E3F1F1"/>
            <w:vAlign w:val="center"/>
          </w:tcPr>
          <w:p w14:paraId="5F8D4438"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Birimdeki Yabancı Uyruklu Öğrenci Sayısı </w:t>
            </w:r>
          </w:p>
        </w:tc>
        <w:tc>
          <w:tcPr>
            <w:tcW w:w="3977" w:type="dxa"/>
            <w:shd w:val="clear" w:color="auto" w:fill="auto"/>
            <w:vAlign w:val="center"/>
          </w:tcPr>
          <w:p w14:paraId="497EFE52" w14:textId="77777777" w:rsidR="00990E1C" w:rsidRPr="006354FB" w:rsidRDefault="00990E1C" w:rsidP="00081F72">
            <w:pPr>
              <w:ind w:right="63"/>
              <w:rPr>
                <w:rFonts w:cs="Calibri Light"/>
                <w:i/>
                <w:color w:val="000000"/>
                <w:sz w:val="20"/>
                <w:szCs w:val="20"/>
              </w:rPr>
            </w:pPr>
          </w:p>
        </w:tc>
        <w:tc>
          <w:tcPr>
            <w:tcW w:w="1593" w:type="dxa"/>
            <w:vAlign w:val="center"/>
          </w:tcPr>
          <w:p w14:paraId="27EF71CC" w14:textId="77777777" w:rsidR="00990E1C" w:rsidRPr="006354FB" w:rsidRDefault="00F070AC" w:rsidP="00433ED5">
            <w:pPr>
              <w:ind w:right="63"/>
              <w:jc w:val="right"/>
              <w:rPr>
                <w:rFonts w:asciiTheme="minorHAnsi" w:hAnsiTheme="minorHAnsi" w:cstheme="minorHAnsi"/>
                <w:color w:val="000000"/>
              </w:rPr>
            </w:pPr>
            <w:r>
              <w:rPr>
                <w:rFonts w:asciiTheme="minorHAnsi" w:hAnsiTheme="minorHAnsi" w:cstheme="minorHAnsi"/>
                <w:color w:val="000000"/>
              </w:rPr>
              <w:t>178</w:t>
            </w:r>
          </w:p>
        </w:tc>
      </w:tr>
      <w:tr w:rsidR="00990E1C" w:rsidRPr="006354FB" w14:paraId="278B77DC" w14:textId="77777777" w:rsidTr="00081F72">
        <w:trPr>
          <w:trHeight w:val="402"/>
          <w:jc w:val="center"/>
        </w:trPr>
        <w:tc>
          <w:tcPr>
            <w:tcW w:w="4636" w:type="dxa"/>
            <w:shd w:val="clear" w:color="auto" w:fill="E3F1F1"/>
            <w:vAlign w:val="center"/>
          </w:tcPr>
          <w:p w14:paraId="59E46F5D"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Lisans Mezun Sayısı </w:t>
            </w:r>
          </w:p>
        </w:tc>
        <w:tc>
          <w:tcPr>
            <w:tcW w:w="3977" w:type="dxa"/>
            <w:shd w:val="clear" w:color="auto" w:fill="auto"/>
            <w:vAlign w:val="center"/>
          </w:tcPr>
          <w:p w14:paraId="2B9139D9" w14:textId="77777777" w:rsidR="00990E1C" w:rsidRPr="006354FB" w:rsidRDefault="00990E1C" w:rsidP="00081F72">
            <w:pPr>
              <w:ind w:right="63"/>
              <w:rPr>
                <w:rFonts w:cs="Calibri Light"/>
                <w:i/>
                <w:color w:val="000000"/>
                <w:sz w:val="20"/>
                <w:szCs w:val="20"/>
              </w:rPr>
            </w:pPr>
          </w:p>
        </w:tc>
        <w:tc>
          <w:tcPr>
            <w:tcW w:w="1593" w:type="dxa"/>
            <w:vAlign w:val="center"/>
          </w:tcPr>
          <w:p w14:paraId="7D65055B" w14:textId="77777777" w:rsidR="00990E1C" w:rsidRPr="006354FB" w:rsidRDefault="00F070AC" w:rsidP="00433ED5">
            <w:pPr>
              <w:ind w:right="63"/>
              <w:jc w:val="right"/>
              <w:rPr>
                <w:rFonts w:asciiTheme="minorHAnsi" w:hAnsiTheme="minorHAnsi" w:cstheme="minorHAnsi"/>
                <w:color w:val="000000"/>
              </w:rPr>
            </w:pPr>
            <w:r>
              <w:rPr>
                <w:rFonts w:asciiTheme="minorHAnsi" w:hAnsiTheme="minorHAnsi" w:cstheme="minorHAnsi"/>
                <w:color w:val="000000"/>
              </w:rPr>
              <w:t>1849</w:t>
            </w:r>
          </w:p>
        </w:tc>
      </w:tr>
      <w:tr w:rsidR="00990E1C" w:rsidRPr="006354FB" w14:paraId="3849E050" w14:textId="77777777" w:rsidTr="00081F72">
        <w:trPr>
          <w:trHeight w:val="402"/>
          <w:jc w:val="center"/>
        </w:trPr>
        <w:tc>
          <w:tcPr>
            <w:tcW w:w="4636" w:type="dxa"/>
            <w:shd w:val="clear" w:color="auto" w:fill="E3F1F1"/>
            <w:vAlign w:val="center"/>
          </w:tcPr>
          <w:p w14:paraId="2C81F9E1" w14:textId="77777777" w:rsidR="00990E1C" w:rsidRPr="00F7773A" w:rsidRDefault="00990E1C" w:rsidP="00081F72">
            <w:pPr>
              <w:pStyle w:val="ListeParagraf"/>
              <w:numPr>
                <w:ilvl w:val="0"/>
                <w:numId w:val="1"/>
              </w:numPr>
              <w:ind w:left="0" w:right="63"/>
              <w:rPr>
                <w:rFonts w:eastAsia="Times New Roman" w:cs="Calibri Light"/>
                <w:lang w:eastAsia="tr-TR"/>
              </w:rPr>
            </w:pPr>
            <w:r w:rsidRPr="00F7773A">
              <w:rPr>
                <w:rFonts w:eastAsia="Times New Roman" w:cs="Calibri Light"/>
                <w:lang w:eastAsia="tr-TR"/>
              </w:rPr>
              <w:t xml:space="preserve">Öğretim Üyesi Sayısı </w:t>
            </w:r>
          </w:p>
        </w:tc>
        <w:tc>
          <w:tcPr>
            <w:tcW w:w="3977" w:type="dxa"/>
            <w:shd w:val="clear" w:color="auto" w:fill="auto"/>
            <w:vAlign w:val="center"/>
          </w:tcPr>
          <w:p w14:paraId="115C071B" w14:textId="77777777" w:rsidR="00990E1C" w:rsidRPr="00F7773A" w:rsidRDefault="00990E1C" w:rsidP="00081F72">
            <w:pPr>
              <w:ind w:right="63"/>
              <w:rPr>
                <w:rFonts w:cs="Calibri Light"/>
                <w:b/>
                <w:i/>
                <w:color w:val="000000"/>
                <w:sz w:val="20"/>
                <w:szCs w:val="20"/>
              </w:rPr>
            </w:pPr>
          </w:p>
        </w:tc>
        <w:tc>
          <w:tcPr>
            <w:tcW w:w="1593" w:type="dxa"/>
            <w:vAlign w:val="center"/>
          </w:tcPr>
          <w:p w14:paraId="12894C89" w14:textId="77777777" w:rsidR="00990E1C" w:rsidRPr="00F7773A" w:rsidRDefault="00A77010" w:rsidP="00433ED5">
            <w:pPr>
              <w:ind w:right="63"/>
              <w:jc w:val="right"/>
              <w:rPr>
                <w:rFonts w:asciiTheme="minorHAnsi" w:hAnsiTheme="minorHAnsi" w:cstheme="minorHAnsi"/>
              </w:rPr>
            </w:pPr>
            <w:r w:rsidRPr="00F7773A">
              <w:rPr>
                <w:rFonts w:asciiTheme="minorHAnsi" w:hAnsiTheme="minorHAnsi" w:cstheme="minorHAnsi"/>
              </w:rPr>
              <w:t>230</w:t>
            </w:r>
          </w:p>
        </w:tc>
      </w:tr>
      <w:tr w:rsidR="00990E1C" w:rsidRPr="006354FB" w14:paraId="5B9D2DDA" w14:textId="77777777" w:rsidTr="00081F72">
        <w:trPr>
          <w:trHeight w:val="402"/>
          <w:jc w:val="center"/>
        </w:trPr>
        <w:tc>
          <w:tcPr>
            <w:tcW w:w="4636" w:type="dxa"/>
            <w:shd w:val="clear" w:color="auto" w:fill="E3F1F1"/>
            <w:vAlign w:val="center"/>
          </w:tcPr>
          <w:p w14:paraId="052F2DEA" w14:textId="77777777" w:rsidR="00990E1C" w:rsidRPr="00F7773A" w:rsidRDefault="00990E1C" w:rsidP="00081F72">
            <w:pPr>
              <w:pStyle w:val="ListeParagraf"/>
              <w:numPr>
                <w:ilvl w:val="0"/>
                <w:numId w:val="1"/>
              </w:numPr>
              <w:ind w:left="0" w:right="63"/>
              <w:rPr>
                <w:rFonts w:eastAsia="Times New Roman" w:cs="Calibri Light"/>
                <w:lang w:eastAsia="tr-TR"/>
              </w:rPr>
            </w:pPr>
            <w:r w:rsidRPr="00F7773A">
              <w:rPr>
                <w:rFonts w:eastAsia="Times New Roman" w:cs="Calibri Light"/>
                <w:lang w:eastAsia="tr-TR"/>
              </w:rPr>
              <w:t>Öğretim Üyesi Dışındaki Öğretim Elemanı Sayısı</w:t>
            </w:r>
          </w:p>
        </w:tc>
        <w:tc>
          <w:tcPr>
            <w:tcW w:w="3977" w:type="dxa"/>
            <w:shd w:val="clear" w:color="auto" w:fill="auto"/>
            <w:vAlign w:val="center"/>
          </w:tcPr>
          <w:p w14:paraId="7E011D1B" w14:textId="77777777" w:rsidR="00990E1C" w:rsidRPr="00F7773A" w:rsidRDefault="00990E1C" w:rsidP="00081F72">
            <w:pPr>
              <w:ind w:right="63"/>
              <w:rPr>
                <w:rFonts w:cs="Calibri Light"/>
                <w:b/>
                <w:i/>
                <w:color w:val="000000"/>
                <w:sz w:val="20"/>
                <w:szCs w:val="20"/>
              </w:rPr>
            </w:pPr>
          </w:p>
        </w:tc>
        <w:tc>
          <w:tcPr>
            <w:tcW w:w="1593" w:type="dxa"/>
            <w:vAlign w:val="center"/>
          </w:tcPr>
          <w:p w14:paraId="0BC6905E" w14:textId="1DBC6E4D" w:rsidR="00990E1C" w:rsidRPr="00F7773A" w:rsidRDefault="00D03302" w:rsidP="00433ED5">
            <w:pPr>
              <w:ind w:right="63"/>
              <w:jc w:val="right"/>
              <w:rPr>
                <w:rFonts w:asciiTheme="minorHAnsi" w:hAnsiTheme="minorHAnsi" w:cstheme="minorHAnsi"/>
              </w:rPr>
            </w:pPr>
            <w:r>
              <w:rPr>
                <w:rFonts w:asciiTheme="minorHAnsi" w:hAnsiTheme="minorHAnsi" w:cstheme="minorHAnsi"/>
              </w:rPr>
              <w:t>261</w:t>
            </w:r>
          </w:p>
        </w:tc>
      </w:tr>
      <w:tr w:rsidR="00990E1C" w:rsidRPr="006354FB" w14:paraId="2288BFF4" w14:textId="77777777" w:rsidTr="00081F72">
        <w:trPr>
          <w:trHeight w:val="402"/>
          <w:jc w:val="center"/>
        </w:trPr>
        <w:tc>
          <w:tcPr>
            <w:tcW w:w="4636" w:type="dxa"/>
            <w:shd w:val="clear" w:color="auto" w:fill="E3F1F1"/>
            <w:vAlign w:val="center"/>
          </w:tcPr>
          <w:p w14:paraId="37F4FDE1" w14:textId="77777777" w:rsidR="00990E1C" w:rsidRPr="00F7773A" w:rsidRDefault="00990E1C" w:rsidP="00081F72">
            <w:pPr>
              <w:pStyle w:val="ListeParagraf"/>
              <w:numPr>
                <w:ilvl w:val="0"/>
                <w:numId w:val="1"/>
              </w:numPr>
              <w:ind w:left="0" w:right="63"/>
              <w:rPr>
                <w:rFonts w:eastAsia="Times New Roman" w:cs="Calibri Light"/>
                <w:lang w:eastAsia="tr-TR"/>
              </w:rPr>
            </w:pPr>
            <w:r w:rsidRPr="00F7773A">
              <w:rPr>
                <w:rFonts w:eastAsia="Times New Roman" w:cs="Calibri Light"/>
                <w:lang w:eastAsia="tr-TR"/>
              </w:rPr>
              <w:t xml:space="preserve">Yabancı Uyruklu Öğretim Elemanı Sayısı </w:t>
            </w:r>
          </w:p>
        </w:tc>
        <w:tc>
          <w:tcPr>
            <w:tcW w:w="3977" w:type="dxa"/>
            <w:shd w:val="clear" w:color="auto" w:fill="auto"/>
            <w:vAlign w:val="center"/>
          </w:tcPr>
          <w:p w14:paraId="4CBC79FA" w14:textId="77777777" w:rsidR="00990E1C" w:rsidRPr="00F7773A" w:rsidRDefault="00990E1C" w:rsidP="00081F72">
            <w:pPr>
              <w:ind w:right="63"/>
              <w:rPr>
                <w:rFonts w:cs="Calibri Light"/>
                <w:i/>
                <w:color w:val="000000"/>
                <w:sz w:val="20"/>
                <w:szCs w:val="20"/>
              </w:rPr>
            </w:pPr>
          </w:p>
        </w:tc>
        <w:tc>
          <w:tcPr>
            <w:tcW w:w="1593" w:type="dxa"/>
            <w:vAlign w:val="center"/>
          </w:tcPr>
          <w:p w14:paraId="75A05278" w14:textId="2047BE0D" w:rsidR="00990E1C" w:rsidRPr="00F7773A" w:rsidRDefault="00F14DDB" w:rsidP="00433ED5">
            <w:pPr>
              <w:ind w:right="63"/>
              <w:jc w:val="right"/>
              <w:rPr>
                <w:rFonts w:asciiTheme="minorHAnsi" w:hAnsiTheme="minorHAnsi" w:cstheme="minorHAnsi"/>
              </w:rPr>
            </w:pPr>
            <w:r w:rsidRPr="00F7773A">
              <w:rPr>
                <w:rFonts w:asciiTheme="minorHAnsi" w:hAnsiTheme="minorHAnsi" w:cstheme="minorHAnsi"/>
              </w:rPr>
              <w:t>18</w:t>
            </w:r>
          </w:p>
        </w:tc>
      </w:tr>
      <w:tr w:rsidR="00990E1C" w:rsidRPr="006354FB" w14:paraId="175D8FAB" w14:textId="77777777" w:rsidTr="00081F72">
        <w:trPr>
          <w:trHeight w:val="402"/>
          <w:jc w:val="center"/>
        </w:trPr>
        <w:tc>
          <w:tcPr>
            <w:tcW w:w="4636" w:type="dxa"/>
            <w:shd w:val="clear" w:color="auto" w:fill="E3F1F1"/>
            <w:vAlign w:val="center"/>
          </w:tcPr>
          <w:p w14:paraId="7338BEF1"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 xml:space="preserve">Toplam İdari Personel Sayısı </w:t>
            </w:r>
          </w:p>
        </w:tc>
        <w:tc>
          <w:tcPr>
            <w:tcW w:w="3977" w:type="dxa"/>
            <w:shd w:val="clear" w:color="auto" w:fill="auto"/>
            <w:vAlign w:val="center"/>
          </w:tcPr>
          <w:p w14:paraId="63021271" w14:textId="77777777" w:rsidR="00990E1C" w:rsidRPr="006354FB" w:rsidRDefault="00990E1C" w:rsidP="00081F72">
            <w:pPr>
              <w:ind w:right="63"/>
              <w:rPr>
                <w:rFonts w:cs="Calibri Light"/>
                <w:i/>
                <w:color w:val="000000"/>
                <w:sz w:val="20"/>
                <w:szCs w:val="20"/>
              </w:rPr>
            </w:pPr>
          </w:p>
        </w:tc>
        <w:tc>
          <w:tcPr>
            <w:tcW w:w="1593" w:type="dxa"/>
            <w:vAlign w:val="center"/>
          </w:tcPr>
          <w:p w14:paraId="618A72A8" w14:textId="77777777" w:rsidR="00990E1C" w:rsidRPr="00D22D01" w:rsidRDefault="005E7040" w:rsidP="00D22D01">
            <w:pPr>
              <w:ind w:right="63"/>
              <w:jc w:val="right"/>
              <w:rPr>
                <w:rFonts w:asciiTheme="minorHAnsi" w:hAnsiTheme="minorHAnsi" w:cstheme="minorHAnsi"/>
              </w:rPr>
            </w:pPr>
            <w:r w:rsidRPr="00D22D01">
              <w:rPr>
                <w:rFonts w:asciiTheme="minorHAnsi" w:hAnsiTheme="minorHAnsi" w:cstheme="minorHAnsi"/>
              </w:rPr>
              <w:t>5</w:t>
            </w:r>
            <w:r w:rsidR="00D22D01" w:rsidRPr="00D22D01">
              <w:rPr>
                <w:rFonts w:asciiTheme="minorHAnsi" w:hAnsiTheme="minorHAnsi" w:cstheme="minorHAnsi"/>
              </w:rPr>
              <w:t>5</w:t>
            </w:r>
          </w:p>
        </w:tc>
      </w:tr>
      <w:tr w:rsidR="00990E1C" w:rsidRPr="006354FB" w14:paraId="63A0F269" w14:textId="77777777" w:rsidTr="00081F72">
        <w:trPr>
          <w:trHeight w:val="402"/>
          <w:jc w:val="center"/>
        </w:trPr>
        <w:tc>
          <w:tcPr>
            <w:tcW w:w="4636" w:type="dxa"/>
            <w:shd w:val="clear" w:color="auto" w:fill="E3F1F1"/>
            <w:vAlign w:val="center"/>
          </w:tcPr>
          <w:p w14:paraId="7B5D5787" w14:textId="77777777"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Eğitim alanları (derslik vb.)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46F3D007"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amaçlı kullanılmayan Bilgisayar laboratuvarları </w:t>
            </w:r>
            <w:r w:rsidRPr="006354FB">
              <w:rPr>
                <w:rFonts w:cs="Calibri"/>
                <w:i/>
                <w:color w:val="000000"/>
                <w:sz w:val="20"/>
                <w:szCs w:val="20"/>
                <w:u w:val="single"/>
              </w:rPr>
              <w:t>dahil</w:t>
            </w:r>
          </w:p>
        </w:tc>
        <w:tc>
          <w:tcPr>
            <w:tcW w:w="1593" w:type="dxa"/>
            <w:vAlign w:val="center"/>
          </w:tcPr>
          <w:p w14:paraId="12806B4C" w14:textId="77777777" w:rsidR="00990E1C" w:rsidRPr="006354FB" w:rsidRDefault="00FF22FA" w:rsidP="00433ED5">
            <w:pPr>
              <w:ind w:right="63"/>
              <w:jc w:val="right"/>
              <w:rPr>
                <w:rFonts w:asciiTheme="minorHAnsi" w:hAnsiTheme="minorHAnsi" w:cstheme="minorHAnsi"/>
                <w:color w:val="000000"/>
              </w:rPr>
            </w:pPr>
            <w:r>
              <w:rPr>
                <w:rFonts w:asciiTheme="minorHAnsi" w:hAnsiTheme="minorHAnsi" w:cstheme="minorHAnsi"/>
                <w:color w:val="000000"/>
              </w:rPr>
              <w:t>6034</w:t>
            </w:r>
            <w:r w:rsidR="00990E1C" w:rsidRPr="006354FB">
              <w:rPr>
                <w:rFonts w:asciiTheme="minorHAnsi" w:hAnsiTheme="minorHAnsi" w:cstheme="minorHAnsi"/>
                <w:color w:val="000000"/>
              </w:rPr>
              <w:t xml:space="preserve"> m2</w:t>
            </w:r>
          </w:p>
        </w:tc>
      </w:tr>
      <w:tr w:rsidR="00990E1C" w:rsidRPr="006354FB" w14:paraId="52B6D794" w14:textId="77777777" w:rsidTr="00081F72">
        <w:trPr>
          <w:trHeight w:val="402"/>
          <w:jc w:val="center"/>
        </w:trPr>
        <w:tc>
          <w:tcPr>
            <w:tcW w:w="4636" w:type="dxa"/>
            <w:shd w:val="clear" w:color="auto" w:fill="E3F1F1"/>
            <w:vAlign w:val="center"/>
          </w:tcPr>
          <w:p w14:paraId="3080A201" w14:textId="77777777"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Öğrenci Başına Düşen Eğitim Alanı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51D3BD81"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(Eğitim Alanı Miktarı) / (Birimdeki Toplam Öğrenci Sayısı) </w:t>
            </w:r>
          </w:p>
        </w:tc>
        <w:tc>
          <w:tcPr>
            <w:tcW w:w="1593" w:type="dxa"/>
            <w:vAlign w:val="center"/>
          </w:tcPr>
          <w:p w14:paraId="4319E018" w14:textId="77777777" w:rsidR="00990E1C" w:rsidRPr="006354FB" w:rsidRDefault="005E7783" w:rsidP="005E7040">
            <w:pPr>
              <w:ind w:right="63"/>
              <w:jc w:val="right"/>
              <w:rPr>
                <w:rFonts w:asciiTheme="minorHAnsi" w:hAnsiTheme="minorHAnsi" w:cstheme="minorHAnsi"/>
                <w:color w:val="000000"/>
              </w:rPr>
            </w:pPr>
            <w:r>
              <w:rPr>
                <w:rFonts w:asciiTheme="minorHAnsi" w:hAnsiTheme="minorHAnsi" w:cstheme="minorHAnsi"/>
                <w:color w:val="000000"/>
              </w:rPr>
              <w:t>3.</w:t>
            </w:r>
            <w:r w:rsidR="005E7040">
              <w:rPr>
                <w:rFonts w:asciiTheme="minorHAnsi" w:hAnsiTheme="minorHAnsi" w:cstheme="minorHAnsi"/>
                <w:color w:val="000000"/>
              </w:rPr>
              <w:t>63</w:t>
            </w:r>
            <w:r w:rsidR="00990E1C" w:rsidRPr="006354FB">
              <w:rPr>
                <w:rFonts w:asciiTheme="minorHAnsi" w:hAnsiTheme="minorHAnsi" w:cstheme="minorHAnsi"/>
                <w:color w:val="000000"/>
              </w:rPr>
              <w:t xml:space="preserve"> m2 </w:t>
            </w:r>
          </w:p>
        </w:tc>
      </w:tr>
      <w:tr w:rsidR="00990E1C" w:rsidRPr="006354FB" w14:paraId="73C61C2A" w14:textId="77777777" w:rsidTr="00081F72">
        <w:trPr>
          <w:trHeight w:val="402"/>
          <w:jc w:val="center"/>
        </w:trPr>
        <w:tc>
          <w:tcPr>
            <w:tcW w:w="4636" w:type="dxa"/>
            <w:shd w:val="clear" w:color="auto" w:fill="E3F1F1"/>
            <w:vAlign w:val="center"/>
          </w:tcPr>
          <w:p w14:paraId="4B7920F5" w14:textId="77777777"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Araştırma alanları (Lab. vb.)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00F228D4"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amaçlı kullanılmayan Bilgisayar laboratuvarları </w:t>
            </w:r>
            <w:r w:rsidRPr="006354FB">
              <w:rPr>
                <w:rFonts w:cs="Calibri"/>
                <w:i/>
                <w:color w:val="000000"/>
                <w:sz w:val="20"/>
                <w:szCs w:val="20"/>
                <w:u w:val="single"/>
              </w:rPr>
              <w:t>hariç</w:t>
            </w:r>
          </w:p>
        </w:tc>
        <w:tc>
          <w:tcPr>
            <w:tcW w:w="1593" w:type="dxa"/>
            <w:vAlign w:val="center"/>
          </w:tcPr>
          <w:p w14:paraId="65150DFA" w14:textId="77777777"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 xml:space="preserve">                       2845 m2</w:t>
            </w:r>
          </w:p>
        </w:tc>
      </w:tr>
      <w:tr w:rsidR="00990E1C" w:rsidRPr="006354FB" w14:paraId="6EDDBF9D" w14:textId="77777777" w:rsidTr="00081F72">
        <w:trPr>
          <w:trHeight w:val="402"/>
          <w:jc w:val="center"/>
        </w:trPr>
        <w:tc>
          <w:tcPr>
            <w:tcW w:w="4636" w:type="dxa"/>
            <w:shd w:val="clear" w:color="auto" w:fill="E3F1F1"/>
            <w:vAlign w:val="center"/>
          </w:tcPr>
          <w:p w14:paraId="12337597" w14:textId="77777777"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Öğretim Elemanı Başına Düşen Araştırma Alanı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5B32DEEC"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Alanı Miktarı) / (Birimdeki Toplam Öğretim Elemanı Sayısı) </w:t>
            </w:r>
          </w:p>
        </w:tc>
        <w:tc>
          <w:tcPr>
            <w:tcW w:w="1593" w:type="dxa"/>
            <w:vAlign w:val="center"/>
          </w:tcPr>
          <w:p w14:paraId="499EDEFF" w14:textId="77777777" w:rsidR="00990E1C" w:rsidRPr="006354FB" w:rsidRDefault="005E7040" w:rsidP="005E7783">
            <w:pPr>
              <w:ind w:right="63"/>
              <w:jc w:val="right"/>
              <w:rPr>
                <w:rFonts w:asciiTheme="minorHAnsi" w:hAnsiTheme="minorHAnsi" w:cstheme="minorHAnsi"/>
                <w:color w:val="000000"/>
              </w:rPr>
            </w:pPr>
            <w:r>
              <w:rPr>
                <w:rFonts w:asciiTheme="minorHAnsi" w:hAnsiTheme="minorHAnsi" w:cstheme="minorHAnsi"/>
                <w:color w:val="000000"/>
              </w:rPr>
              <w:t>3.90</w:t>
            </w:r>
            <w:r w:rsidR="00990E1C" w:rsidRPr="006354FB">
              <w:rPr>
                <w:rFonts w:asciiTheme="minorHAnsi" w:hAnsiTheme="minorHAnsi" w:cstheme="minorHAnsi"/>
                <w:color w:val="000000"/>
              </w:rPr>
              <w:t xml:space="preserve"> m2</w:t>
            </w:r>
          </w:p>
        </w:tc>
      </w:tr>
      <w:tr w:rsidR="00990E1C" w:rsidRPr="006354FB" w14:paraId="7CA80150" w14:textId="77777777" w:rsidTr="00081F72">
        <w:trPr>
          <w:trHeight w:val="402"/>
          <w:jc w:val="center"/>
        </w:trPr>
        <w:tc>
          <w:tcPr>
            <w:tcW w:w="4636" w:type="dxa"/>
            <w:shd w:val="clear" w:color="auto" w:fill="E3F1F1"/>
            <w:vAlign w:val="center"/>
          </w:tcPr>
          <w:p w14:paraId="4C0CE837"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Light"/>
                <w:lang w:eastAsia="tr-TR"/>
              </w:rPr>
              <w:t>İdari Alanların Miktarı (m</w:t>
            </w:r>
            <w:r w:rsidRPr="003103AD">
              <w:rPr>
                <w:rFonts w:eastAsia="Times New Roman" w:cs="Calibri Light"/>
                <w:vertAlign w:val="superscript"/>
                <w:lang w:eastAsia="tr-TR"/>
              </w:rPr>
              <w:t>2</w:t>
            </w:r>
            <w:r w:rsidRPr="003103AD">
              <w:rPr>
                <w:rFonts w:eastAsia="Times New Roman" w:cs="Calibri Light"/>
                <w:lang w:eastAsia="tr-TR"/>
              </w:rPr>
              <w:t>)</w:t>
            </w:r>
          </w:p>
        </w:tc>
        <w:tc>
          <w:tcPr>
            <w:tcW w:w="3977" w:type="dxa"/>
            <w:shd w:val="clear" w:color="auto" w:fill="auto"/>
            <w:vAlign w:val="center"/>
          </w:tcPr>
          <w:p w14:paraId="26355B53" w14:textId="77777777" w:rsidR="00990E1C" w:rsidRPr="006354FB" w:rsidRDefault="00990E1C" w:rsidP="00081F72">
            <w:pPr>
              <w:ind w:right="63"/>
              <w:rPr>
                <w:rFonts w:cs="Calibri Light"/>
                <w:b/>
                <w:i/>
                <w:color w:val="000000"/>
                <w:sz w:val="20"/>
                <w:szCs w:val="20"/>
              </w:rPr>
            </w:pPr>
          </w:p>
        </w:tc>
        <w:tc>
          <w:tcPr>
            <w:tcW w:w="1593" w:type="dxa"/>
            <w:vAlign w:val="center"/>
          </w:tcPr>
          <w:p w14:paraId="67FD54B8" w14:textId="77777777"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848 m2</w:t>
            </w:r>
          </w:p>
        </w:tc>
      </w:tr>
      <w:tr w:rsidR="00990E1C" w:rsidRPr="006354FB" w14:paraId="0C20FA7D" w14:textId="77777777" w:rsidTr="00081F72">
        <w:trPr>
          <w:trHeight w:val="402"/>
          <w:jc w:val="center"/>
        </w:trPr>
        <w:tc>
          <w:tcPr>
            <w:tcW w:w="4636" w:type="dxa"/>
            <w:shd w:val="clear" w:color="auto" w:fill="E3F1F1"/>
            <w:vAlign w:val="center"/>
          </w:tcPr>
          <w:p w14:paraId="54475E89"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w:lang w:eastAsia="tr-TR"/>
              </w:rPr>
              <w:t>Öğrenci Başına Düşen İdari Alan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51028D01" w14:textId="77777777" w:rsidR="00990E1C" w:rsidRPr="006354FB" w:rsidRDefault="00990E1C" w:rsidP="00081F72">
            <w:pPr>
              <w:ind w:right="63"/>
              <w:rPr>
                <w:rFonts w:cs="Calibri Light"/>
                <w:b/>
                <w:i/>
                <w:color w:val="000000"/>
                <w:sz w:val="20"/>
                <w:szCs w:val="20"/>
              </w:rPr>
            </w:pPr>
            <w:r w:rsidRPr="006354FB">
              <w:rPr>
                <w:rFonts w:cs="Calibri Light"/>
                <w:i/>
                <w:color w:val="000000"/>
                <w:sz w:val="20"/>
                <w:szCs w:val="20"/>
              </w:rPr>
              <w:t xml:space="preserve">(İdari Alan Miktarı) / (Toplam Öğrenci Sayısı) </w:t>
            </w:r>
          </w:p>
        </w:tc>
        <w:tc>
          <w:tcPr>
            <w:tcW w:w="1593" w:type="dxa"/>
            <w:vAlign w:val="center"/>
          </w:tcPr>
          <w:p w14:paraId="69E83408" w14:textId="77777777" w:rsidR="00990E1C" w:rsidRPr="006354FB" w:rsidRDefault="005E7783" w:rsidP="005E7040">
            <w:pPr>
              <w:ind w:right="63"/>
              <w:jc w:val="right"/>
              <w:rPr>
                <w:rFonts w:asciiTheme="minorHAnsi" w:hAnsiTheme="minorHAnsi" w:cstheme="minorHAnsi"/>
                <w:color w:val="000000"/>
              </w:rPr>
            </w:pPr>
            <w:r>
              <w:rPr>
                <w:rFonts w:asciiTheme="minorHAnsi" w:hAnsiTheme="minorHAnsi" w:cstheme="minorHAnsi"/>
                <w:color w:val="000000"/>
              </w:rPr>
              <w:t>0.</w:t>
            </w:r>
            <w:r w:rsidR="00990E1C" w:rsidRPr="006354FB">
              <w:rPr>
                <w:rFonts w:asciiTheme="minorHAnsi" w:hAnsiTheme="minorHAnsi" w:cstheme="minorHAnsi"/>
                <w:color w:val="000000"/>
              </w:rPr>
              <w:t>5</w:t>
            </w:r>
            <w:r w:rsidR="005E7040">
              <w:rPr>
                <w:rFonts w:asciiTheme="minorHAnsi" w:hAnsiTheme="minorHAnsi" w:cstheme="minorHAnsi"/>
                <w:color w:val="000000"/>
              </w:rPr>
              <w:t>1</w:t>
            </w:r>
            <w:r w:rsidR="00990E1C" w:rsidRPr="006354FB">
              <w:rPr>
                <w:rFonts w:asciiTheme="minorHAnsi" w:hAnsiTheme="minorHAnsi" w:cstheme="minorHAnsi"/>
                <w:color w:val="000000"/>
              </w:rPr>
              <w:t xml:space="preserve"> m2</w:t>
            </w:r>
          </w:p>
        </w:tc>
      </w:tr>
      <w:tr w:rsidR="00990E1C" w:rsidRPr="006354FB" w14:paraId="0523119B" w14:textId="77777777" w:rsidTr="00081F72">
        <w:trPr>
          <w:trHeight w:val="402"/>
          <w:jc w:val="center"/>
        </w:trPr>
        <w:tc>
          <w:tcPr>
            <w:tcW w:w="4636" w:type="dxa"/>
            <w:shd w:val="clear" w:color="auto" w:fill="E3F1F1"/>
            <w:vAlign w:val="center"/>
          </w:tcPr>
          <w:p w14:paraId="6836503E" w14:textId="77777777" w:rsidR="00990E1C" w:rsidRPr="003103AD" w:rsidRDefault="00990E1C" w:rsidP="00081F72">
            <w:pPr>
              <w:pStyle w:val="ListeParagraf"/>
              <w:numPr>
                <w:ilvl w:val="0"/>
                <w:numId w:val="1"/>
              </w:numPr>
              <w:ind w:left="0" w:right="63"/>
              <w:rPr>
                <w:rFonts w:eastAsia="Times New Roman" w:cs="Calibri Light"/>
                <w:lang w:eastAsia="tr-TR"/>
              </w:rPr>
            </w:pPr>
            <w:r w:rsidRPr="003103AD">
              <w:rPr>
                <w:rFonts w:eastAsia="Times New Roman" w:cs="Calibri"/>
                <w:lang w:eastAsia="tr-TR"/>
              </w:rPr>
              <w:t>Birime Ait Sosyal Alanların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06B15BA1" w14:textId="77777777" w:rsidR="00990E1C" w:rsidRPr="006354FB" w:rsidRDefault="00990E1C" w:rsidP="00081F72">
            <w:pPr>
              <w:ind w:right="63"/>
              <w:rPr>
                <w:rFonts w:cs="Calibri Light"/>
                <w:b/>
                <w:i/>
                <w:color w:val="000000"/>
                <w:sz w:val="20"/>
                <w:szCs w:val="20"/>
              </w:rPr>
            </w:pPr>
            <w:r w:rsidRPr="006354FB">
              <w:rPr>
                <w:rFonts w:cs="Calibri"/>
                <w:i/>
                <w:color w:val="000000"/>
                <w:sz w:val="20"/>
                <w:szCs w:val="20"/>
              </w:rPr>
              <w:t>Kantin, Kafeterya, Yemekhane, Spor alanı vb.</w:t>
            </w:r>
          </w:p>
        </w:tc>
        <w:tc>
          <w:tcPr>
            <w:tcW w:w="1593" w:type="dxa"/>
            <w:vAlign w:val="center"/>
          </w:tcPr>
          <w:p w14:paraId="5D14E1B0" w14:textId="77777777"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627 m2</w:t>
            </w:r>
          </w:p>
        </w:tc>
      </w:tr>
      <w:tr w:rsidR="00990E1C" w:rsidRPr="006354FB" w14:paraId="0C770644" w14:textId="77777777" w:rsidTr="00081F72">
        <w:trPr>
          <w:trHeight w:val="402"/>
          <w:jc w:val="center"/>
        </w:trPr>
        <w:tc>
          <w:tcPr>
            <w:tcW w:w="4636" w:type="dxa"/>
            <w:shd w:val="clear" w:color="auto" w:fill="E3F1F1"/>
            <w:vAlign w:val="center"/>
          </w:tcPr>
          <w:p w14:paraId="2D6713AB" w14:textId="77777777" w:rsidR="00990E1C" w:rsidRPr="003103AD" w:rsidRDefault="00990E1C" w:rsidP="00081F72">
            <w:pPr>
              <w:pStyle w:val="ListeParagraf"/>
              <w:numPr>
                <w:ilvl w:val="0"/>
                <w:numId w:val="1"/>
              </w:numPr>
              <w:ind w:left="0" w:right="63"/>
              <w:rPr>
                <w:rFonts w:eastAsia="Times New Roman" w:cs="Calibri"/>
                <w:lang w:eastAsia="tr-TR"/>
              </w:rPr>
            </w:pPr>
            <w:r w:rsidRPr="003103AD">
              <w:rPr>
                <w:rFonts w:eastAsia="Times New Roman" w:cs="Calibri"/>
                <w:lang w:eastAsia="tr-TR"/>
              </w:rPr>
              <w:t>Öğrenci Başına Düşen Sosyal Alan Miktarı (m</w:t>
            </w:r>
            <w:r w:rsidRPr="003103AD">
              <w:rPr>
                <w:rFonts w:eastAsia="Times New Roman" w:cs="Calibri"/>
                <w:vertAlign w:val="superscript"/>
                <w:lang w:eastAsia="tr-TR"/>
              </w:rPr>
              <w:t>2</w:t>
            </w:r>
            <w:r w:rsidRPr="003103AD">
              <w:rPr>
                <w:rFonts w:eastAsia="Times New Roman" w:cs="Calibri"/>
                <w:lang w:eastAsia="tr-TR"/>
              </w:rPr>
              <w:t>)</w:t>
            </w:r>
          </w:p>
        </w:tc>
        <w:tc>
          <w:tcPr>
            <w:tcW w:w="3977" w:type="dxa"/>
            <w:shd w:val="clear" w:color="auto" w:fill="auto"/>
            <w:vAlign w:val="center"/>
          </w:tcPr>
          <w:p w14:paraId="666A4EFA"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(Sosyal Alan Miktarı) / (Toplam Öğrenci Sayısı) </w:t>
            </w:r>
          </w:p>
        </w:tc>
        <w:tc>
          <w:tcPr>
            <w:tcW w:w="1593" w:type="dxa"/>
            <w:vAlign w:val="center"/>
          </w:tcPr>
          <w:p w14:paraId="1764AE14" w14:textId="77777777" w:rsidR="00990E1C" w:rsidRPr="006354FB" w:rsidRDefault="005E7783" w:rsidP="005E7783">
            <w:pPr>
              <w:ind w:right="63"/>
              <w:jc w:val="right"/>
              <w:rPr>
                <w:rFonts w:asciiTheme="minorHAnsi" w:hAnsiTheme="minorHAnsi" w:cstheme="minorHAnsi"/>
                <w:color w:val="000000"/>
              </w:rPr>
            </w:pPr>
            <w:r>
              <w:rPr>
                <w:rFonts w:asciiTheme="minorHAnsi" w:hAnsiTheme="minorHAnsi" w:cstheme="minorHAnsi"/>
                <w:color w:val="000000"/>
              </w:rPr>
              <w:t>0.</w:t>
            </w:r>
            <w:r w:rsidR="00990E1C" w:rsidRPr="006354FB">
              <w:rPr>
                <w:rFonts w:asciiTheme="minorHAnsi" w:hAnsiTheme="minorHAnsi" w:cstheme="minorHAnsi"/>
                <w:color w:val="000000"/>
              </w:rPr>
              <w:t>3</w:t>
            </w:r>
            <w:r>
              <w:rPr>
                <w:rFonts w:asciiTheme="minorHAnsi" w:hAnsiTheme="minorHAnsi" w:cstheme="minorHAnsi"/>
                <w:color w:val="000000"/>
              </w:rPr>
              <w:t>7</w:t>
            </w:r>
            <w:r w:rsidR="00990E1C" w:rsidRPr="006354FB">
              <w:rPr>
                <w:rFonts w:asciiTheme="minorHAnsi" w:hAnsiTheme="minorHAnsi" w:cstheme="minorHAnsi"/>
                <w:color w:val="000000"/>
              </w:rPr>
              <w:t xml:space="preserve"> m2</w:t>
            </w:r>
          </w:p>
        </w:tc>
      </w:tr>
      <w:tr w:rsidR="00990E1C" w:rsidRPr="006354FB" w14:paraId="1F583B5A" w14:textId="77777777" w:rsidTr="00081F72">
        <w:trPr>
          <w:trHeight w:val="402"/>
          <w:jc w:val="center"/>
        </w:trPr>
        <w:tc>
          <w:tcPr>
            <w:tcW w:w="4636" w:type="dxa"/>
            <w:shd w:val="clear" w:color="auto" w:fill="E3F1F1"/>
            <w:vAlign w:val="center"/>
          </w:tcPr>
          <w:p w14:paraId="4D381FBE" w14:textId="77777777"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Öğrenci Başına Düşen Toplam Alan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14:paraId="7D2688F9"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(Toplam Alan) / (Birimdeki Toplam Öğrenci Sayısı) </w:t>
            </w:r>
          </w:p>
        </w:tc>
        <w:tc>
          <w:tcPr>
            <w:tcW w:w="1593" w:type="dxa"/>
            <w:vAlign w:val="center"/>
          </w:tcPr>
          <w:p w14:paraId="4A61A733" w14:textId="77777777" w:rsidR="00990E1C" w:rsidRPr="006354FB" w:rsidRDefault="00990E1C" w:rsidP="005E7040">
            <w:pPr>
              <w:ind w:right="63"/>
              <w:jc w:val="right"/>
              <w:rPr>
                <w:rFonts w:asciiTheme="minorHAnsi" w:hAnsiTheme="minorHAnsi" w:cstheme="minorHAnsi"/>
                <w:color w:val="000000"/>
              </w:rPr>
            </w:pPr>
            <w:r w:rsidRPr="006354FB">
              <w:rPr>
                <w:rFonts w:asciiTheme="minorHAnsi" w:hAnsiTheme="minorHAnsi" w:cstheme="minorHAnsi"/>
                <w:color w:val="000000"/>
              </w:rPr>
              <w:t xml:space="preserve">                     12</w:t>
            </w:r>
            <w:r w:rsidR="005E7783">
              <w:rPr>
                <w:rFonts w:asciiTheme="minorHAnsi" w:hAnsiTheme="minorHAnsi" w:cstheme="minorHAnsi"/>
                <w:color w:val="000000"/>
              </w:rPr>
              <w:t>.</w:t>
            </w:r>
            <w:r w:rsidR="005E7040">
              <w:rPr>
                <w:rFonts w:asciiTheme="minorHAnsi" w:hAnsiTheme="minorHAnsi" w:cstheme="minorHAnsi"/>
                <w:color w:val="000000"/>
              </w:rPr>
              <w:t>46</w:t>
            </w:r>
            <w:r w:rsidRPr="006354FB">
              <w:rPr>
                <w:rFonts w:asciiTheme="minorHAnsi" w:hAnsiTheme="minorHAnsi" w:cstheme="minorHAnsi"/>
                <w:color w:val="000000"/>
              </w:rPr>
              <w:t xml:space="preserve"> m2</w:t>
            </w:r>
          </w:p>
        </w:tc>
      </w:tr>
      <w:tr w:rsidR="00990E1C" w:rsidRPr="006354FB" w14:paraId="117CCF01" w14:textId="77777777" w:rsidTr="00081F72">
        <w:trPr>
          <w:trHeight w:val="402"/>
          <w:jc w:val="center"/>
        </w:trPr>
        <w:tc>
          <w:tcPr>
            <w:tcW w:w="4636" w:type="dxa"/>
            <w:shd w:val="clear" w:color="auto" w:fill="002060"/>
            <w:vAlign w:val="center"/>
          </w:tcPr>
          <w:p w14:paraId="16E9ADC9" w14:textId="77777777" w:rsidR="00990E1C" w:rsidRPr="006354FB" w:rsidRDefault="00990E1C" w:rsidP="00081F72">
            <w:pPr>
              <w:ind w:right="63"/>
              <w:rPr>
                <w:rFonts w:cs="Calibri Light"/>
                <w:color w:val="FFFFFF"/>
              </w:rPr>
            </w:pPr>
            <w:r w:rsidRPr="006354FB">
              <w:rPr>
                <w:rFonts w:cs="Calibri Light"/>
                <w:b/>
                <w:color w:val="FFFFFF"/>
              </w:rPr>
              <w:t>A. Kalite Güvencesi Sistemi</w:t>
            </w:r>
          </w:p>
        </w:tc>
        <w:tc>
          <w:tcPr>
            <w:tcW w:w="3977" w:type="dxa"/>
            <w:shd w:val="clear" w:color="auto" w:fill="002060"/>
            <w:vAlign w:val="center"/>
          </w:tcPr>
          <w:p w14:paraId="1DBCB371" w14:textId="77777777" w:rsidR="00990E1C" w:rsidRPr="006354FB" w:rsidRDefault="00990E1C" w:rsidP="00081F72">
            <w:pPr>
              <w:ind w:right="63"/>
              <w:rPr>
                <w:rFonts w:cs="Calibri Light"/>
                <w:color w:val="FFFFFF"/>
              </w:rPr>
            </w:pPr>
          </w:p>
        </w:tc>
        <w:tc>
          <w:tcPr>
            <w:tcW w:w="1593" w:type="dxa"/>
            <w:shd w:val="clear" w:color="auto" w:fill="002060"/>
          </w:tcPr>
          <w:p w14:paraId="6B3CAB19" w14:textId="77777777" w:rsidR="00990E1C" w:rsidRPr="006354FB" w:rsidRDefault="00990E1C" w:rsidP="00081F72">
            <w:pPr>
              <w:ind w:right="63"/>
              <w:jc w:val="both"/>
              <w:rPr>
                <w:rFonts w:asciiTheme="minorHAnsi" w:hAnsiTheme="minorHAnsi" w:cstheme="minorHAnsi"/>
                <w:color w:val="FFFFFF"/>
              </w:rPr>
            </w:pPr>
          </w:p>
        </w:tc>
      </w:tr>
      <w:tr w:rsidR="00990E1C" w:rsidRPr="006354FB" w14:paraId="257B97F7" w14:textId="77777777" w:rsidTr="00081F72">
        <w:trPr>
          <w:trHeight w:val="402"/>
          <w:jc w:val="center"/>
        </w:trPr>
        <w:tc>
          <w:tcPr>
            <w:tcW w:w="4636" w:type="dxa"/>
            <w:shd w:val="clear" w:color="auto" w:fill="E3F1F1"/>
            <w:vAlign w:val="center"/>
          </w:tcPr>
          <w:p w14:paraId="7C1E02A5" w14:textId="77777777" w:rsidR="00990E1C" w:rsidRPr="006354FB" w:rsidRDefault="00990E1C" w:rsidP="00081F72">
            <w:pPr>
              <w:pStyle w:val="ListeParagraf"/>
              <w:numPr>
                <w:ilvl w:val="0"/>
                <w:numId w:val="2"/>
              </w:numPr>
              <w:ind w:left="0" w:right="63" w:hanging="184"/>
              <w:rPr>
                <w:rFonts w:eastAsia="Times New Roman" w:cs="Calibri"/>
                <w:color w:val="000000"/>
                <w:lang w:eastAsia="tr-TR"/>
              </w:rPr>
            </w:pPr>
            <w:r w:rsidRPr="006354FB">
              <w:rPr>
                <w:rFonts w:eastAsia="Times New Roman" w:cs="Calibri"/>
                <w:color w:val="000000"/>
                <w:lang w:eastAsia="tr-TR"/>
              </w:rPr>
              <w:t xml:space="preserve">Birimin İç Paydaşları </w:t>
            </w:r>
            <w:r w:rsidR="006F4042" w:rsidRPr="006354FB">
              <w:rPr>
                <w:rFonts w:eastAsia="Times New Roman" w:cs="Calibri"/>
                <w:color w:val="000000"/>
                <w:lang w:eastAsia="tr-TR"/>
              </w:rPr>
              <w:t>ile</w:t>
            </w:r>
            <w:r w:rsidRPr="006354FB">
              <w:rPr>
                <w:rFonts w:eastAsia="Times New Roman" w:cs="Calibri"/>
                <w:color w:val="000000"/>
                <w:lang w:eastAsia="tr-TR"/>
              </w:rPr>
              <w:t xml:space="preserve"> Kalite Süreçleri Kapsamında Gerçekleştirdiği Yıllık Geribildirim ve Değerlendirme Toplantılarının Sayısı </w:t>
            </w:r>
          </w:p>
        </w:tc>
        <w:tc>
          <w:tcPr>
            <w:tcW w:w="3977" w:type="dxa"/>
            <w:shd w:val="clear" w:color="auto" w:fill="auto"/>
            <w:vAlign w:val="center"/>
          </w:tcPr>
          <w:p w14:paraId="2658775E" w14:textId="77777777" w:rsidR="00990E1C" w:rsidRPr="006354FB" w:rsidRDefault="00990E1C" w:rsidP="00081F72">
            <w:pPr>
              <w:ind w:right="63"/>
              <w:rPr>
                <w:rFonts w:cs="Calibri Light"/>
                <w:i/>
                <w:color w:val="000000"/>
                <w:sz w:val="20"/>
                <w:szCs w:val="20"/>
              </w:rPr>
            </w:pPr>
            <w:r w:rsidRPr="006354FB">
              <w:rPr>
                <w:rFonts w:cs="Calibri Light"/>
                <w:b/>
                <w:i/>
                <w:color w:val="000000"/>
                <w:sz w:val="20"/>
                <w:szCs w:val="20"/>
              </w:rPr>
              <w:t>İç paydaşlara</w:t>
            </w:r>
            <w:r w:rsidRPr="006354FB">
              <w:rPr>
                <w:rFonts w:cs="Calibri Light"/>
                <w:i/>
                <w:color w:val="000000"/>
                <w:sz w:val="20"/>
                <w:szCs w:val="20"/>
              </w:rPr>
              <w:t xml:space="preserve"> yönelik (Öğrenci, İdari Personel, Akademik Personel vb.) yürüttüğü faaliyetlere ve uygulamalara ilişkin geribildirim ve değerlendirme toplantı sayıları</w:t>
            </w:r>
          </w:p>
        </w:tc>
        <w:tc>
          <w:tcPr>
            <w:tcW w:w="1593" w:type="dxa"/>
            <w:vAlign w:val="center"/>
          </w:tcPr>
          <w:p w14:paraId="2AE81BB4" w14:textId="77777777" w:rsidR="00990E1C" w:rsidRPr="006354FB" w:rsidRDefault="00BE31CA" w:rsidP="00081F72">
            <w:pPr>
              <w:ind w:right="63"/>
              <w:jc w:val="right"/>
              <w:rPr>
                <w:rFonts w:asciiTheme="minorHAnsi" w:hAnsiTheme="minorHAnsi" w:cstheme="minorHAnsi"/>
                <w:color w:val="000000"/>
              </w:rPr>
            </w:pPr>
            <w:r>
              <w:rPr>
                <w:rFonts w:asciiTheme="minorHAnsi" w:hAnsiTheme="minorHAnsi" w:cstheme="minorHAnsi"/>
                <w:color w:val="000000"/>
              </w:rPr>
              <w:t>20</w:t>
            </w:r>
          </w:p>
        </w:tc>
      </w:tr>
      <w:tr w:rsidR="00990E1C" w:rsidRPr="006354FB" w14:paraId="59563C50" w14:textId="77777777" w:rsidTr="00081F72">
        <w:trPr>
          <w:trHeight w:val="402"/>
          <w:jc w:val="center"/>
        </w:trPr>
        <w:tc>
          <w:tcPr>
            <w:tcW w:w="4636" w:type="dxa"/>
            <w:shd w:val="clear" w:color="auto" w:fill="E3F1F1"/>
            <w:vAlign w:val="center"/>
          </w:tcPr>
          <w:p w14:paraId="1181B4D4" w14:textId="77777777" w:rsidR="00990E1C" w:rsidRPr="006354FB" w:rsidRDefault="00990E1C" w:rsidP="00081F72">
            <w:pPr>
              <w:pStyle w:val="ListeParagraf"/>
              <w:numPr>
                <w:ilvl w:val="0"/>
                <w:numId w:val="2"/>
              </w:numPr>
              <w:ind w:left="0" w:right="63" w:hanging="184"/>
              <w:rPr>
                <w:rFonts w:eastAsia="Times New Roman" w:cs="Calibri"/>
                <w:color w:val="000000"/>
                <w:lang w:eastAsia="tr-TR"/>
              </w:rPr>
            </w:pPr>
            <w:r w:rsidRPr="006354FB">
              <w:rPr>
                <w:rFonts w:eastAsia="Times New Roman" w:cs="Calibri"/>
                <w:color w:val="000000"/>
                <w:lang w:eastAsia="tr-TR"/>
              </w:rPr>
              <w:lastRenderedPageBreak/>
              <w:t xml:space="preserve">Birimin Dış Paydaşları </w:t>
            </w:r>
            <w:r w:rsidR="006F4042" w:rsidRPr="006354FB">
              <w:rPr>
                <w:rFonts w:eastAsia="Times New Roman" w:cs="Calibri"/>
                <w:color w:val="000000"/>
                <w:lang w:eastAsia="tr-TR"/>
              </w:rPr>
              <w:t>ile</w:t>
            </w:r>
            <w:r w:rsidRPr="006354FB">
              <w:rPr>
                <w:rFonts w:eastAsia="Times New Roman" w:cs="Calibri"/>
                <w:color w:val="000000"/>
                <w:lang w:eastAsia="tr-TR"/>
              </w:rPr>
              <w:t xml:space="preserve"> Kalite Süreçleri Kapsamında Gerçekleştirdiği Yıllık Geribildirim ve Değerlendirme Toplantılarının Sayısı </w:t>
            </w:r>
          </w:p>
        </w:tc>
        <w:tc>
          <w:tcPr>
            <w:tcW w:w="3977" w:type="dxa"/>
            <w:shd w:val="clear" w:color="auto" w:fill="auto"/>
            <w:vAlign w:val="center"/>
          </w:tcPr>
          <w:p w14:paraId="3802D12E" w14:textId="77777777" w:rsidR="00990E1C" w:rsidRPr="006354FB" w:rsidRDefault="00990E1C" w:rsidP="00081F72">
            <w:pPr>
              <w:ind w:right="63"/>
              <w:rPr>
                <w:rFonts w:cs="Calibri Light"/>
                <w:i/>
                <w:color w:val="000000"/>
                <w:sz w:val="20"/>
                <w:szCs w:val="20"/>
              </w:rPr>
            </w:pPr>
            <w:r w:rsidRPr="006354FB">
              <w:rPr>
                <w:rFonts w:cs="Calibri Light"/>
                <w:b/>
                <w:i/>
                <w:color w:val="000000"/>
                <w:sz w:val="20"/>
                <w:szCs w:val="20"/>
              </w:rPr>
              <w:t>Dış paydaşlara yönelik</w:t>
            </w:r>
            <w:r w:rsidRPr="006354FB">
              <w:rPr>
                <w:rFonts w:cs="Calibri Light"/>
                <w:i/>
                <w:color w:val="000000"/>
                <w:sz w:val="20"/>
                <w:szCs w:val="20"/>
              </w:rPr>
              <w:t xml:space="preserve"> (Sektör, Tedarikçiler, Mezunlar, Bakanlıklar, Belediyeler gibi) yürüttüğü geribildirim ve değerlendirme toplantı sayıları</w:t>
            </w:r>
          </w:p>
        </w:tc>
        <w:tc>
          <w:tcPr>
            <w:tcW w:w="1593" w:type="dxa"/>
            <w:vAlign w:val="center"/>
          </w:tcPr>
          <w:p w14:paraId="5F1F92F9" w14:textId="77777777" w:rsidR="00990E1C" w:rsidRPr="006354FB" w:rsidRDefault="00F070AC" w:rsidP="00081F72">
            <w:pPr>
              <w:ind w:right="63"/>
              <w:jc w:val="right"/>
              <w:rPr>
                <w:rFonts w:asciiTheme="minorHAnsi" w:hAnsiTheme="minorHAnsi" w:cstheme="minorHAnsi"/>
                <w:color w:val="000000"/>
              </w:rPr>
            </w:pPr>
            <w:r>
              <w:rPr>
                <w:rFonts w:asciiTheme="minorHAnsi" w:hAnsiTheme="minorHAnsi" w:cstheme="minorHAnsi"/>
                <w:color w:val="000000"/>
              </w:rPr>
              <w:t>0</w:t>
            </w:r>
          </w:p>
        </w:tc>
      </w:tr>
      <w:tr w:rsidR="00990E1C" w:rsidRPr="006354FB" w14:paraId="5379993A" w14:textId="77777777" w:rsidTr="00081F72">
        <w:trPr>
          <w:trHeight w:val="402"/>
          <w:jc w:val="center"/>
        </w:trPr>
        <w:tc>
          <w:tcPr>
            <w:tcW w:w="4636" w:type="dxa"/>
            <w:shd w:val="clear" w:color="auto" w:fill="E3F1F1"/>
            <w:vAlign w:val="center"/>
          </w:tcPr>
          <w:p w14:paraId="5C54AB71"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Akademik Personel Memnuniyeti (%)</w:t>
            </w:r>
          </w:p>
        </w:tc>
        <w:tc>
          <w:tcPr>
            <w:tcW w:w="3977" w:type="dxa"/>
            <w:shd w:val="clear" w:color="auto" w:fill="auto"/>
            <w:vAlign w:val="center"/>
          </w:tcPr>
          <w:p w14:paraId="3741FAD9" w14:textId="77777777" w:rsidR="00990E1C" w:rsidRPr="006354FB" w:rsidRDefault="00990E1C" w:rsidP="00081F72"/>
        </w:tc>
        <w:tc>
          <w:tcPr>
            <w:tcW w:w="1593" w:type="dxa"/>
            <w:vAlign w:val="center"/>
          </w:tcPr>
          <w:p w14:paraId="794126C7"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714034BC" w14:textId="77777777" w:rsidTr="00081F72">
        <w:trPr>
          <w:trHeight w:val="402"/>
          <w:jc w:val="center"/>
        </w:trPr>
        <w:tc>
          <w:tcPr>
            <w:tcW w:w="4636" w:type="dxa"/>
            <w:shd w:val="clear" w:color="auto" w:fill="E3F1F1"/>
            <w:vAlign w:val="center"/>
          </w:tcPr>
          <w:p w14:paraId="7AF82680"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İdari Personel Memnuniyet Oranı (%)</w:t>
            </w:r>
          </w:p>
        </w:tc>
        <w:tc>
          <w:tcPr>
            <w:tcW w:w="3977" w:type="dxa"/>
            <w:shd w:val="clear" w:color="auto" w:fill="auto"/>
            <w:vAlign w:val="center"/>
          </w:tcPr>
          <w:p w14:paraId="1CE9F3F0" w14:textId="77777777" w:rsidR="00990E1C" w:rsidRPr="006354FB" w:rsidRDefault="00990E1C" w:rsidP="00081F72"/>
        </w:tc>
        <w:tc>
          <w:tcPr>
            <w:tcW w:w="1593" w:type="dxa"/>
            <w:vAlign w:val="center"/>
          </w:tcPr>
          <w:p w14:paraId="56400658"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141A1375" w14:textId="77777777" w:rsidTr="00081F72">
        <w:trPr>
          <w:trHeight w:val="402"/>
          <w:jc w:val="center"/>
        </w:trPr>
        <w:tc>
          <w:tcPr>
            <w:tcW w:w="4636" w:type="dxa"/>
            <w:shd w:val="clear" w:color="auto" w:fill="E3F1F1"/>
            <w:vAlign w:val="center"/>
          </w:tcPr>
          <w:p w14:paraId="4733F72C"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 xml:space="preserve">Öğrencinin Genel Memnuniyeti (%) </w:t>
            </w:r>
          </w:p>
        </w:tc>
        <w:tc>
          <w:tcPr>
            <w:tcW w:w="3977" w:type="dxa"/>
            <w:shd w:val="clear" w:color="auto" w:fill="auto"/>
            <w:vAlign w:val="center"/>
          </w:tcPr>
          <w:p w14:paraId="2F9E3BF6" w14:textId="77777777" w:rsidR="00990E1C" w:rsidRPr="006354FB" w:rsidRDefault="00990E1C" w:rsidP="00081F72"/>
        </w:tc>
        <w:tc>
          <w:tcPr>
            <w:tcW w:w="1593" w:type="dxa"/>
            <w:vAlign w:val="center"/>
          </w:tcPr>
          <w:p w14:paraId="646F1233" w14:textId="77777777" w:rsidR="00990E1C" w:rsidRPr="00F070AC" w:rsidRDefault="00A74B5F" w:rsidP="00BE31CA">
            <w:pPr>
              <w:ind w:right="63"/>
              <w:jc w:val="right"/>
              <w:rPr>
                <w:rFonts w:asciiTheme="minorHAnsi" w:hAnsiTheme="minorHAnsi" w:cstheme="minorHAnsi"/>
                <w:color w:val="FF0000"/>
              </w:rPr>
            </w:pPr>
            <w:r w:rsidRPr="00A74B5F">
              <w:rPr>
                <w:rFonts w:asciiTheme="minorHAnsi" w:hAnsiTheme="minorHAnsi" w:cstheme="minorHAnsi"/>
              </w:rPr>
              <w:t>-</w:t>
            </w:r>
          </w:p>
        </w:tc>
      </w:tr>
      <w:tr w:rsidR="00990E1C" w:rsidRPr="006354FB" w14:paraId="62AF780D" w14:textId="77777777" w:rsidTr="00081F72">
        <w:trPr>
          <w:trHeight w:val="402"/>
          <w:jc w:val="center"/>
        </w:trPr>
        <w:tc>
          <w:tcPr>
            <w:tcW w:w="4636" w:type="dxa"/>
            <w:shd w:val="clear" w:color="auto" w:fill="E3F1F1"/>
            <w:vAlign w:val="center"/>
          </w:tcPr>
          <w:p w14:paraId="47693CAE"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Erasmus Gelen Öğrenci Sayısı</w:t>
            </w:r>
          </w:p>
        </w:tc>
        <w:tc>
          <w:tcPr>
            <w:tcW w:w="3977" w:type="dxa"/>
            <w:shd w:val="clear" w:color="auto" w:fill="auto"/>
            <w:vAlign w:val="center"/>
          </w:tcPr>
          <w:p w14:paraId="2B49BC80" w14:textId="77777777" w:rsidR="00990E1C" w:rsidRPr="006354FB" w:rsidRDefault="00990E1C" w:rsidP="00081F72">
            <w:pPr>
              <w:ind w:right="63"/>
              <w:rPr>
                <w:rFonts w:cs="Calibri Light"/>
                <w:color w:val="000000"/>
              </w:rPr>
            </w:pPr>
          </w:p>
        </w:tc>
        <w:tc>
          <w:tcPr>
            <w:tcW w:w="1593" w:type="dxa"/>
            <w:vAlign w:val="center"/>
          </w:tcPr>
          <w:p w14:paraId="46D13372" w14:textId="77777777" w:rsidR="00990E1C" w:rsidRPr="00F070AC" w:rsidRDefault="00F070AC" w:rsidP="00081F72">
            <w:pPr>
              <w:ind w:right="63"/>
              <w:jc w:val="right"/>
              <w:rPr>
                <w:rFonts w:asciiTheme="minorHAnsi" w:hAnsiTheme="minorHAnsi" w:cstheme="minorHAnsi"/>
              </w:rPr>
            </w:pPr>
            <w:r w:rsidRPr="00F070AC">
              <w:rPr>
                <w:rFonts w:asciiTheme="minorHAnsi" w:hAnsiTheme="minorHAnsi" w:cstheme="minorHAnsi"/>
              </w:rPr>
              <w:t>6</w:t>
            </w:r>
          </w:p>
        </w:tc>
      </w:tr>
      <w:tr w:rsidR="00990E1C" w:rsidRPr="006354FB" w14:paraId="69DC3D1F" w14:textId="77777777" w:rsidTr="00081F72">
        <w:trPr>
          <w:trHeight w:val="402"/>
          <w:jc w:val="center"/>
        </w:trPr>
        <w:tc>
          <w:tcPr>
            <w:tcW w:w="4636" w:type="dxa"/>
            <w:shd w:val="clear" w:color="auto" w:fill="E3F1F1"/>
            <w:vAlign w:val="center"/>
          </w:tcPr>
          <w:p w14:paraId="009D6A2F"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Erasmus Giden Öğrenci Sayısı)</w:t>
            </w:r>
          </w:p>
        </w:tc>
        <w:tc>
          <w:tcPr>
            <w:tcW w:w="3977" w:type="dxa"/>
            <w:shd w:val="clear" w:color="auto" w:fill="auto"/>
            <w:vAlign w:val="center"/>
          </w:tcPr>
          <w:p w14:paraId="31FF5049" w14:textId="77777777" w:rsidR="00990E1C" w:rsidRPr="006354FB" w:rsidRDefault="00990E1C" w:rsidP="00081F72"/>
        </w:tc>
        <w:tc>
          <w:tcPr>
            <w:tcW w:w="1593" w:type="dxa"/>
            <w:vAlign w:val="center"/>
          </w:tcPr>
          <w:p w14:paraId="2AB7D7BD" w14:textId="77777777" w:rsidR="00990E1C" w:rsidRPr="00F070AC" w:rsidRDefault="00F070AC" w:rsidP="00081F72">
            <w:pPr>
              <w:ind w:right="63"/>
              <w:jc w:val="right"/>
              <w:rPr>
                <w:rFonts w:asciiTheme="minorHAnsi" w:hAnsiTheme="minorHAnsi" w:cstheme="minorHAnsi"/>
              </w:rPr>
            </w:pPr>
            <w:r w:rsidRPr="00F070AC">
              <w:rPr>
                <w:rFonts w:asciiTheme="minorHAnsi" w:hAnsiTheme="minorHAnsi" w:cstheme="minorHAnsi"/>
              </w:rPr>
              <w:t>9</w:t>
            </w:r>
          </w:p>
        </w:tc>
      </w:tr>
      <w:tr w:rsidR="00990E1C" w:rsidRPr="006354FB" w14:paraId="10C774A6" w14:textId="77777777" w:rsidTr="00081F72">
        <w:trPr>
          <w:trHeight w:val="402"/>
          <w:jc w:val="center"/>
        </w:trPr>
        <w:tc>
          <w:tcPr>
            <w:tcW w:w="4636" w:type="dxa"/>
            <w:shd w:val="clear" w:color="auto" w:fill="E3F1F1"/>
            <w:vAlign w:val="center"/>
          </w:tcPr>
          <w:p w14:paraId="4121AD15"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Farabi Gelen Öğrenci Sayısı</w:t>
            </w:r>
          </w:p>
        </w:tc>
        <w:tc>
          <w:tcPr>
            <w:tcW w:w="3977" w:type="dxa"/>
            <w:shd w:val="clear" w:color="auto" w:fill="auto"/>
            <w:vAlign w:val="center"/>
          </w:tcPr>
          <w:p w14:paraId="43F9E67B" w14:textId="77777777" w:rsidR="00990E1C" w:rsidRPr="006354FB" w:rsidRDefault="00990E1C" w:rsidP="00081F72"/>
        </w:tc>
        <w:tc>
          <w:tcPr>
            <w:tcW w:w="1593" w:type="dxa"/>
            <w:vAlign w:val="center"/>
          </w:tcPr>
          <w:p w14:paraId="650BCD14" w14:textId="77777777" w:rsidR="00990E1C" w:rsidRPr="00F070AC" w:rsidRDefault="005E7040"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4D9B08D9" w14:textId="77777777" w:rsidTr="00081F72">
        <w:trPr>
          <w:trHeight w:val="402"/>
          <w:jc w:val="center"/>
        </w:trPr>
        <w:tc>
          <w:tcPr>
            <w:tcW w:w="4636" w:type="dxa"/>
            <w:shd w:val="clear" w:color="auto" w:fill="E3F1F1"/>
            <w:vAlign w:val="center"/>
          </w:tcPr>
          <w:p w14:paraId="4ED2CBDC" w14:textId="77777777"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Farabi Giden Öğrenci Sayısı</w:t>
            </w:r>
          </w:p>
        </w:tc>
        <w:tc>
          <w:tcPr>
            <w:tcW w:w="3977" w:type="dxa"/>
            <w:shd w:val="clear" w:color="auto" w:fill="auto"/>
            <w:vAlign w:val="center"/>
          </w:tcPr>
          <w:p w14:paraId="07E3A2AC" w14:textId="77777777" w:rsidR="00990E1C" w:rsidRPr="006354FB" w:rsidRDefault="00990E1C" w:rsidP="00081F72"/>
        </w:tc>
        <w:tc>
          <w:tcPr>
            <w:tcW w:w="1593" w:type="dxa"/>
            <w:vAlign w:val="center"/>
          </w:tcPr>
          <w:p w14:paraId="42E45B9A" w14:textId="77777777" w:rsidR="00990E1C" w:rsidRPr="00F070AC" w:rsidRDefault="005E7040"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58590034" w14:textId="77777777" w:rsidTr="00081F72">
        <w:trPr>
          <w:trHeight w:val="402"/>
          <w:jc w:val="center"/>
        </w:trPr>
        <w:tc>
          <w:tcPr>
            <w:tcW w:w="4636" w:type="dxa"/>
            <w:shd w:val="clear" w:color="auto" w:fill="E3F1F1"/>
            <w:vAlign w:val="center"/>
          </w:tcPr>
          <w:p w14:paraId="4FAF47DF" w14:textId="77777777"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Gelen Öğrenci Sayısı</w:t>
            </w:r>
          </w:p>
        </w:tc>
        <w:tc>
          <w:tcPr>
            <w:tcW w:w="3977" w:type="dxa"/>
            <w:shd w:val="clear" w:color="auto" w:fill="auto"/>
            <w:vAlign w:val="center"/>
          </w:tcPr>
          <w:p w14:paraId="12650417" w14:textId="77777777" w:rsidR="00990E1C" w:rsidRPr="006354FB" w:rsidRDefault="00990E1C" w:rsidP="00081F72"/>
        </w:tc>
        <w:tc>
          <w:tcPr>
            <w:tcW w:w="1593" w:type="dxa"/>
            <w:vAlign w:val="center"/>
          </w:tcPr>
          <w:p w14:paraId="485AA42C" w14:textId="77777777" w:rsidR="00990E1C" w:rsidRPr="00F070AC" w:rsidRDefault="00990E1C"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0D1ADC4A" w14:textId="77777777" w:rsidTr="00081F72">
        <w:trPr>
          <w:trHeight w:val="402"/>
          <w:jc w:val="center"/>
        </w:trPr>
        <w:tc>
          <w:tcPr>
            <w:tcW w:w="4636" w:type="dxa"/>
            <w:shd w:val="clear" w:color="auto" w:fill="E3F1F1"/>
            <w:vAlign w:val="center"/>
          </w:tcPr>
          <w:p w14:paraId="6969AB05" w14:textId="77777777"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Giden Öğrenci Sayısı</w:t>
            </w:r>
          </w:p>
        </w:tc>
        <w:tc>
          <w:tcPr>
            <w:tcW w:w="3977" w:type="dxa"/>
            <w:shd w:val="clear" w:color="auto" w:fill="auto"/>
            <w:vAlign w:val="center"/>
          </w:tcPr>
          <w:p w14:paraId="15D2E0BF" w14:textId="77777777" w:rsidR="00990E1C" w:rsidRPr="006354FB" w:rsidRDefault="00990E1C" w:rsidP="00081F72"/>
        </w:tc>
        <w:tc>
          <w:tcPr>
            <w:tcW w:w="1593" w:type="dxa"/>
            <w:vAlign w:val="center"/>
          </w:tcPr>
          <w:p w14:paraId="5604B183" w14:textId="77777777" w:rsidR="00990E1C" w:rsidRPr="00F070AC" w:rsidRDefault="00990E1C"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0B15234A" w14:textId="77777777" w:rsidTr="00081F72">
        <w:trPr>
          <w:trHeight w:val="402"/>
          <w:jc w:val="center"/>
        </w:trPr>
        <w:tc>
          <w:tcPr>
            <w:tcW w:w="4636" w:type="dxa"/>
            <w:shd w:val="clear" w:color="auto" w:fill="E3F1F1"/>
            <w:vAlign w:val="center"/>
          </w:tcPr>
          <w:p w14:paraId="5A81B35C" w14:textId="77777777"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Erasmus Gelen Öğretim Elemanı Sayısı</w:t>
            </w:r>
          </w:p>
        </w:tc>
        <w:tc>
          <w:tcPr>
            <w:tcW w:w="3977" w:type="dxa"/>
            <w:shd w:val="clear" w:color="auto" w:fill="auto"/>
            <w:vAlign w:val="center"/>
          </w:tcPr>
          <w:p w14:paraId="3CCABE44" w14:textId="77777777" w:rsidR="00990E1C" w:rsidRPr="006354FB" w:rsidRDefault="00990E1C" w:rsidP="00081F72">
            <w:pPr>
              <w:ind w:right="63"/>
              <w:rPr>
                <w:rFonts w:cs="Calibri Light"/>
                <w:color w:val="000000"/>
              </w:rPr>
            </w:pPr>
          </w:p>
        </w:tc>
        <w:tc>
          <w:tcPr>
            <w:tcW w:w="1593" w:type="dxa"/>
            <w:vAlign w:val="center"/>
          </w:tcPr>
          <w:p w14:paraId="48F21B7B" w14:textId="77777777" w:rsidR="00990E1C" w:rsidRPr="00F070AC" w:rsidRDefault="00990E1C"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7D678206" w14:textId="77777777" w:rsidTr="00081F72">
        <w:trPr>
          <w:trHeight w:val="402"/>
          <w:jc w:val="center"/>
        </w:trPr>
        <w:tc>
          <w:tcPr>
            <w:tcW w:w="4636" w:type="dxa"/>
            <w:shd w:val="clear" w:color="auto" w:fill="E3F1F1"/>
            <w:vAlign w:val="center"/>
          </w:tcPr>
          <w:p w14:paraId="44F78D0C" w14:textId="77777777"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Erasmus Giden Öğretim Elemanı Sayısı</w:t>
            </w:r>
          </w:p>
        </w:tc>
        <w:tc>
          <w:tcPr>
            <w:tcW w:w="3977" w:type="dxa"/>
            <w:shd w:val="clear" w:color="auto" w:fill="auto"/>
            <w:vAlign w:val="center"/>
          </w:tcPr>
          <w:p w14:paraId="67EAE3EB" w14:textId="77777777" w:rsidR="00990E1C" w:rsidRPr="006354FB" w:rsidRDefault="00990E1C" w:rsidP="00081F72">
            <w:pPr>
              <w:ind w:right="63"/>
              <w:rPr>
                <w:rFonts w:cs="Calibri Light"/>
                <w:color w:val="000000"/>
              </w:rPr>
            </w:pPr>
          </w:p>
        </w:tc>
        <w:tc>
          <w:tcPr>
            <w:tcW w:w="1593" w:type="dxa"/>
            <w:vAlign w:val="center"/>
          </w:tcPr>
          <w:p w14:paraId="3936910D" w14:textId="77777777" w:rsidR="00990E1C" w:rsidRPr="00F070AC" w:rsidRDefault="00990E1C"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78FCF7D8" w14:textId="77777777" w:rsidTr="00081F72">
        <w:trPr>
          <w:trHeight w:val="402"/>
          <w:jc w:val="center"/>
        </w:trPr>
        <w:tc>
          <w:tcPr>
            <w:tcW w:w="4636" w:type="dxa"/>
            <w:shd w:val="clear" w:color="auto" w:fill="E3F1F1"/>
            <w:vAlign w:val="center"/>
          </w:tcPr>
          <w:p w14:paraId="06F42C60" w14:textId="77777777"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Gelen Öğretim Elemanı</w:t>
            </w:r>
          </w:p>
        </w:tc>
        <w:tc>
          <w:tcPr>
            <w:tcW w:w="3977" w:type="dxa"/>
            <w:shd w:val="clear" w:color="auto" w:fill="auto"/>
            <w:vAlign w:val="center"/>
          </w:tcPr>
          <w:p w14:paraId="60570CA8" w14:textId="77777777" w:rsidR="00990E1C" w:rsidRPr="006354FB" w:rsidRDefault="00990E1C" w:rsidP="00081F72">
            <w:pPr>
              <w:ind w:right="63"/>
              <w:rPr>
                <w:rFonts w:cs="Calibri Light"/>
                <w:color w:val="000000"/>
              </w:rPr>
            </w:pPr>
          </w:p>
        </w:tc>
        <w:tc>
          <w:tcPr>
            <w:tcW w:w="1593" w:type="dxa"/>
            <w:vAlign w:val="center"/>
          </w:tcPr>
          <w:p w14:paraId="068D6233" w14:textId="77777777" w:rsidR="00990E1C" w:rsidRPr="00F070AC" w:rsidRDefault="00990E1C"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09D5E74D" w14:textId="77777777" w:rsidTr="00081F72">
        <w:trPr>
          <w:trHeight w:val="402"/>
          <w:jc w:val="center"/>
        </w:trPr>
        <w:tc>
          <w:tcPr>
            <w:tcW w:w="4636" w:type="dxa"/>
            <w:shd w:val="clear" w:color="auto" w:fill="E3F1F1"/>
            <w:vAlign w:val="center"/>
          </w:tcPr>
          <w:p w14:paraId="1BBD17F3" w14:textId="77777777"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Giden Öğretim Elemanı</w:t>
            </w:r>
          </w:p>
        </w:tc>
        <w:tc>
          <w:tcPr>
            <w:tcW w:w="3977" w:type="dxa"/>
            <w:shd w:val="clear" w:color="auto" w:fill="auto"/>
            <w:vAlign w:val="center"/>
          </w:tcPr>
          <w:p w14:paraId="404C9022" w14:textId="77777777" w:rsidR="00990E1C" w:rsidRPr="006354FB" w:rsidRDefault="00990E1C" w:rsidP="00081F72">
            <w:pPr>
              <w:ind w:right="63"/>
              <w:rPr>
                <w:rFonts w:cs="Calibri Light"/>
                <w:color w:val="000000"/>
              </w:rPr>
            </w:pPr>
          </w:p>
        </w:tc>
        <w:tc>
          <w:tcPr>
            <w:tcW w:w="1593" w:type="dxa"/>
            <w:vAlign w:val="center"/>
          </w:tcPr>
          <w:p w14:paraId="54422D6F" w14:textId="77777777" w:rsidR="00990E1C" w:rsidRPr="00F070AC" w:rsidRDefault="00990E1C" w:rsidP="00081F72">
            <w:pPr>
              <w:ind w:right="63"/>
              <w:jc w:val="right"/>
              <w:rPr>
                <w:rFonts w:asciiTheme="minorHAnsi" w:hAnsiTheme="minorHAnsi" w:cstheme="minorHAnsi"/>
              </w:rPr>
            </w:pPr>
            <w:r w:rsidRPr="00F070AC">
              <w:rPr>
                <w:rFonts w:asciiTheme="minorHAnsi" w:hAnsiTheme="minorHAnsi" w:cstheme="minorHAnsi"/>
              </w:rPr>
              <w:t>0</w:t>
            </w:r>
          </w:p>
        </w:tc>
      </w:tr>
      <w:tr w:rsidR="00990E1C" w:rsidRPr="006354FB" w14:paraId="1EF9B328" w14:textId="77777777" w:rsidTr="00081F72">
        <w:trPr>
          <w:trHeight w:val="402"/>
          <w:jc w:val="center"/>
        </w:trPr>
        <w:tc>
          <w:tcPr>
            <w:tcW w:w="4636" w:type="dxa"/>
            <w:shd w:val="clear" w:color="auto" w:fill="002060"/>
            <w:vAlign w:val="center"/>
          </w:tcPr>
          <w:p w14:paraId="6E171EA1" w14:textId="77777777" w:rsidR="00990E1C" w:rsidRPr="006354FB" w:rsidRDefault="00990E1C" w:rsidP="00081F72">
            <w:pPr>
              <w:ind w:right="63"/>
              <w:jc w:val="both"/>
              <w:rPr>
                <w:rFonts w:cs="Calibri Light"/>
                <w:color w:val="FFFFFF"/>
              </w:rPr>
            </w:pPr>
            <w:r w:rsidRPr="006354FB">
              <w:rPr>
                <w:rFonts w:cs="Calibri Light"/>
                <w:b/>
                <w:color w:val="FFFFFF"/>
              </w:rPr>
              <w:t xml:space="preserve">B. Eğitim ve Öğretim  </w:t>
            </w:r>
          </w:p>
        </w:tc>
        <w:tc>
          <w:tcPr>
            <w:tcW w:w="3977" w:type="dxa"/>
            <w:shd w:val="clear" w:color="auto" w:fill="002060"/>
            <w:vAlign w:val="center"/>
          </w:tcPr>
          <w:p w14:paraId="07FF0665" w14:textId="77777777" w:rsidR="00990E1C" w:rsidRPr="006354FB" w:rsidRDefault="00990E1C" w:rsidP="00081F72">
            <w:pPr>
              <w:ind w:right="63"/>
              <w:jc w:val="both"/>
              <w:rPr>
                <w:rFonts w:cs="Calibri Light"/>
                <w:color w:val="FFFFFF"/>
              </w:rPr>
            </w:pPr>
          </w:p>
        </w:tc>
        <w:tc>
          <w:tcPr>
            <w:tcW w:w="1593" w:type="dxa"/>
            <w:shd w:val="clear" w:color="auto" w:fill="002060"/>
          </w:tcPr>
          <w:p w14:paraId="5DA50690" w14:textId="77777777" w:rsidR="00990E1C" w:rsidRPr="006354FB" w:rsidRDefault="00990E1C" w:rsidP="00081F72">
            <w:pPr>
              <w:ind w:right="63"/>
              <w:jc w:val="both"/>
              <w:rPr>
                <w:rFonts w:asciiTheme="minorHAnsi" w:hAnsiTheme="minorHAnsi" w:cstheme="minorHAnsi"/>
                <w:color w:val="FFFFFF"/>
              </w:rPr>
            </w:pPr>
          </w:p>
        </w:tc>
      </w:tr>
      <w:tr w:rsidR="00990E1C" w:rsidRPr="006354FB" w14:paraId="0B32C1E6" w14:textId="77777777" w:rsidTr="00081F72">
        <w:trPr>
          <w:trHeight w:val="402"/>
          <w:jc w:val="center"/>
        </w:trPr>
        <w:tc>
          <w:tcPr>
            <w:tcW w:w="4636" w:type="dxa"/>
            <w:shd w:val="clear" w:color="auto" w:fill="E3F1F1"/>
            <w:vAlign w:val="center"/>
          </w:tcPr>
          <w:p w14:paraId="6C5ACE22" w14:textId="77777777" w:rsidR="00990E1C" w:rsidRPr="006354FB" w:rsidRDefault="00990E1C" w:rsidP="00081F72">
            <w:pPr>
              <w:pStyle w:val="ListeParagraf"/>
              <w:numPr>
                <w:ilvl w:val="0"/>
                <w:numId w:val="3"/>
              </w:numPr>
              <w:ind w:left="0" w:right="63" w:hanging="284"/>
              <w:rPr>
                <w:rFonts w:eastAsia="Times New Roman" w:cs="Calibri Light"/>
                <w:b/>
                <w:color w:val="000000"/>
                <w:lang w:eastAsia="tr-TR"/>
              </w:rPr>
            </w:pPr>
            <w:r w:rsidRPr="006354FB">
              <w:rPr>
                <w:rFonts w:eastAsia="Times New Roman" w:cs="Calibri Light"/>
                <w:color w:val="000000"/>
                <w:lang w:eastAsia="tr-TR"/>
              </w:rPr>
              <w:t>Program Bilgi Paketini Tamamlamış Kurumun Web Sayfasından İzlenebilen Lisans Programı Oranı</w:t>
            </w:r>
          </w:p>
        </w:tc>
        <w:tc>
          <w:tcPr>
            <w:tcW w:w="3977" w:type="dxa"/>
            <w:shd w:val="clear" w:color="auto" w:fill="auto"/>
            <w:vAlign w:val="center"/>
          </w:tcPr>
          <w:p w14:paraId="72A2EEED"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(Birimde Ders Bilgi Paketi Tamamlanmış Lisans Program Sayısı) / (Birimdeki Toplam Lisans Program Sayısı)</w:t>
            </w:r>
          </w:p>
        </w:tc>
        <w:tc>
          <w:tcPr>
            <w:tcW w:w="1593" w:type="dxa"/>
            <w:vAlign w:val="center"/>
          </w:tcPr>
          <w:p w14:paraId="6FB4EE9C"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%100</w:t>
            </w:r>
          </w:p>
        </w:tc>
      </w:tr>
      <w:tr w:rsidR="00990E1C" w:rsidRPr="006354FB" w14:paraId="48AA9C75" w14:textId="77777777" w:rsidTr="00081F72">
        <w:trPr>
          <w:trHeight w:val="402"/>
          <w:jc w:val="center"/>
        </w:trPr>
        <w:tc>
          <w:tcPr>
            <w:tcW w:w="4636" w:type="dxa"/>
            <w:shd w:val="clear" w:color="auto" w:fill="E3F1F1"/>
            <w:vAlign w:val="center"/>
          </w:tcPr>
          <w:p w14:paraId="35454556"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Birimde Öğrencilerin Kayıtlı Oldukları Programdan Memnuniyet Oranı (%)</w:t>
            </w:r>
          </w:p>
        </w:tc>
        <w:tc>
          <w:tcPr>
            <w:tcW w:w="3977" w:type="dxa"/>
            <w:shd w:val="clear" w:color="auto" w:fill="auto"/>
            <w:vAlign w:val="center"/>
          </w:tcPr>
          <w:p w14:paraId="3D81B13C"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Bu veri için, Öğrenci Memnuniyet anketlerindeki 1-8 arası ile 15, 17, 18, 22, 23, 24 ve 28. sorularının ortalamaları hesaplanmalıdır.</w:t>
            </w:r>
          </w:p>
        </w:tc>
        <w:tc>
          <w:tcPr>
            <w:tcW w:w="1593" w:type="dxa"/>
            <w:vAlign w:val="center"/>
          </w:tcPr>
          <w:p w14:paraId="33791F18"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57A53CD4" w14:textId="77777777" w:rsidTr="00081F72">
        <w:trPr>
          <w:trHeight w:val="402"/>
          <w:jc w:val="center"/>
        </w:trPr>
        <w:tc>
          <w:tcPr>
            <w:tcW w:w="4636" w:type="dxa"/>
            <w:shd w:val="clear" w:color="auto" w:fill="E3F1F1"/>
            <w:vAlign w:val="center"/>
          </w:tcPr>
          <w:p w14:paraId="54410BF2"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 dala izin veren lisans programı sayısı </w:t>
            </w:r>
          </w:p>
        </w:tc>
        <w:tc>
          <w:tcPr>
            <w:tcW w:w="3977" w:type="dxa"/>
            <w:shd w:val="clear" w:color="auto" w:fill="auto"/>
            <w:vAlign w:val="center"/>
          </w:tcPr>
          <w:p w14:paraId="5E741BC7" w14:textId="77777777" w:rsidR="00990E1C" w:rsidRPr="006354FB" w:rsidRDefault="00990E1C" w:rsidP="00081F72">
            <w:pPr>
              <w:ind w:right="63"/>
              <w:jc w:val="both"/>
              <w:rPr>
                <w:rFonts w:cs="Calibri Light"/>
                <w:color w:val="000000"/>
              </w:rPr>
            </w:pPr>
          </w:p>
        </w:tc>
        <w:tc>
          <w:tcPr>
            <w:tcW w:w="1593" w:type="dxa"/>
            <w:vAlign w:val="center"/>
          </w:tcPr>
          <w:p w14:paraId="275A8B78"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38C3A4D4" w14:textId="77777777" w:rsidTr="00081F72">
        <w:trPr>
          <w:trHeight w:val="402"/>
          <w:jc w:val="center"/>
        </w:trPr>
        <w:tc>
          <w:tcPr>
            <w:tcW w:w="4636" w:type="dxa"/>
            <w:shd w:val="clear" w:color="auto" w:fill="E3F1F1"/>
            <w:vAlign w:val="center"/>
          </w:tcPr>
          <w:p w14:paraId="791B80BB"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dala izin veren lisans programı sayısı </w:t>
            </w:r>
          </w:p>
        </w:tc>
        <w:tc>
          <w:tcPr>
            <w:tcW w:w="3977" w:type="dxa"/>
            <w:shd w:val="clear" w:color="auto" w:fill="auto"/>
            <w:vAlign w:val="center"/>
          </w:tcPr>
          <w:p w14:paraId="2F267F78" w14:textId="77777777" w:rsidR="00990E1C" w:rsidRPr="006354FB" w:rsidRDefault="00990E1C" w:rsidP="00081F72">
            <w:pPr>
              <w:rPr>
                <w:rFonts w:cs="Calibri Light"/>
                <w:color w:val="000000"/>
              </w:rPr>
            </w:pPr>
          </w:p>
        </w:tc>
        <w:tc>
          <w:tcPr>
            <w:tcW w:w="1593" w:type="dxa"/>
            <w:vAlign w:val="center"/>
          </w:tcPr>
          <w:p w14:paraId="72F4EA0B"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74EFEA35" w14:textId="77777777" w:rsidTr="00081F72">
        <w:trPr>
          <w:trHeight w:val="402"/>
          <w:jc w:val="center"/>
        </w:trPr>
        <w:tc>
          <w:tcPr>
            <w:tcW w:w="4636" w:type="dxa"/>
            <w:shd w:val="clear" w:color="auto" w:fill="E3F1F1"/>
            <w:vAlign w:val="center"/>
          </w:tcPr>
          <w:p w14:paraId="4497242B"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 dal yapan lisans öğrenci sayısı </w:t>
            </w:r>
          </w:p>
        </w:tc>
        <w:tc>
          <w:tcPr>
            <w:tcW w:w="3977" w:type="dxa"/>
            <w:shd w:val="clear" w:color="auto" w:fill="auto"/>
          </w:tcPr>
          <w:p w14:paraId="75536693" w14:textId="77777777" w:rsidR="00990E1C" w:rsidRPr="006354FB" w:rsidRDefault="00990E1C" w:rsidP="00081F72"/>
        </w:tc>
        <w:tc>
          <w:tcPr>
            <w:tcW w:w="1593" w:type="dxa"/>
            <w:vAlign w:val="center"/>
          </w:tcPr>
          <w:p w14:paraId="1B931741"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322960D0" w14:textId="77777777" w:rsidTr="00081F72">
        <w:trPr>
          <w:trHeight w:val="402"/>
          <w:jc w:val="center"/>
        </w:trPr>
        <w:tc>
          <w:tcPr>
            <w:tcW w:w="4636" w:type="dxa"/>
            <w:shd w:val="clear" w:color="auto" w:fill="E3F1F1"/>
            <w:vAlign w:val="center"/>
          </w:tcPr>
          <w:p w14:paraId="32F8EC0A"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 yapan lisans öğrenci sayısı </w:t>
            </w:r>
          </w:p>
        </w:tc>
        <w:tc>
          <w:tcPr>
            <w:tcW w:w="3977" w:type="dxa"/>
            <w:shd w:val="clear" w:color="auto" w:fill="auto"/>
          </w:tcPr>
          <w:p w14:paraId="12840DFB" w14:textId="77777777" w:rsidR="00990E1C" w:rsidRPr="006354FB" w:rsidRDefault="00990E1C" w:rsidP="00081F72"/>
        </w:tc>
        <w:tc>
          <w:tcPr>
            <w:tcW w:w="1593" w:type="dxa"/>
            <w:vAlign w:val="center"/>
          </w:tcPr>
          <w:p w14:paraId="6F19218F"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4F39B1D2" w14:textId="77777777" w:rsidTr="00081F72">
        <w:trPr>
          <w:trHeight w:val="402"/>
          <w:jc w:val="center"/>
        </w:trPr>
        <w:tc>
          <w:tcPr>
            <w:tcW w:w="4636" w:type="dxa"/>
            <w:shd w:val="clear" w:color="auto" w:fill="E3F1F1"/>
            <w:vAlign w:val="center"/>
          </w:tcPr>
          <w:p w14:paraId="7873DAC2"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anadal yapan lisans öğrenci oranı </w:t>
            </w:r>
          </w:p>
        </w:tc>
        <w:tc>
          <w:tcPr>
            <w:tcW w:w="3977" w:type="dxa"/>
            <w:shd w:val="clear" w:color="auto" w:fill="auto"/>
            <w:vAlign w:val="center"/>
          </w:tcPr>
          <w:p w14:paraId="0F9C4475"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(Birimde Çift Anadal Yapan Öğrenci Sayısı) / (Birimdeki Toplam Öğrenci Sayısı)</w:t>
            </w:r>
          </w:p>
        </w:tc>
        <w:tc>
          <w:tcPr>
            <w:tcW w:w="1593" w:type="dxa"/>
            <w:vAlign w:val="center"/>
          </w:tcPr>
          <w:p w14:paraId="78FAF945"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15A93CED" w14:textId="77777777" w:rsidTr="00081F72">
        <w:trPr>
          <w:trHeight w:val="402"/>
          <w:jc w:val="center"/>
        </w:trPr>
        <w:tc>
          <w:tcPr>
            <w:tcW w:w="4636" w:type="dxa"/>
            <w:shd w:val="clear" w:color="auto" w:fill="E3F1F1"/>
            <w:vAlign w:val="center"/>
          </w:tcPr>
          <w:p w14:paraId="7367928A"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 yapan lisans öğrenci oranı </w:t>
            </w:r>
          </w:p>
        </w:tc>
        <w:tc>
          <w:tcPr>
            <w:tcW w:w="3977" w:type="dxa"/>
            <w:shd w:val="clear" w:color="auto" w:fill="auto"/>
            <w:vAlign w:val="center"/>
          </w:tcPr>
          <w:p w14:paraId="676D9C63" w14:textId="77777777" w:rsidR="00990E1C" w:rsidRPr="006354FB" w:rsidRDefault="00990E1C" w:rsidP="00081F72">
            <w:pPr>
              <w:ind w:right="63"/>
              <w:rPr>
                <w:rFonts w:cs="Calibri Light"/>
                <w:b/>
                <w:color w:val="000000"/>
              </w:rPr>
            </w:pPr>
            <w:r w:rsidRPr="006354FB">
              <w:rPr>
                <w:rFonts w:cs="Calibri Light"/>
                <w:i/>
                <w:color w:val="000000"/>
                <w:sz w:val="20"/>
                <w:szCs w:val="20"/>
              </w:rPr>
              <w:t>(Birimde Yandal Yapan Öğrenci Sayısı) / (Birimdeki Toplam Öğrenci Sayısı)</w:t>
            </w:r>
          </w:p>
        </w:tc>
        <w:tc>
          <w:tcPr>
            <w:tcW w:w="1593" w:type="dxa"/>
            <w:vAlign w:val="center"/>
          </w:tcPr>
          <w:p w14:paraId="73155D4D"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09FA3583" w14:textId="77777777" w:rsidTr="00081F72">
        <w:trPr>
          <w:trHeight w:val="402"/>
          <w:jc w:val="center"/>
        </w:trPr>
        <w:tc>
          <w:tcPr>
            <w:tcW w:w="4636" w:type="dxa"/>
            <w:shd w:val="clear" w:color="auto" w:fill="E3F1F1"/>
            <w:vAlign w:val="center"/>
          </w:tcPr>
          <w:p w14:paraId="1892FD95" w14:textId="77777777"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(Birimde Lisans Programlarına Yerleşen Öğrenci Sayısı) / (Birimdeki Lisans Programlarını Tercih Eden Toplam Aday Öğrenci Sayısı)</w:t>
            </w:r>
          </w:p>
        </w:tc>
        <w:tc>
          <w:tcPr>
            <w:tcW w:w="3977" w:type="dxa"/>
            <w:shd w:val="clear" w:color="auto" w:fill="auto"/>
            <w:vAlign w:val="center"/>
          </w:tcPr>
          <w:p w14:paraId="5A16FA6B"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Merkezi yerleştirme ile son dönemde lisans programlarına yerleşen öğrenci sayısının (ek kontenjan dâhil) ilgili programları tercih eden öğrenci sayısına oranını giriniz.</w:t>
            </w:r>
          </w:p>
          <w:p w14:paraId="3E91CB0A" w14:textId="77777777" w:rsidR="00990E1C" w:rsidRPr="006354FB" w:rsidRDefault="00990E1C" w:rsidP="00081F72">
            <w:pPr>
              <w:ind w:right="63"/>
              <w:rPr>
                <w:rFonts w:cs="Calibri Light"/>
                <w:color w:val="000000"/>
                <w:sz w:val="20"/>
                <w:szCs w:val="20"/>
              </w:rPr>
            </w:pPr>
          </w:p>
          <w:p w14:paraId="7A27153F"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Bu veriye,</w:t>
            </w:r>
          </w:p>
          <w:p w14:paraId="48671131" w14:textId="77777777" w:rsidR="00990E1C" w:rsidRPr="006354FB" w:rsidRDefault="00990E1C" w:rsidP="00081F72">
            <w:pPr>
              <w:ind w:right="63"/>
              <w:rPr>
                <w:rFonts w:cs="Calibri Light"/>
                <w:color w:val="000000"/>
              </w:rPr>
            </w:pPr>
            <w:r w:rsidRPr="006354FB">
              <w:rPr>
                <w:rFonts w:cs="Calibri Light"/>
                <w:i/>
                <w:color w:val="000000"/>
                <w:sz w:val="20"/>
                <w:szCs w:val="20"/>
              </w:rPr>
              <w:t xml:space="preserve">yokatlas.yok.gov.tr  adresi üzerinden program seçiminden </w:t>
            </w:r>
            <w:r w:rsidRPr="006354FB">
              <w:rPr>
                <w:rFonts w:cs="Calibri Light"/>
                <w:i/>
                <w:color w:val="000000"/>
                <w:sz w:val="20"/>
                <w:szCs w:val="20"/>
              </w:rPr>
              <w:lastRenderedPageBreak/>
              <w:t>(</w:t>
            </w:r>
            <w:hyperlink r:id="rId98" w:history="1">
              <w:r w:rsidRPr="006354FB">
                <w:rPr>
                  <w:rStyle w:val="Kpr"/>
                  <w:rFonts w:cs="Calibri Light"/>
                  <w:i/>
                  <w:sz w:val="20"/>
                  <w:szCs w:val="20"/>
                </w:rPr>
                <w:t>https://yokatlas.yok.gov.tr/onlisans-univ.php?u=1074</w:t>
              </w:r>
            </w:hyperlink>
            <w:r w:rsidRPr="006354FB">
              <w:rPr>
                <w:rFonts w:cs="Calibri Light"/>
                <w:i/>
                <w:color w:val="000000"/>
                <w:sz w:val="20"/>
                <w:szCs w:val="20"/>
              </w:rPr>
              <w:t>) sonra açılan sayfadaki  “</w:t>
            </w:r>
            <w:r w:rsidRPr="006354FB">
              <w:rPr>
                <w:rFonts w:cs="Calibri Light"/>
                <w:b/>
                <w:i/>
                <w:color w:val="000000"/>
                <w:sz w:val="20"/>
                <w:szCs w:val="20"/>
              </w:rPr>
              <w:t>Ülke Genelinde Tercih Edilme  İstatistikleri</w:t>
            </w:r>
            <w:r w:rsidRPr="006354FB">
              <w:rPr>
                <w:rFonts w:cs="Calibri Light"/>
                <w:i/>
                <w:color w:val="000000"/>
                <w:sz w:val="20"/>
                <w:szCs w:val="20"/>
              </w:rPr>
              <w:t>” başlığı altında yayınlanan bilgilerden ulaşılabilir.</w:t>
            </w:r>
          </w:p>
        </w:tc>
        <w:tc>
          <w:tcPr>
            <w:tcW w:w="1593" w:type="dxa"/>
          </w:tcPr>
          <w:p w14:paraId="350B4FA8" w14:textId="77777777" w:rsidR="009E7AFA" w:rsidRDefault="009E7AFA" w:rsidP="00081F72">
            <w:pPr>
              <w:ind w:right="63"/>
              <w:jc w:val="right"/>
              <w:rPr>
                <w:rFonts w:asciiTheme="minorHAnsi" w:hAnsiTheme="minorHAnsi" w:cstheme="minorHAnsi"/>
                <w:color w:val="000000"/>
              </w:rPr>
            </w:pPr>
            <w:r>
              <w:rPr>
                <w:rFonts w:asciiTheme="minorHAnsi" w:hAnsiTheme="minorHAnsi" w:cstheme="minorHAnsi"/>
                <w:color w:val="000000"/>
              </w:rPr>
              <w:lastRenderedPageBreak/>
              <w:t>226/226</w:t>
            </w:r>
          </w:p>
          <w:p w14:paraId="0DFBA51E"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%100</w:t>
            </w:r>
          </w:p>
        </w:tc>
      </w:tr>
      <w:tr w:rsidR="00990E1C" w:rsidRPr="006354FB" w14:paraId="49D2675F" w14:textId="77777777" w:rsidTr="00081F72">
        <w:trPr>
          <w:trHeight w:val="402"/>
          <w:jc w:val="center"/>
        </w:trPr>
        <w:tc>
          <w:tcPr>
            <w:tcW w:w="4636" w:type="dxa"/>
            <w:shd w:val="clear" w:color="auto" w:fill="E3F1F1"/>
            <w:vAlign w:val="center"/>
          </w:tcPr>
          <w:p w14:paraId="5EE38C40"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Eğiticilerin Eğitimi programı kapsamında eğitim alan öğretim elemanı sayısı</w:t>
            </w:r>
          </w:p>
        </w:tc>
        <w:tc>
          <w:tcPr>
            <w:tcW w:w="3977" w:type="dxa"/>
            <w:shd w:val="clear" w:color="auto" w:fill="auto"/>
            <w:vAlign w:val="center"/>
          </w:tcPr>
          <w:p w14:paraId="5A884CCA" w14:textId="77777777" w:rsidR="00990E1C" w:rsidRPr="006354FB" w:rsidRDefault="00990E1C" w:rsidP="00081F72">
            <w:pPr>
              <w:ind w:right="63"/>
              <w:rPr>
                <w:rFonts w:cs="Calibri Light"/>
                <w:color w:val="000000"/>
                <w:sz w:val="20"/>
                <w:szCs w:val="20"/>
              </w:rPr>
            </w:pPr>
          </w:p>
        </w:tc>
        <w:tc>
          <w:tcPr>
            <w:tcW w:w="1593" w:type="dxa"/>
            <w:shd w:val="clear" w:color="auto" w:fill="auto"/>
            <w:vAlign w:val="center"/>
          </w:tcPr>
          <w:p w14:paraId="39F6BD8C" w14:textId="77777777" w:rsidR="00990E1C" w:rsidRPr="006354FB" w:rsidRDefault="00F212F0" w:rsidP="00081F72">
            <w:pPr>
              <w:ind w:right="63"/>
              <w:jc w:val="right"/>
              <w:rPr>
                <w:rFonts w:asciiTheme="minorHAnsi" w:hAnsiTheme="minorHAnsi" w:cstheme="minorHAnsi"/>
                <w:color w:val="000000"/>
              </w:rPr>
            </w:pPr>
            <w:r w:rsidRPr="00F212F0">
              <w:rPr>
                <w:rFonts w:asciiTheme="minorHAnsi" w:hAnsiTheme="minorHAnsi" w:cstheme="minorHAnsi"/>
              </w:rPr>
              <w:t>237</w:t>
            </w:r>
          </w:p>
        </w:tc>
      </w:tr>
      <w:tr w:rsidR="00990E1C" w:rsidRPr="006354FB" w14:paraId="36653EE0" w14:textId="77777777" w:rsidTr="00081F72">
        <w:trPr>
          <w:trHeight w:val="402"/>
          <w:jc w:val="center"/>
        </w:trPr>
        <w:tc>
          <w:tcPr>
            <w:tcW w:w="4636" w:type="dxa"/>
            <w:shd w:val="clear" w:color="auto" w:fill="E3F1F1"/>
            <w:vAlign w:val="center"/>
          </w:tcPr>
          <w:p w14:paraId="27D4743D"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Ders Değerlendirme Anketi Ortalaması (Öğrenci Değerlendirmeleri) (% Olarak) </w:t>
            </w:r>
          </w:p>
        </w:tc>
        <w:tc>
          <w:tcPr>
            <w:tcW w:w="3977" w:type="dxa"/>
            <w:shd w:val="clear" w:color="auto" w:fill="auto"/>
            <w:vAlign w:val="center"/>
          </w:tcPr>
          <w:p w14:paraId="1C7C2200" w14:textId="77777777" w:rsidR="00990E1C" w:rsidRPr="006354FB" w:rsidRDefault="00990E1C" w:rsidP="00081F72">
            <w:pPr>
              <w:ind w:right="63"/>
              <w:rPr>
                <w:rFonts w:cs="Calibri Light"/>
                <w:color w:val="000000"/>
                <w:sz w:val="20"/>
                <w:szCs w:val="20"/>
              </w:rPr>
            </w:pPr>
          </w:p>
        </w:tc>
        <w:tc>
          <w:tcPr>
            <w:tcW w:w="1593" w:type="dxa"/>
            <w:vAlign w:val="center"/>
          </w:tcPr>
          <w:p w14:paraId="61312BAC"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79925A3E" w14:textId="77777777" w:rsidTr="00081F72">
        <w:trPr>
          <w:trHeight w:val="402"/>
          <w:jc w:val="center"/>
        </w:trPr>
        <w:tc>
          <w:tcPr>
            <w:tcW w:w="4636" w:type="dxa"/>
            <w:shd w:val="clear" w:color="auto" w:fill="E3F1F1"/>
            <w:vAlign w:val="center"/>
          </w:tcPr>
          <w:p w14:paraId="6529E599"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Akademik Danışman Değerlendirme Anketi Ortalaması (Öğrenci Değerlendirmeleri)</w:t>
            </w:r>
          </w:p>
        </w:tc>
        <w:tc>
          <w:tcPr>
            <w:tcW w:w="3977" w:type="dxa"/>
            <w:shd w:val="clear" w:color="auto" w:fill="auto"/>
            <w:vAlign w:val="center"/>
          </w:tcPr>
          <w:p w14:paraId="135A10B3" w14:textId="77777777" w:rsidR="00990E1C" w:rsidRPr="006354FB" w:rsidRDefault="00990E1C" w:rsidP="00081F72">
            <w:pPr>
              <w:ind w:right="63"/>
              <w:rPr>
                <w:rFonts w:cs="Calibri Light"/>
                <w:color w:val="000000"/>
                <w:sz w:val="20"/>
                <w:szCs w:val="20"/>
              </w:rPr>
            </w:pPr>
            <w:r w:rsidRPr="006354FB">
              <w:rPr>
                <w:rFonts w:cs="Calibri Light"/>
                <w:i/>
                <w:color w:val="000000"/>
                <w:sz w:val="20"/>
                <w:szCs w:val="20"/>
              </w:rPr>
              <w:t>Bu veri için, Öğrenci Memnuniyet anketlerindeki 1, 2, 3, 4 ve 24. sorularının ortalamaları hesaplanmalıdır.</w:t>
            </w:r>
          </w:p>
        </w:tc>
        <w:tc>
          <w:tcPr>
            <w:tcW w:w="1593" w:type="dxa"/>
            <w:vAlign w:val="center"/>
          </w:tcPr>
          <w:p w14:paraId="013F6F02"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6631CFDE" w14:textId="77777777" w:rsidTr="00081F72">
        <w:trPr>
          <w:trHeight w:val="402"/>
          <w:jc w:val="center"/>
        </w:trPr>
        <w:tc>
          <w:tcPr>
            <w:tcW w:w="4636" w:type="dxa"/>
            <w:shd w:val="clear" w:color="auto" w:fill="E3F1F1"/>
            <w:vAlign w:val="center"/>
          </w:tcPr>
          <w:p w14:paraId="7E9CF767"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Ders Veren Öğretim Elemanlarının Haftalık Ders Saati Sayısının İki Dönemlik Ortalaması</w:t>
            </w:r>
          </w:p>
        </w:tc>
        <w:tc>
          <w:tcPr>
            <w:tcW w:w="3977" w:type="dxa"/>
            <w:shd w:val="clear" w:color="auto" w:fill="auto"/>
            <w:vAlign w:val="center"/>
          </w:tcPr>
          <w:p w14:paraId="66CC31F6" w14:textId="77777777" w:rsidR="00990E1C" w:rsidRPr="006354FB" w:rsidRDefault="00990E1C" w:rsidP="00081F72">
            <w:pPr>
              <w:ind w:right="63"/>
              <w:jc w:val="both"/>
              <w:rPr>
                <w:rFonts w:cs="Calibri Light"/>
                <w:color w:val="000000"/>
                <w:sz w:val="20"/>
                <w:szCs w:val="20"/>
              </w:rPr>
            </w:pPr>
          </w:p>
        </w:tc>
        <w:tc>
          <w:tcPr>
            <w:tcW w:w="1593" w:type="dxa"/>
            <w:vAlign w:val="center"/>
          </w:tcPr>
          <w:p w14:paraId="42A59AD6"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575733D1" w14:textId="77777777" w:rsidTr="00081F72">
        <w:trPr>
          <w:trHeight w:val="402"/>
          <w:jc w:val="center"/>
        </w:trPr>
        <w:tc>
          <w:tcPr>
            <w:tcW w:w="4636" w:type="dxa"/>
            <w:shd w:val="clear" w:color="auto" w:fill="E3F1F1"/>
            <w:vAlign w:val="center"/>
          </w:tcPr>
          <w:p w14:paraId="20006678"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Varsa Birim Kütüphanesinde Mevcut (Basılı) Toplam Kaynak Sayısı) / (Birim Öğrenci Sayısı) Oranı </w:t>
            </w:r>
          </w:p>
        </w:tc>
        <w:tc>
          <w:tcPr>
            <w:tcW w:w="3977" w:type="dxa"/>
            <w:shd w:val="clear" w:color="auto" w:fill="auto"/>
            <w:vAlign w:val="center"/>
          </w:tcPr>
          <w:p w14:paraId="4A67D5DF" w14:textId="77777777"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 xml:space="preserve">Ders Kitabı, Kaynak Kitap, Referans Kitap, Basılı Periyodik Yayın, vb. kategorilerde kurumunuzun sahip olduğu toplam kaynak sayısının toplam öğrenci sayısına oranını giriniz. </w:t>
            </w:r>
          </w:p>
        </w:tc>
        <w:tc>
          <w:tcPr>
            <w:tcW w:w="1593" w:type="dxa"/>
            <w:vAlign w:val="center"/>
          </w:tcPr>
          <w:p w14:paraId="0C84A268"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6FC19220" w14:textId="77777777" w:rsidTr="00081F72">
        <w:trPr>
          <w:trHeight w:val="402"/>
          <w:jc w:val="center"/>
        </w:trPr>
        <w:tc>
          <w:tcPr>
            <w:tcW w:w="4636" w:type="dxa"/>
            <w:shd w:val="clear" w:color="auto" w:fill="E3F1F1"/>
            <w:vAlign w:val="center"/>
          </w:tcPr>
          <w:p w14:paraId="476BB011"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Öğrenci Proje Ekipleri (Güneş Arabası, Hidromobil, İHA, Elektrikli Araç, Vb.) Sayısı</w:t>
            </w:r>
          </w:p>
        </w:tc>
        <w:tc>
          <w:tcPr>
            <w:tcW w:w="3977" w:type="dxa"/>
            <w:shd w:val="clear" w:color="auto" w:fill="auto"/>
            <w:vAlign w:val="center"/>
          </w:tcPr>
          <w:p w14:paraId="094E5F89" w14:textId="77777777" w:rsidR="00990E1C" w:rsidRPr="006354FB" w:rsidRDefault="00990E1C" w:rsidP="00081F72">
            <w:pPr>
              <w:ind w:right="63"/>
              <w:jc w:val="both"/>
              <w:rPr>
                <w:rFonts w:cs="Calibri Light"/>
                <w:color w:val="000000"/>
                <w:sz w:val="20"/>
                <w:szCs w:val="20"/>
              </w:rPr>
            </w:pPr>
          </w:p>
        </w:tc>
        <w:tc>
          <w:tcPr>
            <w:tcW w:w="1593" w:type="dxa"/>
            <w:vAlign w:val="center"/>
          </w:tcPr>
          <w:p w14:paraId="1EB3B8B4"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18054C04" w14:textId="77777777" w:rsidTr="00081F72">
        <w:trPr>
          <w:trHeight w:val="402"/>
          <w:jc w:val="center"/>
        </w:trPr>
        <w:tc>
          <w:tcPr>
            <w:tcW w:w="4636" w:type="dxa"/>
            <w:shd w:val="clear" w:color="auto" w:fill="E3F1F1"/>
            <w:vAlign w:val="center"/>
          </w:tcPr>
          <w:p w14:paraId="700FD36D"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YKS Yükseköğretim Programları ve Kontenjanları Kılavuzunda akredite olduğu belirtilen lisans programı sayısı</w:t>
            </w:r>
          </w:p>
        </w:tc>
        <w:tc>
          <w:tcPr>
            <w:tcW w:w="3977" w:type="dxa"/>
            <w:shd w:val="clear" w:color="auto" w:fill="auto"/>
            <w:vAlign w:val="center"/>
          </w:tcPr>
          <w:p w14:paraId="2A2EFBE7" w14:textId="77777777" w:rsidR="00990E1C" w:rsidRPr="006354FB" w:rsidRDefault="00990E1C" w:rsidP="00081F72">
            <w:pPr>
              <w:ind w:right="63"/>
              <w:jc w:val="both"/>
              <w:rPr>
                <w:rFonts w:cs="Calibri Light"/>
                <w:color w:val="000000"/>
                <w:sz w:val="20"/>
                <w:szCs w:val="20"/>
              </w:rPr>
            </w:pPr>
          </w:p>
        </w:tc>
        <w:tc>
          <w:tcPr>
            <w:tcW w:w="1593" w:type="dxa"/>
            <w:vAlign w:val="center"/>
          </w:tcPr>
          <w:p w14:paraId="678297C5"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14:paraId="01A6D274" w14:textId="77777777" w:rsidTr="00081F72">
        <w:trPr>
          <w:trHeight w:val="402"/>
          <w:jc w:val="center"/>
        </w:trPr>
        <w:tc>
          <w:tcPr>
            <w:tcW w:w="4636" w:type="dxa"/>
            <w:shd w:val="clear" w:color="auto" w:fill="E3F1F1"/>
            <w:vAlign w:val="center"/>
          </w:tcPr>
          <w:p w14:paraId="1E41FB10"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(TUS sınavında yerleşen mezun sayısı)/(TUS sınavına giren mezun sayısı) oranı </w:t>
            </w:r>
          </w:p>
        </w:tc>
        <w:tc>
          <w:tcPr>
            <w:tcW w:w="3977" w:type="dxa"/>
            <w:shd w:val="clear" w:color="auto" w:fill="auto"/>
            <w:vAlign w:val="center"/>
          </w:tcPr>
          <w:p w14:paraId="644964D6"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Tıp Fakültesi</w:t>
            </w:r>
          </w:p>
          <w:p w14:paraId="6EAE3F47" w14:textId="77777777" w:rsidR="00990E1C" w:rsidRPr="006354FB" w:rsidRDefault="00990E1C" w:rsidP="00081F72">
            <w:pPr>
              <w:ind w:right="62"/>
              <w:rPr>
                <w:rFonts w:cs="Calibri Light"/>
                <w:i/>
                <w:color w:val="FF0000"/>
                <w:sz w:val="20"/>
                <w:szCs w:val="20"/>
              </w:rPr>
            </w:pPr>
            <w:r w:rsidRPr="006354FB">
              <w:rPr>
                <w:rFonts w:cs="Calibri Light"/>
                <w:i/>
                <w:color w:val="FF0000"/>
                <w:sz w:val="20"/>
                <w:szCs w:val="20"/>
              </w:rPr>
              <w:t>Tıp Fakültesi dışındaki birimler bu göstergeyi kendi göstergeleri arasından çıkartmalıdır.</w:t>
            </w:r>
          </w:p>
        </w:tc>
        <w:tc>
          <w:tcPr>
            <w:tcW w:w="1593" w:type="dxa"/>
            <w:vAlign w:val="center"/>
          </w:tcPr>
          <w:p w14:paraId="2DBE8952" w14:textId="77777777"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BİLİNMİYOR</w:t>
            </w:r>
          </w:p>
        </w:tc>
      </w:tr>
      <w:tr w:rsidR="00990E1C" w:rsidRPr="006354FB" w14:paraId="048A4ECE" w14:textId="77777777" w:rsidTr="00081F72">
        <w:trPr>
          <w:trHeight w:val="402"/>
          <w:jc w:val="center"/>
        </w:trPr>
        <w:tc>
          <w:tcPr>
            <w:tcW w:w="4636" w:type="dxa"/>
            <w:shd w:val="clear" w:color="auto" w:fill="E3F1F1"/>
            <w:vAlign w:val="center"/>
          </w:tcPr>
          <w:p w14:paraId="77E46070"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(DUS sınavında yerleşen mezun sayısı)/(DUS sınavına giren mezun sayısı) oranı </w:t>
            </w:r>
          </w:p>
        </w:tc>
        <w:tc>
          <w:tcPr>
            <w:tcW w:w="3977" w:type="dxa"/>
            <w:shd w:val="clear" w:color="auto" w:fill="auto"/>
            <w:vAlign w:val="center"/>
          </w:tcPr>
          <w:p w14:paraId="0F54A0A7" w14:textId="77777777"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Diş Hekimliği Fakültesi</w:t>
            </w:r>
          </w:p>
          <w:p w14:paraId="3CA3DE57" w14:textId="77777777" w:rsidR="00990E1C" w:rsidRPr="006354FB" w:rsidRDefault="00990E1C" w:rsidP="00081F72">
            <w:pPr>
              <w:ind w:right="63"/>
              <w:jc w:val="both"/>
              <w:rPr>
                <w:rFonts w:cs="Calibri Light"/>
                <w:i/>
                <w:color w:val="000000"/>
                <w:sz w:val="20"/>
                <w:szCs w:val="20"/>
              </w:rPr>
            </w:pPr>
            <w:r w:rsidRPr="006354FB">
              <w:rPr>
                <w:rFonts w:cs="Calibri Light"/>
                <w:i/>
                <w:color w:val="FF0000"/>
                <w:sz w:val="20"/>
                <w:szCs w:val="20"/>
              </w:rPr>
              <w:t>Diş Hekimliği Fakültesi dışındaki birimler bu göstergeyi kendi göstergeleri arasından çıkartmalıdır.</w:t>
            </w:r>
          </w:p>
        </w:tc>
        <w:tc>
          <w:tcPr>
            <w:tcW w:w="1593" w:type="dxa"/>
            <w:vAlign w:val="center"/>
          </w:tcPr>
          <w:p w14:paraId="759587DE"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w:t>
            </w:r>
          </w:p>
        </w:tc>
      </w:tr>
      <w:tr w:rsidR="00990E1C" w:rsidRPr="006354FB" w14:paraId="55412881" w14:textId="77777777" w:rsidTr="00081F72">
        <w:trPr>
          <w:trHeight w:val="402"/>
          <w:jc w:val="center"/>
        </w:trPr>
        <w:tc>
          <w:tcPr>
            <w:tcW w:w="4636" w:type="dxa"/>
            <w:shd w:val="clear" w:color="auto" w:fill="E3F1F1"/>
            <w:vAlign w:val="center"/>
          </w:tcPr>
          <w:p w14:paraId="48FDF1C1"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(EUS sınavında yerleşen mezun sayısı)/(DUS sınavına giren mezun sayısı) oranı</w:t>
            </w:r>
          </w:p>
        </w:tc>
        <w:tc>
          <w:tcPr>
            <w:tcW w:w="3977" w:type="dxa"/>
            <w:shd w:val="clear" w:color="auto" w:fill="auto"/>
            <w:vAlign w:val="center"/>
          </w:tcPr>
          <w:p w14:paraId="51304670" w14:textId="77777777"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Eczacılık Fakültesi</w:t>
            </w:r>
          </w:p>
          <w:p w14:paraId="440B21E9" w14:textId="77777777" w:rsidR="00990E1C" w:rsidRPr="006354FB" w:rsidRDefault="00990E1C" w:rsidP="00081F72">
            <w:pPr>
              <w:ind w:right="63"/>
              <w:jc w:val="both"/>
              <w:rPr>
                <w:rFonts w:cs="Calibri Light"/>
                <w:i/>
                <w:color w:val="000000"/>
                <w:sz w:val="20"/>
                <w:szCs w:val="20"/>
              </w:rPr>
            </w:pPr>
            <w:r w:rsidRPr="006354FB">
              <w:rPr>
                <w:rFonts w:cs="Calibri Light"/>
                <w:i/>
                <w:color w:val="FF0000"/>
                <w:sz w:val="20"/>
                <w:szCs w:val="20"/>
              </w:rPr>
              <w:t>Eczacılık Fakültesi dışındaki birimler bu göstergeyi kendi göstergeleri arasından çıkartmalıdır.</w:t>
            </w:r>
          </w:p>
        </w:tc>
        <w:tc>
          <w:tcPr>
            <w:tcW w:w="1593" w:type="dxa"/>
            <w:vAlign w:val="center"/>
          </w:tcPr>
          <w:p w14:paraId="7A20BEB5"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w:t>
            </w:r>
          </w:p>
        </w:tc>
      </w:tr>
      <w:tr w:rsidR="00990E1C" w:rsidRPr="006354FB" w14:paraId="0692C978" w14:textId="77777777" w:rsidTr="00081F72">
        <w:trPr>
          <w:trHeight w:val="402"/>
          <w:jc w:val="center"/>
        </w:trPr>
        <w:tc>
          <w:tcPr>
            <w:tcW w:w="4636" w:type="dxa"/>
            <w:shd w:val="clear" w:color="auto" w:fill="E3F1F1"/>
            <w:vAlign w:val="center"/>
          </w:tcPr>
          <w:p w14:paraId="3FBBB55B"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İşe Yerleşmiş Mezun Sayısı </w:t>
            </w:r>
          </w:p>
        </w:tc>
        <w:tc>
          <w:tcPr>
            <w:tcW w:w="3977" w:type="dxa"/>
            <w:shd w:val="clear" w:color="auto" w:fill="auto"/>
            <w:vAlign w:val="center"/>
          </w:tcPr>
          <w:p w14:paraId="1F292B65" w14:textId="77777777" w:rsidR="00990E1C" w:rsidRPr="006354FB" w:rsidRDefault="00990E1C" w:rsidP="00081F72">
            <w:pPr>
              <w:ind w:right="63"/>
              <w:jc w:val="both"/>
              <w:rPr>
                <w:rFonts w:cs="Calibri Light"/>
                <w:i/>
                <w:color w:val="000000"/>
                <w:sz w:val="20"/>
                <w:szCs w:val="20"/>
              </w:rPr>
            </w:pPr>
          </w:p>
        </w:tc>
        <w:tc>
          <w:tcPr>
            <w:tcW w:w="1593" w:type="dxa"/>
            <w:vAlign w:val="center"/>
          </w:tcPr>
          <w:p w14:paraId="0972722C"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7F4C6343" w14:textId="77777777" w:rsidTr="00081F72">
        <w:trPr>
          <w:trHeight w:val="402"/>
          <w:jc w:val="center"/>
        </w:trPr>
        <w:tc>
          <w:tcPr>
            <w:tcW w:w="4636" w:type="dxa"/>
            <w:shd w:val="clear" w:color="auto" w:fill="E3F1F1"/>
            <w:vAlign w:val="center"/>
          </w:tcPr>
          <w:p w14:paraId="4847BF02"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Normal Öğrenim Süresi İçinde Mezun Olan Öğrenci Oranı </w:t>
            </w:r>
          </w:p>
        </w:tc>
        <w:tc>
          <w:tcPr>
            <w:tcW w:w="3977" w:type="dxa"/>
            <w:shd w:val="clear" w:color="auto" w:fill="auto"/>
            <w:vAlign w:val="center"/>
          </w:tcPr>
          <w:p w14:paraId="03779555" w14:textId="77777777" w:rsidR="00990E1C" w:rsidRPr="006354FB" w:rsidRDefault="00990E1C" w:rsidP="00081F72">
            <w:pPr>
              <w:ind w:right="63"/>
              <w:jc w:val="both"/>
              <w:rPr>
                <w:rFonts w:cs="Calibri"/>
                <w:i/>
                <w:color w:val="000000"/>
                <w:sz w:val="20"/>
                <w:szCs w:val="20"/>
              </w:rPr>
            </w:pPr>
            <w:r w:rsidRPr="006354FB">
              <w:rPr>
                <w:rFonts w:cs="Calibri"/>
                <w:i/>
                <w:color w:val="000000"/>
                <w:sz w:val="20"/>
                <w:szCs w:val="20"/>
              </w:rPr>
              <w:t xml:space="preserve">(Normal süresi içerisinde mezun olan öğrenci sayısı) / (Normal süresi içerisinde mezun olması gereken öğrenci sayısı) </w:t>
            </w:r>
          </w:p>
        </w:tc>
        <w:tc>
          <w:tcPr>
            <w:tcW w:w="1593" w:type="dxa"/>
            <w:vAlign w:val="center"/>
          </w:tcPr>
          <w:p w14:paraId="1DA89D0C" w14:textId="77777777" w:rsidR="00990E1C" w:rsidRPr="00A01DFC" w:rsidRDefault="00A01DFC" w:rsidP="00081F72">
            <w:pPr>
              <w:ind w:right="63"/>
              <w:jc w:val="right"/>
              <w:rPr>
                <w:rFonts w:asciiTheme="minorHAnsi" w:hAnsiTheme="minorHAnsi" w:cstheme="minorHAnsi"/>
              </w:rPr>
            </w:pPr>
            <w:r w:rsidRPr="00A01DFC">
              <w:rPr>
                <w:rFonts w:asciiTheme="minorHAnsi" w:hAnsiTheme="minorHAnsi" w:cstheme="minorHAnsi"/>
              </w:rPr>
              <w:t>199</w:t>
            </w:r>
            <w:r w:rsidR="005E7040" w:rsidRPr="00A01DFC">
              <w:rPr>
                <w:rFonts w:asciiTheme="minorHAnsi" w:hAnsiTheme="minorHAnsi" w:cstheme="minorHAnsi"/>
              </w:rPr>
              <w:t>/</w:t>
            </w:r>
            <w:r w:rsidRPr="00A01DFC">
              <w:rPr>
                <w:rFonts w:asciiTheme="minorHAnsi" w:hAnsiTheme="minorHAnsi" w:cstheme="minorHAnsi"/>
              </w:rPr>
              <w:t>241</w:t>
            </w:r>
          </w:p>
          <w:p w14:paraId="689D8D8E" w14:textId="77777777" w:rsidR="00F377B6" w:rsidRPr="006354FB" w:rsidRDefault="00F377B6" w:rsidP="00A01DFC">
            <w:pPr>
              <w:ind w:right="63"/>
              <w:jc w:val="right"/>
              <w:rPr>
                <w:rFonts w:asciiTheme="minorHAnsi" w:hAnsiTheme="minorHAnsi" w:cstheme="minorHAnsi"/>
                <w:color w:val="000000"/>
              </w:rPr>
            </w:pPr>
            <w:r w:rsidRPr="00A01DFC">
              <w:rPr>
                <w:rFonts w:asciiTheme="minorHAnsi" w:hAnsiTheme="minorHAnsi" w:cstheme="minorHAnsi"/>
              </w:rPr>
              <w:t>%</w:t>
            </w:r>
            <w:r w:rsidR="005E7040" w:rsidRPr="00A01DFC">
              <w:rPr>
                <w:rFonts w:asciiTheme="minorHAnsi" w:hAnsiTheme="minorHAnsi" w:cstheme="minorHAnsi"/>
              </w:rPr>
              <w:t>8</w:t>
            </w:r>
            <w:r w:rsidR="00A01DFC" w:rsidRPr="00A01DFC">
              <w:rPr>
                <w:rFonts w:asciiTheme="minorHAnsi" w:hAnsiTheme="minorHAnsi" w:cstheme="minorHAnsi"/>
              </w:rPr>
              <w:t>3</w:t>
            </w:r>
          </w:p>
        </w:tc>
      </w:tr>
      <w:tr w:rsidR="00990E1C" w:rsidRPr="006354FB" w14:paraId="4BAC8EE0" w14:textId="77777777" w:rsidTr="00081F72">
        <w:trPr>
          <w:trHeight w:val="402"/>
          <w:jc w:val="center"/>
        </w:trPr>
        <w:tc>
          <w:tcPr>
            <w:tcW w:w="4636" w:type="dxa"/>
            <w:shd w:val="clear" w:color="auto" w:fill="E3F1F1"/>
            <w:vAlign w:val="center"/>
          </w:tcPr>
          <w:p w14:paraId="30890A03"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Üyesi Başına Öğrenci Sayısı</w:t>
            </w:r>
          </w:p>
        </w:tc>
        <w:tc>
          <w:tcPr>
            <w:tcW w:w="3977" w:type="dxa"/>
            <w:shd w:val="clear" w:color="auto" w:fill="auto"/>
            <w:vAlign w:val="center"/>
          </w:tcPr>
          <w:p w14:paraId="1451D48F" w14:textId="77777777" w:rsidR="00990E1C" w:rsidRPr="006354FB" w:rsidRDefault="00990E1C" w:rsidP="00081F72">
            <w:pPr>
              <w:rPr>
                <w:rFonts w:cs="Calibri Light"/>
                <w:i/>
                <w:color w:val="000000"/>
                <w:sz w:val="20"/>
                <w:szCs w:val="20"/>
              </w:rPr>
            </w:pPr>
            <w:r w:rsidRPr="006354FB">
              <w:rPr>
                <w:rFonts w:cs="Calibri"/>
                <w:i/>
                <w:color w:val="000000"/>
                <w:sz w:val="20"/>
                <w:szCs w:val="20"/>
              </w:rPr>
              <w:t>(Birimdeki Toplam Öğrenci Sayısı)</w:t>
            </w:r>
            <w:r w:rsidRPr="006354FB">
              <w:rPr>
                <w:rFonts w:cs="Calibri Light"/>
                <w:i/>
                <w:color w:val="000000"/>
                <w:sz w:val="20"/>
                <w:szCs w:val="20"/>
              </w:rPr>
              <w:t xml:space="preserve">/ (Birimde 13/b-4 Görevlendirmesi Dahil Kadrolu Toplam Öğretim Üyesi Sayısı) </w:t>
            </w:r>
          </w:p>
        </w:tc>
        <w:tc>
          <w:tcPr>
            <w:tcW w:w="1593" w:type="dxa"/>
            <w:vAlign w:val="center"/>
          </w:tcPr>
          <w:p w14:paraId="22541FA8" w14:textId="77777777" w:rsidR="00990E1C" w:rsidRPr="00A01DFC" w:rsidRDefault="00A01DFC" w:rsidP="00081F72">
            <w:pPr>
              <w:ind w:right="63"/>
              <w:jc w:val="right"/>
              <w:rPr>
                <w:rFonts w:asciiTheme="minorHAnsi" w:hAnsiTheme="minorHAnsi" w:cstheme="minorHAnsi"/>
              </w:rPr>
            </w:pPr>
            <w:r w:rsidRPr="00A01DFC">
              <w:rPr>
                <w:rFonts w:asciiTheme="minorHAnsi" w:hAnsiTheme="minorHAnsi" w:cstheme="minorHAnsi"/>
              </w:rPr>
              <w:t>1737/230</w:t>
            </w:r>
          </w:p>
          <w:p w14:paraId="104F423B" w14:textId="77777777" w:rsidR="00A01DFC" w:rsidRPr="00A01DFC" w:rsidRDefault="00A01DFC" w:rsidP="00081F72">
            <w:pPr>
              <w:ind w:right="63"/>
              <w:jc w:val="right"/>
              <w:rPr>
                <w:rFonts w:asciiTheme="minorHAnsi" w:hAnsiTheme="minorHAnsi" w:cstheme="minorHAnsi"/>
              </w:rPr>
            </w:pPr>
            <w:r w:rsidRPr="00A01DFC">
              <w:rPr>
                <w:rFonts w:asciiTheme="minorHAnsi" w:hAnsiTheme="minorHAnsi" w:cstheme="minorHAnsi"/>
              </w:rPr>
              <w:t>%7.6</w:t>
            </w:r>
          </w:p>
        </w:tc>
      </w:tr>
      <w:tr w:rsidR="00990E1C" w:rsidRPr="006354FB" w14:paraId="10BFD24C" w14:textId="77777777" w:rsidTr="00081F72">
        <w:trPr>
          <w:trHeight w:val="402"/>
          <w:jc w:val="center"/>
        </w:trPr>
        <w:tc>
          <w:tcPr>
            <w:tcW w:w="4636" w:type="dxa"/>
            <w:shd w:val="clear" w:color="auto" w:fill="E3F1F1"/>
            <w:vAlign w:val="center"/>
          </w:tcPr>
          <w:p w14:paraId="35F1FF1E"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Elemanı* Başına Öğrenci Sayısı</w:t>
            </w:r>
          </w:p>
          <w:p w14:paraId="1FD4F047" w14:textId="77777777" w:rsidR="00990E1C" w:rsidRPr="006354FB" w:rsidRDefault="00990E1C" w:rsidP="00081F72">
            <w:pPr>
              <w:pStyle w:val="ListeParagraf"/>
              <w:ind w:right="63"/>
              <w:rPr>
                <w:rFonts w:eastAsia="Times New Roman" w:cs="Calibri Light"/>
                <w:i/>
                <w:color w:val="000000"/>
                <w:sz w:val="20"/>
                <w:szCs w:val="20"/>
                <w:lang w:eastAsia="tr-TR"/>
              </w:rPr>
            </w:pPr>
            <w:r w:rsidRPr="006354FB">
              <w:rPr>
                <w:rFonts w:eastAsia="Times New Roman" w:cs="Calibri Light"/>
                <w:i/>
                <w:color w:val="000000"/>
                <w:sz w:val="20"/>
                <w:szCs w:val="20"/>
                <w:lang w:eastAsia="tr-TR"/>
              </w:rPr>
              <w:t>*Öğretim Üyesi, öğretim görevlisi, araştırma görevlisi</w:t>
            </w:r>
          </w:p>
          <w:p w14:paraId="4712871E" w14:textId="77777777" w:rsidR="00990E1C" w:rsidRPr="006354FB" w:rsidRDefault="00990E1C" w:rsidP="00081F72">
            <w:pPr>
              <w:pStyle w:val="ListeParagraf"/>
              <w:ind w:right="63"/>
              <w:rPr>
                <w:rFonts w:eastAsia="Times New Roman" w:cs="Calibri Light"/>
                <w:color w:val="000000"/>
                <w:sz w:val="20"/>
                <w:szCs w:val="20"/>
                <w:lang w:eastAsia="tr-TR"/>
              </w:rPr>
            </w:pPr>
          </w:p>
        </w:tc>
        <w:tc>
          <w:tcPr>
            <w:tcW w:w="3977" w:type="dxa"/>
            <w:shd w:val="clear" w:color="auto" w:fill="auto"/>
          </w:tcPr>
          <w:p w14:paraId="2CD67400" w14:textId="77777777" w:rsidR="00990E1C" w:rsidRPr="006354FB" w:rsidRDefault="00990E1C" w:rsidP="00081F72">
            <w:pPr>
              <w:rPr>
                <w:rFonts w:cs="Calibri"/>
                <w:i/>
                <w:color w:val="000000"/>
                <w:sz w:val="20"/>
                <w:szCs w:val="20"/>
              </w:rPr>
            </w:pPr>
            <w:r w:rsidRPr="006354FB">
              <w:rPr>
                <w:rFonts w:cs="Calibri"/>
                <w:i/>
                <w:color w:val="000000"/>
                <w:sz w:val="20"/>
                <w:szCs w:val="20"/>
              </w:rPr>
              <w:t>(Birimdeki Toplam Öğrenci Sayısı)/(Birimdeki 13/b-4 Görevlendirmesi Dahil Kadrolu Toplam Öğretim Elemanı Sayısı)</w:t>
            </w:r>
          </w:p>
        </w:tc>
        <w:tc>
          <w:tcPr>
            <w:tcW w:w="1593" w:type="dxa"/>
            <w:vAlign w:val="center"/>
          </w:tcPr>
          <w:p w14:paraId="3A2CDF45" w14:textId="77777777" w:rsidR="00990E1C" w:rsidRPr="00A01DFC" w:rsidRDefault="00A01DFC" w:rsidP="00081F72">
            <w:pPr>
              <w:ind w:right="63"/>
              <w:jc w:val="right"/>
              <w:rPr>
                <w:rFonts w:asciiTheme="minorHAnsi" w:hAnsiTheme="minorHAnsi" w:cstheme="minorHAnsi"/>
              </w:rPr>
            </w:pPr>
            <w:r w:rsidRPr="00A01DFC">
              <w:rPr>
                <w:rFonts w:asciiTheme="minorHAnsi" w:hAnsiTheme="minorHAnsi" w:cstheme="minorHAnsi"/>
              </w:rPr>
              <w:t>1737/762</w:t>
            </w:r>
          </w:p>
          <w:p w14:paraId="667E278A" w14:textId="77777777" w:rsidR="00F254BC" w:rsidRPr="00A01DFC" w:rsidRDefault="00A01DFC" w:rsidP="00081F72">
            <w:pPr>
              <w:ind w:right="63"/>
              <w:jc w:val="right"/>
              <w:rPr>
                <w:rFonts w:asciiTheme="minorHAnsi" w:hAnsiTheme="minorHAnsi" w:cstheme="minorHAnsi"/>
              </w:rPr>
            </w:pPr>
            <w:r w:rsidRPr="00A01DFC">
              <w:rPr>
                <w:rFonts w:asciiTheme="minorHAnsi" w:hAnsiTheme="minorHAnsi" w:cstheme="minorHAnsi"/>
              </w:rPr>
              <w:t>2.3</w:t>
            </w:r>
          </w:p>
        </w:tc>
      </w:tr>
      <w:tr w:rsidR="00990E1C" w:rsidRPr="006354FB" w14:paraId="3B80803C" w14:textId="77777777" w:rsidTr="00081F72">
        <w:trPr>
          <w:trHeight w:val="402"/>
          <w:jc w:val="center"/>
        </w:trPr>
        <w:tc>
          <w:tcPr>
            <w:tcW w:w="4636" w:type="dxa"/>
            <w:shd w:val="clear" w:color="auto" w:fill="E3F1F1"/>
            <w:vAlign w:val="center"/>
          </w:tcPr>
          <w:p w14:paraId="29F35613"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w:t>
            </w:r>
            <w:r w:rsidRPr="006354FB">
              <w:rPr>
                <w:rFonts w:eastAsia="Times New Roman" w:cs="Calibri Light"/>
                <w:color w:val="000000"/>
                <w:u w:val="single"/>
                <w:lang w:eastAsia="tr-TR"/>
              </w:rPr>
              <w:t>Öğrenci</w:t>
            </w:r>
            <w:r w:rsidRPr="006354FB">
              <w:rPr>
                <w:rFonts w:eastAsia="Times New Roman" w:cs="Calibri Light"/>
                <w:color w:val="000000"/>
                <w:lang w:eastAsia="tr-TR"/>
              </w:rPr>
              <w:t xml:space="preserve"> Oranı</w:t>
            </w:r>
          </w:p>
        </w:tc>
        <w:tc>
          <w:tcPr>
            <w:tcW w:w="3977" w:type="dxa"/>
            <w:shd w:val="clear" w:color="auto" w:fill="auto"/>
            <w:vAlign w:val="center"/>
          </w:tcPr>
          <w:p w14:paraId="7739CDAC" w14:textId="77777777"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(Birimdeki Yabancı Uyruklu Öğrenci Sayısı) / (Birimdeki Toplam Öğrenci Sayısı)</w:t>
            </w:r>
          </w:p>
        </w:tc>
        <w:tc>
          <w:tcPr>
            <w:tcW w:w="1593" w:type="dxa"/>
            <w:vAlign w:val="center"/>
          </w:tcPr>
          <w:p w14:paraId="7F943737" w14:textId="77777777" w:rsidR="005E7040" w:rsidRPr="00A01DFC" w:rsidRDefault="005E7040" w:rsidP="00081F72">
            <w:pPr>
              <w:ind w:right="63"/>
              <w:jc w:val="right"/>
              <w:rPr>
                <w:rFonts w:asciiTheme="minorHAnsi" w:hAnsiTheme="minorHAnsi" w:cstheme="minorHAnsi"/>
              </w:rPr>
            </w:pPr>
            <w:r w:rsidRPr="00A01DFC">
              <w:rPr>
                <w:rFonts w:asciiTheme="minorHAnsi" w:hAnsiTheme="minorHAnsi" w:cstheme="minorHAnsi"/>
              </w:rPr>
              <w:t>178/1</w:t>
            </w:r>
            <w:r w:rsidR="00A01DFC" w:rsidRPr="00A01DFC">
              <w:rPr>
                <w:rFonts w:asciiTheme="minorHAnsi" w:hAnsiTheme="minorHAnsi" w:cstheme="minorHAnsi"/>
              </w:rPr>
              <w:t>737</w:t>
            </w:r>
          </w:p>
          <w:p w14:paraId="7417435F" w14:textId="77777777" w:rsidR="00990E1C" w:rsidRPr="00F070AC" w:rsidRDefault="00990E1C" w:rsidP="00A01DFC">
            <w:pPr>
              <w:ind w:right="63"/>
              <w:jc w:val="right"/>
              <w:rPr>
                <w:rFonts w:asciiTheme="minorHAnsi" w:hAnsiTheme="minorHAnsi" w:cstheme="minorHAnsi"/>
                <w:color w:val="FF0000"/>
              </w:rPr>
            </w:pPr>
            <w:r w:rsidRPr="00A01DFC">
              <w:rPr>
                <w:rFonts w:asciiTheme="minorHAnsi" w:hAnsiTheme="minorHAnsi" w:cstheme="minorHAnsi"/>
              </w:rPr>
              <w:t>0</w:t>
            </w:r>
            <w:r w:rsidR="00A01DFC">
              <w:rPr>
                <w:rFonts w:asciiTheme="minorHAnsi" w:hAnsiTheme="minorHAnsi" w:cstheme="minorHAnsi"/>
              </w:rPr>
              <w:t>.</w:t>
            </w:r>
            <w:r w:rsidR="005E7040" w:rsidRPr="00A01DFC">
              <w:rPr>
                <w:rFonts w:asciiTheme="minorHAnsi" w:hAnsiTheme="minorHAnsi" w:cstheme="minorHAnsi"/>
              </w:rPr>
              <w:t>10</w:t>
            </w:r>
          </w:p>
        </w:tc>
      </w:tr>
      <w:tr w:rsidR="00990E1C" w:rsidRPr="006354FB" w14:paraId="3C05FD1E" w14:textId="77777777" w:rsidTr="00A01DFC">
        <w:trPr>
          <w:trHeight w:val="402"/>
          <w:jc w:val="center"/>
        </w:trPr>
        <w:tc>
          <w:tcPr>
            <w:tcW w:w="4636" w:type="dxa"/>
            <w:shd w:val="clear" w:color="auto" w:fill="E3F1F1"/>
            <w:vAlign w:val="center"/>
          </w:tcPr>
          <w:p w14:paraId="4BC446DA"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w:t>
            </w:r>
            <w:r w:rsidRPr="006354FB">
              <w:rPr>
                <w:rFonts w:eastAsia="Times New Roman" w:cs="Calibri Light"/>
                <w:color w:val="000000"/>
                <w:u w:val="single"/>
                <w:lang w:eastAsia="tr-TR"/>
              </w:rPr>
              <w:t>Öğretim Elemanı</w:t>
            </w:r>
            <w:r w:rsidRPr="006354FB">
              <w:rPr>
                <w:rFonts w:eastAsia="Times New Roman" w:cs="Calibri Light"/>
                <w:color w:val="000000"/>
                <w:lang w:eastAsia="tr-TR"/>
              </w:rPr>
              <w:t xml:space="preserve"> Oranı</w:t>
            </w:r>
          </w:p>
        </w:tc>
        <w:tc>
          <w:tcPr>
            <w:tcW w:w="3977" w:type="dxa"/>
            <w:shd w:val="clear" w:color="auto" w:fill="auto"/>
            <w:vAlign w:val="center"/>
          </w:tcPr>
          <w:p w14:paraId="43DEF6DB" w14:textId="77777777"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(Birimdeki Yabancı Uyruklu Öğretim Elemanı Sayısı) / (Birimdeki Toplam Öğretim Elemanı Sayısı)</w:t>
            </w:r>
          </w:p>
        </w:tc>
        <w:tc>
          <w:tcPr>
            <w:tcW w:w="1593" w:type="dxa"/>
            <w:shd w:val="clear" w:color="auto" w:fill="auto"/>
            <w:vAlign w:val="center"/>
          </w:tcPr>
          <w:p w14:paraId="5BB10B58" w14:textId="77777777" w:rsidR="00990E1C" w:rsidRPr="00A01DFC" w:rsidRDefault="00A01DFC" w:rsidP="00A01DFC">
            <w:pPr>
              <w:ind w:right="63"/>
              <w:jc w:val="right"/>
              <w:rPr>
                <w:rFonts w:asciiTheme="minorHAnsi" w:hAnsiTheme="minorHAnsi" w:cstheme="minorHAnsi"/>
              </w:rPr>
            </w:pPr>
            <w:r w:rsidRPr="00A01DFC">
              <w:rPr>
                <w:rFonts w:asciiTheme="minorHAnsi" w:hAnsiTheme="minorHAnsi" w:cstheme="minorHAnsi"/>
              </w:rPr>
              <w:t>2/762</w:t>
            </w:r>
          </w:p>
          <w:p w14:paraId="320D1C5D" w14:textId="77777777" w:rsidR="00A01DFC" w:rsidRPr="00F070AC" w:rsidRDefault="00A01DFC" w:rsidP="00A01DFC">
            <w:pPr>
              <w:ind w:right="76"/>
              <w:jc w:val="right"/>
              <w:rPr>
                <w:rFonts w:asciiTheme="minorHAnsi" w:hAnsiTheme="minorHAnsi" w:cstheme="minorHAnsi"/>
                <w:color w:val="FF0000"/>
              </w:rPr>
            </w:pPr>
            <w:r w:rsidRPr="00A01DFC">
              <w:rPr>
                <w:rFonts w:asciiTheme="minorHAnsi" w:hAnsiTheme="minorHAnsi" w:cstheme="minorHAnsi"/>
              </w:rPr>
              <w:t>0.003</w:t>
            </w:r>
          </w:p>
        </w:tc>
      </w:tr>
      <w:tr w:rsidR="00990E1C" w:rsidRPr="006354FB" w14:paraId="29F3FCC6" w14:textId="77777777" w:rsidTr="00081F72">
        <w:trPr>
          <w:trHeight w:val="402"/>
          <w:jc w:val="center"/>
        </w:trPr>
        <w:tc>
          <w:tcPr>
            <w:tcW w:w="4636" w:type="dxa"/>
            <w:shd w:val="clear" w:color="auto" w:fill="E3F1F1"/>
            <w:vAlign w:val="center"/>
          </w:tcPr>
          <w:p w14:paraId="4CCC3FDD"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lastRenderedPageBreak/>
              <w:t>Öğrenci Başına İdari Personel Sayısı</w:t>
            </w:r>
          </w:p>
        </w:tc>
        <w:tc>
          <w:tcPr>
            <w:tcW w:w="3977" w:type="dxa"/>
            <w:shd w:val="clear" w:color="auto" w:fill="auto"/>
            <w:vAlign w:val="center"/>
          </w:tcPr>
          <w:p w14:paraId="52BAE490" w14:textId="77777777"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(İdari personel sayısı) / (Birimdeki toplam öğrenci sayısı)</w:t>
            </w:r>
          </w:p>
        </w:tc>
        <w:tc>
          <w:tcPr>
            <w:tcW w:w="1593" w:type="dxa"/>
            <w:vAlign w:val="center"/>
          </w:tcPr>
          <w:p w14:paraId="66DF5C00" w14:textId="77777777" w:rsidR="00990E1C" w:rsidRPr="00A01DFC" w:rsidRDefault="005E7040" w:rsidP="00081F72">
            <w:pPr>
              <w:ind w:right="63"/>
              <w:jc w:val="right"/>
              <w:rPr>
                <w:rFonts w:asciiTheme="minorHAnsi" w:hAnsiTheme="minorHAnsi" w:cstheme="minorHAnsi"/>
              </w:rPr>
            </w:pPr>
            <w:r w:rsidRPr="00A01DFC">
              <w:rPr>
                <w:rFonts w:asciiTheme="minorHAnsi" w:hAnsiTheme="minorHAnsi" w:cstheme="minorHAnsi"/>
              </w:rPr>
              <w:t>5</w:t>
            </w:r>
            <w:r w:rsidR="00A01DFC" w:rsidRPr="00A01DFC">
              <w:rPr>
                <w:rFonts w:asciiTheme="minorHAnsi" w:hAnsiTheme="minorHAnsi" w:cstheme="minorHAnsi"/>
              </w:rPr>
              <w:t>5</w:t>
            </w:r>
            <w:r w:rsidR="00F254BC" w:rsidRPr="00A01DFC">
              <w:rPr>
                <w:rFonts w:asciiTheme="minorHAnsi" w:hAnsiTheme="minorHAnsi" w:cstheme="minorHAnsi"/>
              </w:rPr>
              <w:t>/1</w:t>
            </w:r>
            <w:r w:rsidR="00A01DFC" w:rsidRPr="00A01DFC">
              <w:rPr>
                <w:rFonts w:asciiTheme="minorHAnsi" w:hAnsiTheme="minorHAnsi" w:cstheme="minorHAnsi"/>
              </w:rPr>
              <w:t>737</w:t>
            </w:r>
          </w:p>
          <w:p w14:paraId="21D95739" w14:textId="77777777" w:rsidR="00F254BC" w:rsidRPr="00F070AC" w:rsidRDefault="00F254BC" w:rsidP="00A01DFC">
            <w:pPr>
              <w:ind w:right="63"/>
              <w:jc w:val="right"/>
              <w:rPr>
                <w:rFonts w:asciiTheme="minorHAnsi" w:hAnsiTheme="minorHAnsi" w:cstheme="minorHAnsi"/>
                <w:color w:val="FF0000"/>
              </w:rPr>
            </w:pPr>
            <w:r w:rsidRPr="00A01DFC">
              <w:rPr>
                <w:rFonts w:asciiTheme="minorHAnsi" w:hAnsiTheme="minorHAnsi" w:cstheme="minorHAnsi"/>
              </w:rPr>
              <w:t>0</w:t>
            </w:r>
            <w:r w:rsidR="00A01DFC">
              <w:rPr>
                <w:rFonts w:asciiTheme="minorHAnsi" w:hAnsiTheme="minorHAnsi" w:cstheme="minorHAnsi"/>
              </w:rPr>
              <w:t>.</w:t>
            </w:r>
            <w:r w:rsidRPr="00A01DFC">
              <w:rPr>
                <w:rFonts w:asciiTheme="minorHAnsi" w:hAnsiTheme="minorHAnsi" w:cstheme="minorHAnsi"/>
              </w:rPr>
              <w:t>0</w:t>
            </w:r>
            <w:r w:rsidR="005E7040" w:rsidRPr="00A01DFC">
              <w:rPr>
                <w:rFonts w:asciiTheme="minorHAnsi" w:hAnsiTheme="minorHAnsi" w:cstheme="minorHAnsi"/>
              </w:rPr>
              <w:t>3</w:t>
            </w:r>
          </w:p>
        </w:tc>
      </w:tr>
      <w:tr w:rsidR="00990E1C" w:rsidRPr="006354FB" w14:paraId="2A4AAE3A" w14:textId="77777777" w:rsidTr="00081F72">
        <w:trPr>
          <w:trHeight w:val="402"/>
          <w:jc w:val="center"/>
        </w:trPr>
        <w:tc>
          <w:tcPr>
            <w:tcW w:w="4636" w:type="dxa"/>
            <w:shd w:val="clear" w:color="auto" w:fill="E3F1F1"/>
            <w:vAlign w:val="center"/>
          </w:tcPr>
          <w:p w14:paraId="10351452" w14:textId="77777777"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Elemanı Başına İdari Personel Sayısı</w:t>
            </w:r>
          </w:p>
        </w:tc>
        <w:tc>
          <w:tcPr>
            <w:tcW w:w="3977" w:type="dxa"/>
            <w:shd w:val="clear" w:color="auto" w:fill="auto"/>
            <w:vAlign w:val="center"/>
          </w:tcPr>
          <w:p w14:paraId="5F593FD7" w14:textId="77777777" w:rsidR="00990E1C" w:rsidRPr="006354FB" w:rsidRDefault="00990E1C" w:rsidP="00081F72">
            <w:pPr>
              <w:ind w:right="63"/>
              <w:rPr>
                <w:rFonts w:cs="Calibri Light"/>
                <w:b/>
                <w:i/>
                <w:color w:val="000000"/>
                <w:sz w:val="20"/>
                <w:szCs w:val="20"/>
              </w:rPr>
            </w:pPr>
            <w:r w:rsidRPr="006354FB">
              <w:rPr>
                <w:rFonts w:cs="Calibri Light"/>
                <w:i/>
                <w:color w:val="000000"/>
                <w:sz w:val="20"/>
                <w:szCs w:val="20"/>
              </w:rPr>
              <w:t>(İdari personel sayısı/ Birimdeki toplam öğretim elemanı sayısı)</w:t>
            </w:r>
          </w:p>
        </w:tc>
        <w:tc>
          <w:tcPr>
            <w:tcW w:w="1593" w:type="dxa"/>
            <w:vAlign w:val="center"/>
          </w:tcPr>
          <w:p w14:paraId="7DF301D4" w14:textId="77777777" w:rsidR="00990E1C" w:rsidRPr="00A01DFC" w:rsidRDefault="005E7040" w:rsidP="00081F72">
            <w:pPr>
              <w:ind w:right="63"/>
              <w:jc w:val="right"/>
              <w:rPr>
                <w:rFonts w:asciiTheme="minorHAnsi" w:hAnsiTheme="minorHAnsi" w:cstheme="minorHAnsi"/>
              </w:rPr>
            </w:pPr>
            <w:r w:rsidRPr="00A01DFC">
              <w:rPr>
                <w:rFonts w:asciiTheme="minorHAnsi" w:hAnsiTheme="minorHAnsi" w:cstheme="minorHAnsi"/>
              </w:rPr>
              <w:t>5</w:t>
            </w:r>
            <w:r w:rsidR="00A01DFC" w:rsidRPr="00A01DFC">
              <w:rPr>
                <w:rFonts w:asciiTheme="minorHAnsi" w:hAnsiTheme="minorHAnsi" w:cstheme="minorHAnsi"/>
              </w:rPr>
              <w:t>5</w:t>
            </w:r>
            <w:r w:rsidR="007875FB" w:rsidRPr="00A01DFC">
              <w:rPr>
                <w:rFonts w:asciiTheme="minorHAnsi" w:hAnsiTheme="minorHAnsi" w:cstheme="minorHAnsi"/>
              </w:rPr>
              <w:t>/</w:t>
            </w:r>
            <w:r w:rsidR="00A01DFC" w:rsidRPr="00A01DFC">
              <w:rPr>
                <w:rFonts w:asciiTheme="minorHAnsi" w:hAnsiTheme="minorHAnsi" w:cstheme="minorHAnsi"/>
              </w:rPr>
              <w:t>762</w:t>
            </w:r>
          </w:p>
          <w:p w14:paraId="6E9A2357" w14:textId="77777777" w:rsidR="007875FB" w:rsidRPr="006354FB" w:rsidRDefault="007875FB" w:rsidP="00A01DFC">
            <w:pPr>
              <w:ind w:right="63"/>
              <w:jc w:val="right"/>
              <w:rPr>
                <w:rFonts w:asciiTheme="minorHAnsi" w:hAnsiTheme="minorHAnsi" w:cstheme="minorHAnsi"/>
                <w:color w:val="000000"/>
              </w:rPr>
            </w:pPr>
            <w:r w:rsidRPr="00A01DFC">
              <w:rPr>
                <w:rFonts w:asciiTheme="minorHAnsi" w:hAnsiTheme="minorHAnsi" w:cstheme="minorHAnsi"/>
              </w:rPr>
              <w:t>0</w:t>
            </w:r>
            <w:r w:rsidR="00A01DFC">
              <w:rPr>
                <w:rFonts w:asciiTheme="minorHAnsi" w:hAnsiTheme="minorHAnsi" w:cstheme="minorHAnsi"/>
              </w:rPr>
              <w:t>.</w:t>
            </w:r>
            <w:r w:rsidR="00F254BC" w:rsidRPr="00A01DFC">
              <w:rPr>
                <w:rFonts w:asciiTheme="minorHAnsi" w:hAnsiTheme="minorHAnsi" w:cstheme="minorHAnsi"/>
              </w:rPr>
              <w:t>0</w:t>
            </w:r>
            <w:r w:rsidR="005E7040" w:rsidRPr="00A01DFC">
              <w:rPr>
                <w:rFonts w:asciiTheme="minorHAnsi" w:hAnsiTheme="minorHAnsi" w:cstheme="minorHAnsi"/>
              </w:rPr>
              <w:t>7</w:t>
            </w:r>
          </w:p>
        </w:tc>
      </w:tr>
      <w:tr w:rsidR="00990E1C" w:rsidRPr="006354FB" w14:paraId="3BCAAD63" w14:textId="77777777" w:rsidTr="00081F72">
        <w:trPr>
          <w:trHeight w:val="402"/>
          <w:jc w:val="center"/>
        </w:trPr>
        <w:tc>
          <w:tcPr>
            <w:tcW w:w="4636" w:type="dxa"/>
            <w:shd w:val="clear" w:color="auto" w:fill="002060"/>
            <w:vAlign w:val="center"/>
          </w:tcPr>
          <w:p w14:paraId="0E0AB706" w14:textId="77777777" w:rsidR="00990E1C" w:rsidRPr="006354FB" w:rsidRDefault="00990E1C" w:rsidP="00081F72">
            <w:pPr>
              <w:ind w:right="63"/>
              <w:jc w:val="both"/>
              <w:rPr>
                <w:rFonts w:cs="Calibri Light"/>
                <w:color w:val="FFFFFF"/>
              </w:rPr>
            </w:pPr>
            <w:r w:rsidRPr="006354FB">
              <w:rPr>
                <w:rFonts w:cs="Calibri Light"/>
                <w:b/>
                <w:color w:val="FFFFFF"/>
              </w:rPr>
              <w:t>C. Araştırma ve Geliştirme</w:t>
            </w:r>
          </w:p>
        </w:tc>
        <w:tc>
          <w:tcPr>
            <w:tcW w:w="3977" w:type="dxa"/>
            <w:shd w:val="clear" w:color="auto" w:fill="002060"/>
            <w:vAlign w:val="center"/>
          </w:tcPr>
          <w:p w14:paraId="4C1C0D63" w14:textId="77777777" w:rsidR="00990E1C" w:rsidRPr="006354FB" w:rsidRDefault="00990E1C" w:rsidP="00081F72">
            <w:pPr>
              <w:ind w:right="63"/>
              <w:jc w:val="both"/>
              <w:rPr>
                <w:rFonts w:cs="Calibri Light"/>
                <w:color w:val="FFFFFF"/>
              </w:rPr>
            </w:pPr>
          </w:p>
        </w:tc>
        <w:tc>
          <w:tcPr>
            <w:tcW w:w="1593" w:type="dxa"/>
            <w:shd w:val="clear" w:color="auto" w:fill="002060"/>
          </w:tcPr>
          <w:p w14:paraId="6B3A6F3F" w14:textId="77777777" w:rsidR="00990E1C" w:rsidRPr="006354FB" w:rsidRDefault="00990E1C" w:rsidP="00081F72">
            <w:pPr>
              <w:ind w:right="63"/>
              <w:jc w:val="both"/>
              <w:rPr>
                <w:rFonts w:asciiTheme="minorHAnsi" w:hAnsiTheme="minorHAnsi" w:cstheme="minorHAnsi"/>
                <w:color w:val="FFFFFF"/>
              </w:rPr>
            </w:pPr>
          </w:p>
        </w:tc>
      </w:tr>
      <w:tr w:rsidR="00990E1C" w:rsidRPr="006354FB" w14:paraId="3707B098" w14:textId="77777777" w:rsidTr="00081F72">
        <w:trPr>
          <w:trHeight w:val="2546"/>
          <w:jc w:val="center"/>
        </w:trPr>
        <w:tc>
          <w:tcPr>
            <w:tcW w:w="4636" w:type="dxa"/>
            <w:shd w:val="clear" w:color="auto" w:fill="E3F1F1"/>
            <w:vAlign w:val="center"/>
          </w:tcPr>
          <w:p w14:paraId="696A7F36" w14:textId="77777777" w:rsidR="00990E1C" w:rsidRPr="006354FB" w:rsidRDefault="00990E1C" w:rsidP="00081F72">
            <w:pPr>
              <w:pStyle w:val="ListeParagraf"/>
              <w:numPr>
                <w:ilvl w:val="0"/>
                <w:numId w:val="4"/>
              </w:numPr>
              <w:ind w:left="0" w:right="63" w:hanging="184"/>
              <w:rPr>
                <w:rFonts w:eastAsia="Times New Roman" w:cs="Calibri Light"/>
                <w:b/>
                <w:color w:val="000000"/>
                <w:lang w:eastAsia="tr-TR"/>
              </w:rPr>
            </w:pPr>
            <w:r w:rsidRPr="006354FB">
              <w:rPr>
                <w:rFonts w:eastAsia="Times New Roman" w:cs="Calibri Light"/>
                <w:color w:val="000000"/>
                <w:lang w:eastAsia="tr-TR"/>
              </w:rPr>
              <w:t xml:space="preserve">Öğretim üyesi başına SCI, SSCI ve A&amp;HCI endeksli dergilerde ortalama yıllık yayın sayısı </w:t>
            </w:r>
          </w:p>
        </w:tc>
        <w:tc>
          <w:tcPr>
            <w:tcW w:w="3977" w:type="dxa"/>
            <w:vMerge w:val="restart"/>
            <w:shd w:val="clear" w:color="auto" w:fill="auto"/>
            <w:vAlign w:val="center"/>
          </w:tcPr>
          <w:p w14:paraId="359F2910"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Değerlendirme yılı içerisinde 1 Ocak-31 Aralık tarihleri arasında </w:t>
            </w:r>
            <w:r w:rsidRPr="006354FB">
              <w:rPr>
                <w:rFonts w:cs="Calibri"/>
                <w:b/>
                <w:i/>
                <w:color w:val="000000"/>
                <w:sz w:val="20"/>
                <w:szCs w:val="20"/>
              </w:rPr>
              <w:t xml:space="preserve">uluslararası işbirliği ile </w:t>
            </w:r>
            <w:r w:rsidRPr="006354FB">
              <w:rPr>
                <w:rFonts w:cs="Calibri"/>
                <w:b/>
                <w:i/>
                <w:color w:val="000000"/>
                <w:sz w:val="20"/>
                <w:szCs w:val="20"/>
                <w:u w:val="single"/>
              </w:rPr>
              <w:t>yapılmayan</w:t>
            </w:r>
            <w:r w:rsidRPr="006354FB">
              <w:rPr>
                <w:rFonts w:cs="Calibri"/>
                <w:i/>
                <w:color w:val="000000"/>
                <w:sz w:val="20"/>
                <w:szCs w:val="20"/>
              </w:rPr>
              <w:t xml:space="preserve">SCI, SSCI ve A&amp;HCI endeksli dergilerde basılmış/yayımlanmış vb. kamuoyu ile paylaşılmış </w:t>
            </w:r>
            <w:r w:rsidRPr="006354FB">
              <w:rPr>
                <w:rFonts w:cs="Calibri"/>
                <w:b/>
                <w:i/>
                <w:color w:val="222222"/>
                <w:sz w:val="20"/>
                <w:szCs w:val="20"/>
                <w:shd w:val="clear" w:color="auto" w:fill="FFFFFF"/>
              </w:rPr>
              <w:t xml:space="preserve">sadece makale ve derleme </w:t>
            </w:r>
            <w:r w:rsidRPr="006354FB">
              <w:rPr>
                <w:rFonts w:cs="Calibri"/>
                <w:i/>
                <w:color w:val="000000"/>
                <w:sz w:val="20"/>
                <w:szCs w:val="20"/>
              </w:rPr>
              <w:t xml:space="preserve">sayısının 1 no.lu göstergede kadrolu öğretim üyesi (Profesör, Doçent ve Doktor Öğretim Üyesi) sayısına oranı, 2 no.lu göstergede ise birimdeki toplam öğretim üyesi, öğretim görevlisi ve araştırma görevlisi sayısına oranı sorulmaktadır. </w:t>
            </w:r>
          </w:p>
          <w:p w14:paraId="35F71A9D" w14:textId="77777777" w:rsidR="00990E1C" w:rsidRPr="006354FB" w:rsidRDefault="00990E1C" w:rsidP="00081F72">
            <w:pPr>
              <w:ind w:right="63"/>
              <w:rPr>
                <w:rFonts w:cs="Calibri"/>
                <w:b/>
                <w:i/>
                <w:color w:val="000000"/>
                <w:sz w:val="20"/>
                <w:szCs w:val="20"/>
              </w:rPr>
            </w:pPr>
            <w:r w:rsidRPr="006354FB">
              <w:rPr>
                <w:rFonts w:cs="Calibri"/>
                <w:i/>
                <w:color w:val="000000"/>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6354FB">
              <w:rPr>
                <w:rFonts w:cs="Calibri"/>
                <w:b/>
                <w:i/>
                <w:color w:val="000000"/>
                <w:sz w:val="20"/>
                <w:szCs w:val="20"/>
              </w:rPr>
              <w:t>dikkate alınmayacaktır.</w:t>
            </w:r>
            <w:r w:rsidRPr="006354FB">
              <w:rPr>
                <w:rFonts w:cs="Calibri"/>
                <w:i/>
                <w:color w:val="000000"/>
                <w:sz w:val="20"/>
                <w:szCs w:val="20"/>
              </w:rPr>
              <w:t xml:space="preserve"> Hangi tarihte başvurusu yapılmış olursa olsun ilgili tarihler arasında yayımlanan/basılan dergilerdeki makaleler </w:t>
            </w:r>
            <w:r w:rsidRPr="006354FB">
              <w:rPr>
                <w:rFonts w:cs="Calibri"/>
                <w:b/>
                <w:i/>
                <w:color w:val="000000"/>
                <w:sz w:val="20"/>
                <w:szCs w:val="20"/>
              </w:rPr>
              <w:t>dikkate alınacaktır.</w:t>
            </w:r>
          </w:p>
          <w:p w14:paraId="63C4BDAB" w14:textId="77777777" w:rsidR="00990E1C" w:rsidRPr="006354FB" w:rsidRDefault="00990E1C" w:rsidP="00081F72">
            <w:pPr>
              <w:ind w:right="63"/>
              <w:rPr>
                <w:rFonts w:cs="Calibri Light"/>
                <w:color w:val="000000"/>
                <w:sz w:val="20"/>
                <w:szCs w:val="20"/>
              </w:rPr>
            </w:pPr>
            <w:r w:rsidRPr="006354FB">
              <w:rPr>
                <w:rFonts w:cs="Calibr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14:paraId="0DAD31A6" w14:textId="31C51614" w:rsidR="00990E1C" w:rsidRPr="00F7773A" w:rsidRDefault="001949D2" w:rsidP="00081F72">
            <w:pPr>
              <w:ind w:right="63"/>
              <w:jc w:val="right"/>
              <w:rPr>
                <w:rFonts w:asciiTheme="minorHAnsi" w:hAnsiTheme="minorHAnsi" w:cstheme="minorHAnsi"/>
              </w:rPr>
            </w:pPr>
            <w:r w:rsidRPr="00F7773A">
              <w:rPr>
                <w:rFonts w:asciiTheme="minorHAnsi" w:hAnsiTheme="minorHAnsi" w:cstheme="minorHAnsi"/>
              </w:rPr>
              <w:t>183</w:t>
            </w:r>
            <w:r w:rsidR="00CE3BCC" w:rsidRPr="00F7773A">
              <w:rPr>
                <w:rFonts w:asciiTheme="minorHAnsi" w:hAnsiTheme="minorHAnsi" w:cstheme="minorHAnsi"/>
              </w:rPr>
              <w:t>/23</w:t>
            </w:r>
            <w:r w:rsidR="00545EF1" w:rsidRPr="00F7773A">
              <w:rPr>
                <w:rFonts w:asciiTheme="minorHAnsi" w:hAnsiTheme="minorHAnsi" w:cstheme="minorHAnsi"/>
              </w:rPr>
              <w:t>0</w:t>
            </w:r>
          </w:p>
          <w:p w14:paraId="48566FB1" w14:textId="3C04E2A5" w:rsidR="00CE3BCC" w:rsidRPr="00F7773A" w:rsidRDefault="00CE3BCC" w:rsidP="00081F72">
            <w:pPr>
              <w:ind w:right="63"/>
              <w:jc w:val="right"/>
              <w:rPr>
                <w:rFonts w:asciiTheme="minorHAnsi" w:hAnsiTheme="minorHAnsi" w:cstheme="minorHAnsi"/>
              </w:rPr>
            </w:pPr>
            <w:r w:rsidRPr="00F7773A">
              <w:rPr>
                <w:rFonts w:asciiTheme="minorHAnsi" w:hAnsiTheme="minorHAnsi" w:cstheme="minorHAnsi"/>
              </w:rPr>
              <w:t>0,</w:t>
            </w:r>
            <w:r w:rsidR="00545EF1" w:rsidRPr="00F7773A">
              <w:rPr>
                <w:rFonts w:asciiTheme="minorHAnsi" w:hAnsiTheme="minorHAnsi" w:cstheme="minorHAnsi"/>
              </w:rPr>
              <w:t>80</w:t>
            </w:r>
          </w:p>
        </w:tc>
      </w:tr>
      <w:tr w:rsidR="00990E1C" w:rsidRPr="006354FB" w14:paraId="3FF41A41" w14:textId="77777777" w:rsidTr="00081F72">
        <w:trPr>
          <w:trHeight w:val="402"/>
          <w:jc w:val="center"/>
        </w:trPr>
        <w:tc>
          <w:tcPr>
            <w:tcW w:w="4636" w:type="dxa"/>
            <w:shd w:val="clear" w:color="auto" w:fill="E3F1F1"/>
            <w:vAlign w:val="center"/>
          </w:tcPr>
          <w:p w14:paraId="3D0E8226" w14:textId="77777777"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Öğretim elemanı (öğretim üyesi, görevlisi ve araştırma görevlisi) başına SCI, SSCI ve A&amp;HCI endeksli dergilerde ortalama yıllık yayın sayısı</w:t>
            </w:r>
          </w:p>
        </w:tc>
        <w:tc>
          <w:tcPr>
            <w:tcW w:w="3977" w:type="dxa"/>
            <w:vMerge/>
            <w:shd w:val="clear" w:color="auto" w:fill="auto"/>
            <w:vAlign w:val="center"/>
          </w:tcPr>
          <w:p w14:paraId="70A3B7DB" w14:textId="77777777" w:rsidR="00990E1C" w:rsidRPr="006354FB" w:rsidRDefault="00990E1C" w:rsidP="00081F72">
            <w:pPr>
              <w:ind w:right="63"/>
              <w:rPr>
                <w:rFonts w:cs="Calibri Light"/>
                <w:color w:val="000000"/>
                <w:sz w:val="20"/>
                <w:szCs w:val="20"/>
              </w:rPr>
            </w:pPr>
          </w:p>
        </w:tc>
        <w:tc>
          <w:tcPr>
            <w:tcW w:w="1593" w:type="dxa"/>
            <w:vAlign w:val="center"/>
          </w:tcPr>
          <w:p w14:paraId="53D13469" w14:textId="780CB8A3" w:rsidR="00990E1C" w:rsidRPr="00F7773A" w:rsidRDefault="00545EF1" w:rsidP="00081F72">
            <w:pPr>
              <w:ind w:right="63"/>
              <w:jc w:val="right"/>
              <w:rPr>
                <w:rFonts w:asciiTheme="minorHAnsi" w:hAnsiTheme="minorHAnsi" w:cstheme="minorHAnsi"/>
              </w:rPr>
            </w:pPr>
            <w:r w:rsidRPr="00F7773A">
              <w:rPr>
                <w:rFonts w:asciiTheme="minorHAnsi" w:hAnsiTheme="minorHAnsi" w:cstheme="minorHAnsi"/>
              </w:rPr>
              <w:t>183</w:t>
            </w:r>
            <w:r w:rsidR="00CE3BCC" w:rsidRPr="00F7773A">
              <w:rPr>
                <w:rFonts w:asciiTheme="minorHAnsi" w:hAnsiTheme="minorHAnsi" w:cstheme="minorHAnsi"/>
              </w:rPr>
              <w:t>/</w:t>
            </w:r>
            <w:r w:rsidR="00476485">
              <w:rPr>
                <w:rFonts w:asciiTheme="minorHAnsi" w:hAnsiTheme="minorHAnsi" w:cstheme="minorHAnsi"/>
              </w:rPr>
              <w:t>491</w:t>
            </w:r>
          </w:p>
          <w:p w14:paraId="1BD470B2" w14:textId="70FA8B2C" w:rsidR="00CE3BCC" w:rsidRPr="00F7773A" w:rsidRDefault="00CE3BCC" w:rsidP="00081F72">
            <w:pPr>
              <w:ind w:right="63"/>
              <w:jc w:val="right"/>
              <w:rPr>
                <w:rFonts w:asciiTheme="minorHAnsi" w:hAnsiTheme="minorHAnsi" w:cstheme="minorHAnsi"/>
              </w:rPr>
            </w:pPr>
            <w:r w:rsidRPr="00F7773A">
              <w:rPr>
                <w:rFonts w:asciiTheme="minorHAnsi" w:hAnsiTheme="minorHAnsi" w:cstheme="minorHAnsi"/>
              </w:rPr>
              <w:t>0,</w:t>
            </w:r>
            <w:r w:rsidR="00545EF1" w:rsidRPr="00F7773A">
              <w:rPr>
                <w:rFonts w:asciiTheme="minorHAnsi" w:hAnsiTheme="minorHAnsi" w:cstheme="minorHAnsi"/>
              </w:rPr>
              <w:t>3</w:t>
            </w:r>
            <w:r w:rsidR="00476485">
              <w:rPr>
                <w:rFonts w:asciiTheme="minorHAnsi" w:hAnsiTheme="minorHAnsi" w:cstheme="minorHAnsi"/>
              </w:rPr>
              <w:t>7</w:t>
            </w:r>
          </w:p>
        </w:tc>
      </w:tr>
      <w:tr w:rsidR="00990E1C" w:rsidRPr="006354FB" w14:paraId="3270F06E" w14:textId="77777777" w:rsidTr="00081F72">
        <w:trPr>
          <w:trHeight w:val="2602"/>
          <w:jc w:val="center"/>
        </w:trPr>
        <w:tc>
          <w:tcPr>
            <w:tcW w:w="4636" w:type="dxa"/>
            <w:shd w:val="clear" w:color="auto" w:fill="E3F1F1"/>
            <w:vAlign w:val="center"/>
          </w:tcPr>
          <w:p w14:paraId="12A0154B" w14:textId="2487FC11"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 xml:space="preserve">Öğretim Üyesi Başına Uluslararası İş Birliği </w:t>
            </w:r>
            <w:r w:rsidR="002604AE" w:rsidRPr="006354FB">
              <w:rPr>
                <w:rFonts w:eastAsia="Times New Roman" w:cs="Calibri Light"/>
                <w:color w:val="000000"/>
                <w:lang w:eastAsia="tr-TR"/>
              </w:rPr>
              <w:t>ile</w:t>
            </w:r>
            <w:r w:rsidRPr="006354FB">
              <w:rPr>
                <w:rFonts w:eastAsia="Times New Roman" w:cs="Calibri Light"/>
                <w:color w:val="000000"/>
                <w:lang w:eastAsia="tr-TR"/>
              </w:rPr>
              <w:t xml:space="preserve"> Yapılan SCI, SSCI ve A&amp;HCI Endeksli Dergilerde Ortalama Yıllık Yayın Sayısı </w:t>
            </w:r>
          </w:p>
        </w:tc>
        <w:tc>
          <w:tcPr>
            <w:tcW w:w="3977" w:type="dxa"/>
            <w:vMerge w:val="restart"/>
            <w:shd w:val="clear" w:color="auto" w:fill="auto"/>
            <w:vAlign w:val="center"/>
          </w:tcPr>
          <w:p w14:paraId="225DA462"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1 Ocak-31 Aralık tarihleri arasında </w:t>
            </w:r>
            <w:r w:rsidRPr="006354FB">
              <w:rPr>
                <w:rFonts w:cs="Calibri"/>
                <w:b/>
                <w:i/>
                <w:color w:val="000000"/>
                <w:sz w:val="20"/>
                <w:szCs w:val="20"/>
              </w:rPr>
              <w:t>uluslararası işbirliği ile yapılan</w:t>
            </w:r>
            <w:r w:rsidRPr="006354FB">
              <w:rPr>
                <w:rFonts w:cs="Calibri"/>
                <w:i/>
                <w:color w:val="000000"/>
                <w:sz w:val="20"/>
                <w:szCs w:val="20"/>
              </w:rPr>
              <w:t xml:space="preserve"> (uluslararası işbirliği ile yapılmayanlar bir önceki madde de sorulmuştur.) SCI, SSCI ve A&amp;HCI endeksli dergilerde basılmış/yayımlanmış vb. kamuoyu ile paylaşılmış </w:t>
            </w:r>
            <w:r w:rsidRPr="006354FB">
              <w:rPr>
                <w:rFonts w:cs="Calibri"/>
                <w:b/>
                <w:i/>
                <w:color w:val="000000"/>
                <w:sz w:val="20"/>
                <w:szCs w:val="20"/>
              </w:rPr>
              <w:t>sadece makale ve derleme</w:t>
            </w:r>
            <w:r w:rsidRPr="006354FB">
              <w:rPr>
                <w:rFonts w:cs="Calibri"/>
                <w:i/>
                <w:color w:val="000000"/>
                <w:sz w:val="20"/>
                <w:szCs w:val="20"/>
              </w:rPr>
              <w:t xml:space="preserve"> sayısının 3 no.lu göstergede kadrolu öğretim Üyesi (Profesör, Doçent ve Doktor Öğretim Üyesi) sayısına oranı, 4 no.lu göstergede ise birimdeki toplam öğretim üyesi haricindeki öğretim görevlisi ve araştırma görevlisi sayısına oranı sorulmaktadır. </w:t>
            </w:r>
          </w:p>
          <w:p w14:paraId="7D77F7AC" w14:textId="77777777" w:rsidR="00990E1C" w:rsidRPr="006354FB" w:rsidRDefault="00990E1C" w:rsidP="00081F72">
            <w:pPr>
              <w:ind w:right="63"/>
              <w:rPr>
                <w:rFonts w:cs="Calibri"/>
                <w:b/>
                <w:i/>
                <w:color w:val="000000"/>
                <w:sz w:val="20"/>
                <w:szCs w:val="20"/>
              </w:rPr>
            </w:pPr>
            <w:r w:rsidRPr="006354FB">
              <w:rPr>
                <w:rFonts w:cs="Calibri"/>
                <w:i/>
                <w:color w:val="000000"/>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6354FB">
              <w:rPr>
                <w:rFonts w:cs="Calibri"/>
                <w:b/>
                <w:i/>
                <w:color w:val="000000"/>
                <w:sz w:val="20"/>
                <w:szCs w:val="20"/>
              </w:rPr>
              <w:t>dikkate alınmayacaktır.</w:t>
            </w:r>
            <w:r w:rsidRPr="006354FB">
              <w:rPr>
                <w:rFonts w:cs="Calibri"/>
                <w:i/>
                <w:color w:val="000000"/>
                <w:sz w:val="20"/>
                <w:szCs w:val="20"/>
              </w:rPr>
              <w:t xml:space="preserve"> Hangi tarihte başvurusu yapılmış olursa olsun ilgili tarihler arasında yayımlanan/basılan dergilerdeki makaleler </w:t>
            </w:r>
            <w:r w:rsidRPr="006354FB">
              <w:rPr>
                <w:rFonts w:cs="Calibri"/>
                <w:b/>
                <w:i/>
                <w:color w:val="000000"/>
                <w:sz w:val="20"/>
                <w:szCs w:val="20"/>
              </w:rPr>
              <w:t>dikkate alınacaktır.</w:t>
            </w:r>
          </w:p>
          <w:p w14:paraId="7E658AE6" w14:textId="77777777" w:rsidR="00990E1C" w:rsidRPr="006354FB" w:rsidRDefault="00990E1C" w:rsidP="00081F72">
            <w:pPr>
              <w:ind w:right="63"/>
              <w:rPr>
                <w:rFonts w:cs="Calibri Light"/>
                <w:color w:val="000000"/>
                <w:sz w:val="20"/>
                <w:szCs w:val="20"/>
              </w:rPr>
            </w:pPr>
            <w:r w:rsidRPr="006354FB">
              <w:rPr>
                <w:rFonts w:cs="Calibr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14:paraId="188E9EDB"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57F1629D" w14:textId="77777777" w:rsidTr="00081F72">
        <w:trPr>
          <w:trHeight w:val="402"/>
          <w:jc w:val="center"/>
        </w:trPr>
        <w:tc>
          <w:tcPr>
            <w:tcW w:w="4636" w:type="dxa"/>
            <w:shd w:val="clear" w:color="auto" w:fill="E3F1F1"/>
            <w:vAlign w:val="center"/>
          </w:tcPr>
          <w:p w14:paraId="31C480A2" w14:textId="77777777"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Öğreti Üyesi Haricindeki Öğretim Elemanı Başına SCI, SSCI ve A&amp;HCI Endeksli Dergilerde Ortalama Yıllık Yayın Sayısı</w:t>
            </w:r>
          </w:p>
        </w:tc>
        <w:tc>
          <w:tcPr>
            <w:tcW w:w="3977" w:type="dxa"/>
            <w:vMerge/>
            <w:shd w:val="clear" w:color="auto" w:fill="auto"/>
            <w:vAlign w:val="center"/>
          </w:tcPr>
          <w:p w14:paraId="5A878411" w14:textId="77777777" w:rsidR="00990E1C" w:rsidRPr="006354FB" w:rsidRDefault="00990E1C" w:rsidP="00081F72">
            <w:pPr>
              <w:ind w:right="63"/>
              <w:rPr>
                <w:rFonts w:cs="Calibri Light"/>
                <w:color w:val="000000"/>
                <w:sz w:val="20"/>
                <w:szCs w:val="20"/>
              </w:rPr>
            </w:pPr>
          </w:p>
        </w:tc>
        <w:tc>
          <w:tcPr>
            <w:tcW w:w="1593" w:type="dxa"/>
            <w:vAlign w:val="center"/>
          </w:tcPr>
          <w:p w14:paraId="1BE26961"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3ED644F8" w14:textId="77777777" w:rsidTr="00081F72">
        <w:trPr>
          <w:trHeight w:val="402"/>
          <w:jc w:val="center"/>
        </w:trPr>
        <w:tc>
          <w:tcPr>
            <w:tcW w:w="4636" w:type="dxa"/>
            <w:shd w:val="clear" w:color="auto" w:fill="E3F1F1"/>
            <w:vAlign w:val="center"/>
          </w:tcPr>
          <w:p w14:paraId="6260F999"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Bilimsel Yayın Puanı </w:t>
            </w:r>
          </w:p>
          <w:p w14:paraId="3D54573F" w14:textId="77777777" w:rsidR="00990E1C" w:rsidRPr="006354FB" w:rsidRDefault="00990E1C" w:rsidP="00081F72">
            <w:pPr>
              <w:pStyle w:val="ListeParagraf"/>
              <w:ind w:right="62" w:hanging="284"/>
              <w:rPr>
                <w:rFonts w:eastAsia="Times New Roman" w:cs="Calibri Light"/>
                <w:i/>
                <w:color w:val="000000"/>
                <w:sz w:val="20"/>
                <w:szCs w:val="20"/>
                <w:lang w:eastAsia="tr-TR"/>
              </w:rPr>
            </w:pPr>
            <w:r w:rsidRPr="006354FB">
              <w:rPr>
                <w:rFonts w:eastAsia="Times New Roman" w:cs="Calibri Light"/>
                <w:i/>
                <w:color w:val="000000"/>
                <w:sz w:val="20"/>
                <w:szCs w:val="20"/>
                <w:lang w:eastAsia="tr-TR"/>
              </w:rPr>
              <w:t xml:space="preserve">        (Her bir yayın için ilgili dergi güncel etki faktörü yazılarak alt alta toplanmasıyla elde edilen toplam etki puanının toplam yayın sayısına oranını ifade etmektedir.) </w:t>
            </w:r>
          </w:p>
        </w:tc>
        <w:tc>
          <w:tcPr>
            <w:tcW w:w="3977" w:type="dxa"/>
            <w:shd w:val="clear" w:color="auto" w:fill="auto"/>
            <w:vAlign w:val="center"/>
          </w:tcPr>
          <w:p w14:paraId="67A3DE9B"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Her bir yayın için ilgili dergi güncel etki faktörü yazılarak alt alta toplanmasıyla elde edilen toplam etki puanının toplam yayın sayısına oranını ifade edilmektedir.</w:t>
            </w:r>
          </w:p>
          <w:p w14:paraId="149FCE88" w14:textId="77777777"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yayınlara ait detayların yer aldığı liste raporun EKLER bölümüne ilave edilmelidir.  </w:t>
            </w:r>
          </w:p>
        </w:tc>
        <w:tc>
          <w:tcPr>
            <w:tcW w:w="1593" w:type="dxa"/>
            <w:vAlign w:val="center"/>
          </w:tcPr>
          <w:p w14:paraId="51C2F24D"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3F23E79C" w14:textId="77777777" w:rsidTr="00081F72">
        <w:trPr>
          <w:trHeight w:val="402"/>
          <w:jc w:val="center"/>
        </w:trPr>
        <w:tc>
          <w:tcPr>
            <w:tcW w:w="4636" w:type="dxa"/>
            <w:shd w:val="clear" w:color="auto" w:fill="E3F1F1"/>
            <w:vAlign w:val="center"/>
          </w:tcPr>
          <w:p w14:paraId="3D20C57F"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Atıf Oranı</w:t>
            </w:r>
          </w:p>
          <w:p w14:paraId="2D456617" w14:textId="77777777" w:rsidR="00990E1C" w:rsidRPr="006354FB" w:rsidRDefault="00990E1C" w:rsidP="00081F72">
            <w:pPr>
              <w:pStyle w:val="ListeParagraf"/>
              <w:ind w:right="63" w:hanging="284"/>
              <w:rPr>
                <w:rFonts w:eastAsia="Times New Roman" w:cs="Calibri Light"/>
                <w:i/>
                <w:color w:val="000000"/>
                <w:sz w:val="20"/>
                <w:szCs w:val="20"/>
                <w:lang w:eastAsia="tr-TR"/>
              </w:rPr>
            </w:pPr>
            <w:r w:rsidRPr="006354FB">
              <w:rPr>
                <w:rFonts w:eastAsia="Times New Roman" w:cs="Calibri Light"/>
                <w:i/>
                <w:color w:val="000000"/>
                <w:sz w:val="20"/>
                <w:szCs w:val="20"/>
                <w:lang w:eastAsia="tr-TR"/>
              </w:rPr>
              <w:t>(Birim öğretim üyesi ait yayınların aldığı toplam atıf sayısı) / (öğretim üyesi sayısı)</w:t>
            </w:r>
          </w:p>
        </w:tc>
        <w:tc>
          <w:tcPr>
            <w:tcW w:w="3977" w:type="dxa"/>
            <w:shd w:val="clear" w:color="auto" w:fill="auto"/>
            <w:vAlign w:val="center"/>
          </w:tcPr>
          <w:p w14:paraId="5A6A48BC"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Birimdeki öğretim üyelerine ait SCI, SSCI ve A&amp;HCI endeksli dergilerde yayınlanan yayınların aldığı toplam atıf sayısının birimdeki toplam öğretim üyesi sayısına bölümü sonucunda çıkan değer.</w:t>
            </w:r>
          </w:p>
        </w:tc>
        <w:tc>
          <w:tcPr>
            <w:tcW w:w="1593" w:type="dxa"/>
            <w:vAlign w:val="center"/>
          </w:tcPr>
          <w:p w14:paraId="3A753FF8" w14:textId="77777777" w:rsidR="00990E1C" w:rsidRPr="006354FB" w:rsidRDefault="00990E1C" w:rsidP="00081F72">
            <w:pPr>
              <w:ind w:right="63"/>
              <w:jc w:val="right"/>
              <w:rPr>
                <w:rFonts w:asciiTheme="minorHAnsi" w:hAnsiTheme="minorHAnsi" w:cstheme="minorHAnsi"/>
                <w:color w:val="000000"/>
              </w:rPr>
            </w:pPr>
          </w:p>
        </w:tc>
      </w:tr>
      <w:tr w:rsidR="00990E1C" w:rsidRPr="006354FB" w14:paraId="603A9E6C" w14:textId="77777777" w:rsidTr="00081F72">
        <w:trPr>
          <w:trHeight w:val="402"/>
          <w:jc w:val="center"/>
        </w:trPr>
        <w:tc>
          <w:tcPr>
            <w:tcW w:w="4636" w:type="dxa"/>
            <w:shd w:val="clear" w:color="auto" w:fill="E3F1F1"/>
            <w:vAlign w:val="center"/>
          </w:tcPr>
          <w:p w14:paraId="5F790F55"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Tamamlanan Ortalama Yıllık Dış </w:t>
            </w:r>
            <w:r w:rsidRPr="006354FB">
              <w:rPr>
                <w:rFonts w:eastAsia="Times New Roman" w:cs="Calibri Light"/>
                <w:color w:val="000000"/>
                <w:lang w:eastAsia="tr-TR"/>
              </w:rPr>
              <w:lastRenderedPageBreak/>
              <w:t>Destekli Proje Sayısı</w:t>
            </w:r>
          </w:p>
        </w:tc>
        <w:tc>
          <w:tcPr>
            <w:tcW w:w="3977" w:type="dxa"/>
            <w:shd w:val="clear" w:color="auto" w:fill="auto"/>
            <w:vAlign w:val="center"/>
          </w:tcPr>
          <w:p w14:paraId="424E0A8B"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lastRenderedPageBreak/>
              <w:t xml:space="preserve">Kurum dışından </w:t>
            </w:r>
            <w:r w:rsidRPr="006354FB">
              <w:rPr>
                <w:rFonts w:cs="Calibri Light"/>
                <w:b/>
                <w:i/>
                <w:color w:val="000000"/>
                <w:sz w:val="20"/>
                <w:szCs w:val="20"/>
              </w:rPr>
              <w:t>Ulusal veya uluslararası kuruluşlar tarafından desteklenen</w:t>
            </w:r>
            <w:r w:rsidRPr="006354FB">
              <w:rPr>
                <w:rFonts w:cs="Calibri Light"/>
                <w:i/>
                <w:color w:val="000000"/>
                <w:sz w:val="20"/>
                <w:szCs w:val="20"/>
              </w:rPr>
              <w:t xml:space="preserve"> ve tamamlanan proje sayısının kadrolu öğretim üyesi sayısına oranı sorulmaktadır.</w:t>
            </w:r>
          </w:p>
          <w:p w14:paraId="46F74818" w14:textId="77777777" w:rsidR="00990E1C" w:rsidRPr="006354FB" w:rsidRDefault="00990E1C" w:rsidP="00081F72">
            <w:pPr>
              <w:ind w:right="63"/>
              <w:rPr>
                <w:rFonts w:cs="Calibri Light"/>
                <w:i/>
                <w:color w:val="000000"/>
                <w:sz w:val="20"/>
                <w:szCs w:val="20"/>
              </w:rPr>
            </w:pPr>
            <w:r w:rsidRPr="006354FB">
              <w:rPr>
                <w:rFonts w:cs="Calibri Light"/>
                <w:i/>
                <w:color w:val="FF0000"/>
                <w:sz w:val="20"/>
                <w:szCs w:val="20"/>
              </w:rPr>
              <w:lastRenderedPageBreak/>
              <w:t xml:space="preserve">Kanıt belge olarak değerlendirme yılı içerisinde tamamlanan dış destekli projelerin listesi, raporun EKLER bölümüne ilave edilmelidir.  </w:t>
            </w:r>
          </w:p>
        </w:tc>
        <w:tc>
          <w:tcPr>
            <w:tcW w:w="1593" w:type="dxa"/>
            <w:vAlign w:val="center"/>
          </w:tcPr>
          <w:p w14:paraId="17959325" w14:textId="77777777" w:rsidR="00990E1C" w:rsidRPr="006354FB" w:rsidRDefault="00D83AA5" w:rsidP="00282239">
            <w:pPr>
              <w:ind w:right="63"/>
              <w:jc w:val="right"/>
              <w:rPr>
                <w:rFonts w:asciiTheme="minorHAnsi" w:hAnsiTheme="minorHAnsi" w:cstheme="minorHAnsi"/>
                <w:color w:val="000000"/>
              </w:rPr>
            </w:pPr>
            <w:r>
              <w:rPr>
                <w:rFonts w:asciiTheme="minorHAnsi" w:hAnsiTheme="minorHAnsi" w:cstheme="minorHAnsi"/>
                <w:color w:val="000000"/>
              </w:rPr>
              <w:lastRenderedPageBreak/>
              <w:t>YOK</w:t>
            </w:r>
            <w:r w:rsidR="00990E1C" w:rsidRPr="006354FB">
              <w:rPr>
                <w:rFonts w:asciiTheme="minorHAnsi" w:hAnsiTheme="minorHAnsi" w:cstheme="minorHAnsi"/>
                <w:color w:val="000000"/>
              </w:rPr>
              <w:t xml:space="preserve"> </w:t>
            </w:r>
          </w:p>
        </w:tc>
      </w:tr>
      <w:tr w:rsidR="00990E1C" w:rsidRPr="006354FB" w14:paraId="2E4800EC" w14:textId="77777777" w:rsidTr="00081F72">
        <w:trPr>
          <w:trHeight w:val="402"/>
          <w:jc w:val="center"/>
        </w:trPr>
        <w:tc>
          <w:tcPr>
            <w:tcW w:w="4636" w:type="dxa"/>
            <w:shd w:val="clear" w:color="auto" w:fill="E3F1F1"/>
            <w:vAlign w:val="center"/>
          </w:tcPr>
          <w:p w14:paraId="43DC86FA"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Öğretim Üyesi Başına Devam Eden Dış Destekli Proje Sayısı</w:t>
            </w:r>
          </w:p>
        </w:tc>
        <w:tc>
          <w:tcPr>
            <w:tcW w:w="3977" w:type="dxa"/>
            <w:shd w:val="clear" w:color="auto" w:fill="auto"/>
            <w:vAlign w:val="center"/>
          </w:tcPr>
          <w:p w14:paraId="7E32F451"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Ulusal veya uluslararası kuruluşlar tarafından desteklenen</w:t>
            </w:r>
            <w:r w:rsidRPr="006354FB">
              <w:rPr>
                <w:rFonts w:cs="Calibri Light"/>
                <w:i/>
                <w:color w:val="000000"/>
                <w:sz w:val="20"/>
                <w:szCs w:val="20"/>
              </w:rPr>
              <w:t xml:space="preserve"> ve devam eden proje sayısının öğretim üyesi sayısına oranı sorulmaktadır.</w:t>
            </w:r>
          </w:p>
          <w:p w14:paraId="03D3BCEB" w14:textId="77777777"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devam eden dış destekli projelerin listesi, raporun EKLER bölümüne ilave edilmelidir.  </w:t>
            </w:r>
          </w:p>
        </w:tc>
        <w:tc>
          <w:tcPr>
            <w:tcW w:w="1593" w:type="dxa"/>
            <w:vAlign w:val="center"/>
          </w:tcPr>
          <w:p w14:paraId="6D032FA7" w14:textId="77777777"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YOK</w:t>
            </w:r>
          </w:p>
        </w:tc>
      </w:tr>
      <w:tr w:rsidR="00990E1C" w:rsidRPr="006354FB" w14:paraId="3DEA5359" w14:textId="77777777" w:rsidTr="00081F72">
        <w:trPr>
          <w:trHeight w:val="402"/>
          <w:jc w:val="center"/>
        </w:trPr>
        <w:tc>
          <w:tcPr>
            <w:tcW w:w="4636" w:type="dxa"/>
            <w:shd w:val="clear" w:color="auto" w:fill="E3F1F1"/>
            <w:vAlign w:val="center"/>
          </w:tcPr>
          <w:p w14:paraId="1B581CE7" w14:textId="77777777"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Tamamlanan Dış Destekli Projelerin Ortalama Yıllık Toplam Bütçesi</w:t>
            </w:r>
          </w:p>
        </w:tc>
        <w:tc>
          <w:tcPr>
            <w:tcW w:w="3977" w:type="dxa"/>
            <w:shd w:val="clear" w:color="auto" w:fill="auto"/>
            <w:vAlign w:val="center"/>
          </w:tcPr>
          <w:p w14:paraId="1E59821E" w14:textId="77777777" w:rsidR="00990E1C" w:rsidRPr="006354FB" w:rsidRDefault="00990E1C" w:rsidP="00081F72">
            <w:pPr>
              <w:ind w:right="63"/>
              <w:rPr>
                <w:rFonts w:cs="Calibri Light"/>
                <w:i/>
                <w:color w:val="000000"/>
                <w:sz w:val="20"/>
                <w:szCs w:val="20"/>
              </w:rPr>
            </w:pPr>
          </w:p>
          <w:p w14:paraId="6AE17537" w14:textId="77777777" w:rsidR="00990E1C" w:rsidRPr="006354FB" w:rsidRDefault="00990E1C" w:rsidP="00081F72">
            <w:pPr>
              <w:ind w:right="63"/>
              <w:rPr>
                <w:rFonts w:cs="Calibri Light"/>
                <w:i/>
                <w:color w:val="000000"/>
                <w:sz w:val="20"/>
                <w:szCs w:val="20"/>
              </w:rPr>
            </w:pPr>
          </w:p>
        </w:tc>
        <w:tc>
          <w:tcPr>
            <w:tcW w:w="1593" w:type="dxa"/>
            <w:vAlign w:val="center"/>
          </w:tcPr>
          <w:p w14:paraId="665AA149" w14:textId="77777777"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14:paraId="4D552FD9" w14:textId="77777777" w:rsidTr="00081F72">
        <w:trPr>
          <w:trHeight w:val="402"/>
          <w:jc w:val="center"/>
        </w:trPr>
        <w:tc>
          <w:tcPr>
            <w:tcW w:w="4636" w:type="dxa"/>
            <w:shd w:val="clear" w:color="auto" w:fill="E3F1F1"/>
            <w:vAlign w:val="center"/>
          </w:tcPr>
          <w:p w14:paraId="618C5166"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Devam Eden Dış Destekli Projelerin Toplam Bütçesi</w:t>
            </w:r>
          </w:p>
        </w:tc>
        <w:tc>
          <w:tcPr>
            <w:tcW w:w="3977" w:type="dxa"/>
            <w:shd w:val="clear" w:color="auto" w:fill="auto"/>
            <w:vAlign w:val="center"/>
          </w:tcPr>
          <w:p w14:paraId="5F1BAE9D" w14:textId="77777777" w:rsidR="00990E1C" w:rsidRPr="006354FB" w:rsidRDefault="00990E1C" w:rsidP="00081F72">
            <w:pPr>
              <w:ind w:right="63"/>
              <w:rPr>
                <w:rFonts w:cs="Calibri Light"/>
                <w:i/>
                <w:color w:val="000000"/>
                <w:sz w:val="20"/>
                <w:szCs w:val="20"/>
              </w:rPr>
            </w:pPr>
          </w:p>
        </w:tc>
        <w:tc>
          <w:tcPr>
            <w:tcW w:w="1593" w:type="dxa"/>
            <w:vAlign w:val="center"/>
          </w:tcPr>
          <w:p w14:paraId="4406A0D7" w14:textId="77777777"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14:paraId="37A2E4F0" w14:textId="77777777" w:rsidTr="00081F72">
        <w:trPr>
          <w:trHeight w:val="402"/>
          <w:jc w:val="center"/>
        </w:trPr>
        <w:tc>
          <w:tcPr>
            <w:tcW w:w="4636" w:type="dxa"/>
            <w:shd w:val="clear" w:color="auto" w:fill="E3F1F1"/>
            <w:vAlign w:val="center"/>
          </w:tcPr>
          <w:p w14:paraId="58196635"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Devam Eden Dış Destekli Toplam Proje Bütçesinin Devam Eden Dış Destekli Proje Sayısına Oranı</w:t>
            </w:r>
          </w:p>
        </w:tc>
        <w:tc>
          <w:tcPr>
            <w:tcW w:w="3977" w:type="dxa"/>
            <w:shd w:val="clear" w:color="auto" w:fill="auto"/>
            <w:vAlign w:val="center"/>
          </w:tcPr>
          <w:p w14:paraId="6172D8F1" w14:textId="77777777" w:rsidR="00990E1C" w:rsidRPr="006354FB" w:rsidRDefault="00990E1C" w:rsidP="00081F72">
            <w:pPr>
              <w:ind w:right="63"/>
              <w:rPr>
                <w:rFonts w:cs="Calibri Light"/>
                <w:i/>
                <w:color w:val="000000"/>
                <w:sz w:val="20"/>
                <w:szCs w:val="20"/>
              </w:rPr>
            </w:pPr>
          </w:p>
        </w:tc>
        <w:tc>
          <w:tcPr>
            <w:tcW w:w="1593" w:type="dxa"/>
            <w:vAlign w:val="center"/>
          </w:tcPr>
          <w:p w14:paraId="0DF97FA7" w14:textId="77777777"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14:paraId="0581746D" w14:textId="77777777" w:rsidTr="00081F72">
        <w:trPr>
          <w:trHeight w:val="402"/>
          <w:jc w:val="center"/>
        </w:trPr>
        <w:tc>
          <w:tcPr>
            <w:tcW w:w="4636" w:type="dxa"/>
            <w:shd w:val="clear" w:color="auto" w:fill="E3F1F1"/>
            <w:vAlign w:val="center"/>
          </w:tcPr>
          <w:p w14:paraId="7F3598A9"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Tamamlanan Ortalama Yıllık Uluslararası İşbirlikli Proje Sayısı </w:t>
            </w:r>
          </w:p>
        </w:tc>
        <w:tc>
          <w:tcPr>
            <w:tcW w:w="3977" w:type="dxa"/>
            <w:shd w:val="clear" w:color="auto" w:fill="auto"/>
            <w:vAlign w:val="center"/>
          </w:tcPr>
          <w:p w14:paraId="462E848E"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 xml:space="preserve">uluslararası kişi ya da kuruluşlar </w:t>
            </w:r>
            <w:r w:rsidR="00CC3071" w:rsidRPr="006354FB">
              <w:rPr>
                <w:rFonts w:cs="Calibri Light"/>
                <w:b/>
                <w:i/>
                <w:color w:val="000000"/>
                <w:sz w:val="20"/>
                <w:szCs w:val="20"/>
              </w:rPr>
              <w:t>ile</w:t>
            </w:r>
            <w:r w:rsidRPr="006354FB">
              <w:rPr>
                <w:rFonts w:cs="Calibri Light"/>
                <w:b/>
                <w:i/>
                <w:color w:val="000000"/>
                <w:sz w:val="20"/>
                <w:szCs w:val="20"/>
              </w:rPr>
              <w:t xml:space="preserve"> yürütülen</w:t>
            </w:r>
            <w:r w:rsidRPr="006354FB">
              <w:rPr>
                <w:rFonts w:cs="Calibri Light"/>
                <w:i/>
                <w:color w:val="000000"/>
                <w:sz w:val="20"/>
                <w:szCs w:val="20"/>
              </w:rPr>
              <w:t xml:space="preserve"> ve tamamlanan proje sayısının öğretim üyesi sayısına oranı sorulmaktadır.</w:t>
            </w:r>
          </w:p>
          <w:p w14:paraId="01A00A7D" w14:textId="77777777"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tamamlanan uluslararası işbirlikli projelerin listesi, raporun EKLER bölümüne ilave edilmelidir.  </w:t>
            </w:r>
          </w:p>
        </w:tc>
        <w:tc>
          <w:tcPr>
            <w:tcW w:w="1593" w:type="dxa"/>
            <w:vAlign w:val="center"/>
          </w:tcPr>
          <w:p w14:paraId="73BF1B26" w14:textId="77777777" w:rsidR="00990E1C" w:rsidRPr="006354FB" w:rsidRDefault="00D83AA5" w:rsidP="004639D0">
            <w:pPr>
              <w:ind w:right="63"/>
              <w:jc w:val="right"/>
              <w:rPr>
                <w:rFonts w:asciiTheme="minorHAnsi" w:hAnsiTheme="minorHAnsi" w:cstheme="minorHAnsi"/>
                <w:color w:val="000000"/>
              </w:rPr>
            </w:pPr>
            <w:r>
              <w:rPr>
                <w:rFonts w:asciiTheme="minorHAnsi" w:hAnsiTheme="minorHAnsi" w:cstheme="minorHAnsi"/>
                <w:color w:val="000000"/>
              </w:rPr>
              <w:t>YOK</w:t>
            </w:r>
          </w:p>
        </w:tc>
      </w:tr>
      <w:tr w:rsidR="00990E1C" w:rsidRPr="006354FB" w14:paraId="42A059C5" w14:textId="77777777" w:rsidTr="00081F72">
        <w:trPr>
          <w:trHeight w:val="402"/>
          <w:jc w:val="center"/>
        </w:trPr>
        <w:tc>
          <w:tcPr>
            <w:tcW w:w="4636" w:type="dxa"/>
            <w:shd w:val="clear" w:color="auto" w:fill="E3F1F1"/>
            <w:vAlign w:val="center"/>
          </w:tcPr>
          <w:p w14:paraId="525C1CBD"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Devam Eden Uluslararası İşbirlikli Proje Sayısı </w:t>
            </w:r>
          </w:p>
        </w:tc>
        <w:tc>
          <w:tcPr>
            <w:tcW w:w="3977" w:type="dxa"/>
            <w:shd w:val="clear" w:color="auto" w:fill="auto"/>
            <w:vAlign w:val="center"/>
          </w:tcPr>
          <w:p w14:paraId="32C75FC5"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 xml:space="preserve">uluslararası kişi ya da kuruluşlar </w:t>
            </w:r>
            <w:r w:rsidR="00CC3071" w:rsidRPr="006354FB">
              <w:rPr>
                <w:rFonts w:cs="Calibri Light"/>
                <w:b/>
                <w:i/>
                <w:color w:val="000000"/>
                <w:sz w:val="20"/>
                <w:szCs w:val="20"/>
              </w:rPr>
              <w:t>ile</w:t>
            </w:r>
            <w:r w:rsidRPr="006354FB">
              <w:rPr>
                <w:rFonts w:cs="Calibri Light"/>
                <w:b/>
                <w:i/>
                <w:color w:val="000000"/>
                <w:sz w:val="20"/>
                <w:szCs w:val="20"/>
              </w:rPr>
              <w:t xml:space="preserve"> yürütülen</w:t>
            </w:r>
            <w:r w:rsidRPr="006354FB">
              <w:rPr>
                <w:rFonts w:cs="Calibri Light"/>
                <w:i/>
                <w:color w:val="000000"/>
                <w:sz w:val="20"/>
                <w:szCs w:val="20"/>
              </w:rPr>
              <w:t xml:space="preserve"> ve devam eden proje sayısının öğretim üyesi sayısına oranı sorulmaktadır.</w:t>
            </w:r>
          </w:p>
          <w:p w14:paraId="25B1CBA1" w14:textId="77777777" w:rsidR="00990E1C" w:rsidRPr="006354FB" w:rsidRDefault="00990E1C" w:rsidP="00081F72">
            <w:pPr>
              <w:ind w:right="63"/>
              <w:rPr>
                <w:rFonts w:cs="Calibri Light"/>
                <w:color w:val="000000"/>
                <w:sz w:val="20"/>
                <w:szCs w:val="20"/>
              </w:rPr>
            </w:pPr>
            <w:r w:rsidRPr="006354FB">
              <w:rPr>
                <w:rFonts w:cs="Calibri Light"/>
                <w:i/>
                <w:color w:val="FF0000"/>
                <w:sz w:val="20"/>
                <w:szCs w:val="20"/>
              </w:rPr>
              <w:t>Kanıt belge olarak değerlendirme yılı içerisinde devam eden uluslararası işbirlikli projelerin listesi, raporun EKLER bölümüne ilave edilmelidir.</w:t>
            </w:r>
          </w:p>
        </w:tc>
        <w:tc>
          <w:tcPr>
            <w:tcW w:w="1593" w:type="dxa"/>
            <w:vAlign w:val="center"/>
          </w:tcPr>
          <w:p w14:paraId="30DDA8C5" w14:textId="77777777"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YOK</w:t>
            </w:r>
          </w:p>
        </w:tc>
      </w:tr>
      <w:tr w:rsidR="00990E1C" w:rsidRPr="006354FB" w14:paraId="398A7573" w14:textId="77777777" w:rsidTr="00081F72">
        <w:trPr>
          <w:trHeight w:val="402"/>
          <w:jc w:val="center"/>
        </w:trPr>
        <w:tc>
          <w:tcPr>
            <w:tcW w:w="4636" w:type="dxa"/>
            <w:shd w:val="clear" w:color="auto" w:fill="E3F1F1"/>
            <w:vAlign w:val="center"/>
          </w:tcPr>
          <w:p w14:paraId="1CA0A9FE"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Uluslararası İşbirlikli Projelerin Toplam Bütçesi </w:t>
            </w:r>
          </w:p>
        </w:tc>
        <w:tc>
          <w:tcPr>
            <w:tcW w:w="3977" w:type="dxa"/>
            <w:shd w:val="clear" w:color="auto" w:fill="auto"/>
            <w:vAlign w:val="center"/>
          </w:tcPr>
          <w:p w14:paraId="5AA63D6E" w14:textId="77777777" w:rsidR="00990E1C" w:rsidRPr="006354FB" w:rsidRDefault="00990E1C" w:rsidP="00081F72">
            <w:pPr>
              <w:ind w:right="63"/>
              <w:rPr>
                <w:rFonts w:cs="Calibri Light"/>
                <w:color w:val="000000"/>
                <w:sz w:val="20"/>
                <w:szCs w:val="20"/>
              </w:rPr>
            </w:pPr>
          </w:p>
        </w:tc>
        <w:tc>
          <w:tcPr>
            <w:tcW w:w="1593" w:type="dxa"/>
            <w:vAlign w:val="center"/>
          </w:tcPr>
          <w:p w14:paraId="368F7BBB" w14:textId="77777777" w:rsidR="00990E1C" w:rsidRPr="006354FB" w:rsidRDefault="00D83AA5" w:rsidP="00081F72">
            <w:pPr>
              <w:ind w:right="63"/>
              <w:jc w:val="right"/>
              <w:rPr>
                <w:rFonts w:asciiTheme="minorHAnsi" w:hAnsiTheme="minorHAnsi" w:cstheme="minorHAnsi"/>
                <w:color w:val="000000"/>
              </w:rPr>
            </w:pPr>
            <w:r>
              <w:rPr>
                <w:rFonts w:asciiTheme="minorHAnsi" w:hAnsiTheme="minorHAnsi" w:cstheme="minorHAnsi"/>
                <w:color w:val="000000"/>
              </w:rPr>
              <w:t>-</w:t>
            </w:r>
          </w:p>
        </w:tc>
      </w:tr>
      <w:tr w:rsidR="00990E1C" w:rsidRPr="006354FB" w14:paraId="65482DA0" w14:textId="77777777" w:rsidTr="00081F72">
        <w:trPr>
          <w:trHeight w:val="402"/>
          <w:jc w:val="center"/>
        </w:trPr>
        <w:tc>
          <w:tcPr>
            <w:tcW w:w="4636" w:type="dxa"/>
            <w:shd w:val="clear" w:color="auto" w:fill="E3F1F1"/>
            <w:vAlign w:val="center"/>
          </w:tcPr>
          <w:p w14:paraId="0FC87F51" w14:textId="77777777"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Devam Eden Uluslararası İşbirlikli Projelerin Toplam Bütçesi </w:t>
            </w:r>
          </w:p>
        </w:tc>
        <w:tc>
          <w:tcPr>
            <w:tcW w:w="3977" w:type="dxa"/>
            <w:shd w:val="clear" w:color="auto" w:fill="auto"/>
            <w:vAlign w:val="center"/>
          </w:tcPr>
          <w:p w14:paraId="19C9054B" w14:textId="77777777" w:rsidR="00990E1C" w:rsidRPr="006354FB" w:rsidRDefault="00990E1C" w:rsidP="00081F72">
            <w:pPr>
              <w:ind w:right="63"/>
              <w:rPr>
                <w:rFonts w:cs="Calibri Light"/>
                <w:color w:val="000000"/>
                <w:sz w:val="20"/>
                <w:szCs w:val="20"/>
              </w:rPr>
            </w:pPr>
          </w:p>
        </w:tc>
        <w:tc>
          <w:tcPr>
            <w:tcW w:w="1593" w:type="dxa"/>
          </w:tcPr>
          <w:p w14:paraId="4FDCD0EE" w14:textId="77777777" w:rsidR="00990E1C" w:rsidRPr="006354FB" w:rsidRDefault="00D83AA5" w:rsidP="00081F72">
            <w:pPr>
              <w:ind w:right="63"/>
              <w:jc w:val="both"/>
              <w:rPr>
                <w:rFonts w:asciiTheme="minorHAnsi" w:hAnsiTheme="minorHAnsi" w:cstheme="minorHAnsi"/>
                <w:color w:val="000000"/>
              </w:rPr>
            </w:pPr>
            <w:r>
              <w:rPr>
                <w:rFonts w:asciiTheme="minorHAnsi" w:hAnsiTheme="minorHAnsi" w:cstheme="minorHAnsi"/>
                <w:color w:val="000000"/>
              </w:rPr>
              <w:t>-</w:t>
            </w:r>
          </w:p>
        </w:tc>
      </w:tr>
      <w:tr w:rsidR="00990E1C" w:rsidRPr="006354FB" w14:paraId="06C87A33" w14:textId="77777777" w:rsidTr="00081F72">
        <w:trPr>
          <w:trHeight w:val="402"/>
          <w:jc w:val="center"/>
        </w:trPr>
        <w:tc>
          <w:tcPr>
            <w:tcW w:w="4636" w:type="dxa"/>
            <w:shd w:val="clear" w:color="auto" w:fill="E3F1F1"/>
            <w:vAlign w:val="center"/>
          </w:tcPr>
          <w:p w14:paraId="1D0B33EF" w14:textId="77777777"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Sonuçlanan Patent, Faydalı Model </w:t>
            </w:r>
            <w:r w:rsidR="00BB4AB1" w:rsidRPr="006354FB">
              <w:rPr>
                <w:rFonts w:eastAsia="Times New Roman" w:cs="Calibri"/>
                <w:color w:val="000000"/>
                <w:lang w:eastAsia="tr-TR"/>
              </w:rPr>
              <w:t>veya</w:t>
            </w:r>
            <w:r w:rsidRPr="006354FB">
              <w:rPr>
                <w:rFonts w:eastAsia="Times New Roman" w:cs="Calibri"/>
                <w:color w:val="000000"/>
                <w:lang w:eastAsia="tr-TR"/>
              </w:rPr>
              <w:t xml:space="preserve"> Tasarım Sayısı</w:t>
            </w:r>
          </w:p>
          <w:p w14:paraId="51D42560" w14:textId="77777777" w:rsidR="00990E1C" w:rsidRPr="006354FB" w:rsidRDefault="00990E1C" w:rsidP="00081F72">
            <w:pPr>
              <w:ind w:right="63" w:hanging="284"/>
              <w:rPr>
                <w:rFonts w:cs="Calibri"/>
                <w:color w:val="000000"/>
              </w:rPr>
            </w:pPr>
          </w:p>
        </w:tc>
        <w:tc>
          <w:tcPr>
            <w:tcW w:w="3977" w:type="dxa"/>
            <w:shd w:val="clear" w:color="auto" w:fill="auto"/>
            <w:vAlign w:val="center"/>
          </w:tcPr>
          <w:p w14:paraId="52AAADA3"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Öğrenci, öğretim elemanı veya üniversitede istihdam edilen çalışanlarca başvurusu yapılan ve değerlendirme yılı içinde başvurusu olumlu sonuçlanan patent, faydalı model veya tasarım sayısı. </w:t>
            </w:r>
          </w:p>
          <w:p w14:paraId="78D43747"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Üniversite adresli olmayan ancak öğrenci, araştırmacı veya öğretim elemanları tarafından yapılan şahsi başvurular değerlendirmeye dâhildir.</w:t>
            </w:r>
          </w:p>
          <w:p w14:paraId="0059A2AC" w14:textId="77777777"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patent, faydalı model ve tasarımların detaylarının yer aldığı bir liste, raporun EKLER bölümüne ilave edilmelidir.  </w:t>
            </w:r>
          </w:p>
        </w:tc>
        <w:tc>
          <w:tcPr>
            <w:tcW w:w="1593" w:type="dxa"/>
          </w:tcPr>
          <w:p w14:paraId="09C247FA" w14:textId="77777777" w:rsidR="00990E1C" w:rsidRPr="006354FB" w:rsidRDefault="00990E1C" w:rsidP="00081F72">
            <w:pPr>
              <w:ind w:right="63"/>
              <w:jc w:val="right"/>
              <w:rPr>
                <w:rFonts w:asciiTheme="minorHAnsi" w:hAnsiTheme="minorHAnsi" w:cstheme="minorHAnsi"/>
                <w:color w:val="000000"/>
              </w:rPr>
            </w:pPr>
          </w:p>
          <w:p w14:paraId="7D4FEABB" w14:textId="77777777" w:rsidR="00990E1C" w:rsidRPr="006354FB" w:rsidRDefault="00990E1C" w:rsidP="00081F72">
            <w:pPr>
              <w:ind w:right="63"/>
              <w:jc w:val="right"/>
              <w:rPr>
                <w:rFonts w:asciiTheme="minorHAnsi" w:hAnsiTheme="minorHAnsi" w:cstheme="minorHAnsi"/>
                <w:color w:val="000000"/>
              </w:rPr>
            </w:pPr>
          </w:p>
          <w:p w14:paraId="7DECF6E4"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5D1D9D1E" w14:textId="77777777" w:rsidTr="00081F72">
        <w:trPr>
          <w:trHeight w:val="402"/>
          <w:jc w:val="center"/>
        </w:trPr>
        <w:tc>
          <w:tcPr>
            <w:tcW w:w="4636" w:type="dxa"/>
            <w:shd w:val="clear" w:color="auto" w:fill="E3F1F1"/>
            <w:vAlign w:val="center"/>
          </w:tcPr>
          <w:p w14:paraId="5404A342" w14:textId="77777777" w:rsidR="00990E1C" w:rsidRPr="006354FB" w:rsidRDefault="00990E1C" w:rsidP="00081F72">
            <w:pPr>
              <w:pStyle w:val="ListeParagraf"/>
              <w:numPr>
                <w:ilvl w:val="0"/>
                <w:numId w:val="4"/>
              </w:numPr>
              <w:ind w:left="0" w:right="63"/>
              <w:rPr>
                <w:rFonts w:eastAsia="Times New Roman" w:cs="Calibri"/>
                <w:color w:val="000000"/>
                <w:lang w:eastAsia="tr-TR"/>
              </w:rPr>
            </w:pPr>
            <w:r w:rsidRPr="006354FB">
              <w:rPr>
                <w:rFonts w:eastAsia="Times New Roman" w:cs="Calibri"/>
                <w:color w:val="000000"/>
                <w:lang w:eastAsia="tr-TR"/>
              </w:rPr>
              <w:t>Uluslararası Patent Belgesi Sayısı</w:t>
            </w:r>
          </w:p>
        </w:tc>
        <w:tc>
          <w:tcPr>
            <w:tcW w:w="3977" w:type="dxa"/>
            <w:shd w:val="clear" w:color="auto" w:fill="auto"/>
            <w:vAlign w:val="center"/>
          </w:tcPr>
          <w:p w14:paraId="50F805AC"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Patent/Faydalı Model Belge alma süreci genel itibari ile Başvuru &gt; İnceleme &gt; Kamuoyuna Açıklanma &gt; Varsa İtiraz &gt; Belge Hazırlanması olarak özetlenebilir. Bu bölüme “European Patent Office vb.” aracılığı ile uluslararası bazda ilgili süreci tanımlanmış ve belgesi hazırlanmış/kurum ya da kişi tarafından teslim alınmış patent sayısı </w:t>
            </w:r>
          </w:p>
          <w:p w14:paraId="55FE8A80" w14:textId="77777777"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patent, faydalı model ve tasarımların detaylarının yer aldığı bir liste, raporun EKLER bölümüne ilave edilmelidir.  </w:t>
            </w:r>
          </w:p>
        </w:tc>
        <w:tc>
          <w:tcPr>
            <w:tcW w:w="1593" w:type="dxa"/>
          </w:tcPr>
          <w:p w14:paraId="2114235F" w14:textId="77777777" w:rsidR="00990E1C" w:rsidRPr="006354FB" w:rsidRDefault="00990E1C" w:rsidP="00081F72">
            <w:pPr>
              <w:ind w:right="63"/>
              <w:jc w:val="right"/>
              <w:rPr>
                <w:rFonts w:asciiTheme="minorHAnsi" w:hAnsiTheme="minorHAnsi" w:cstheme="minorHAnsi"/>
                <w:color w:val="000000"/>
              </w:rPr>
            </w:pPr>
          </w:p>
          <w:p w14:paraId="1C9DC94F" w14:textId="77777777" w:rsidR="00990E1C" w:rsidRPr="006354FB" w:rsidRDefault="00990E1C" w:rsidP="00081F72">
            <w:pPr>
              <w:ind w:right="63"/>
              <w:jc w:val="right"/>
              <w:rPr>
                <w:rFonts w:asciiTheme="minorHAnsi" w:hAnsiTheme="minorHAnsi" w:cstheme="minorHAnsi"/>
                <w:color w:val="000000"/>
              </w:rPr>
            </w:pPr>
          </w:p>
          <w:p w14:paraId="6C408E59" w14:textId="77777777" w:rsidR="00990E1C" w:rsidRPr="006354FB" w:rsidRDefault="00990E1C" w:rsidP="00081F72">
            <w:pPr>
              <w:ind w:right="63"/>
              <w:jc w:val="right"/>
              <w:rPr>
                <w:rFonts w:asciiTheme="minorHAnsi" w:hAnsiTheme="minorHAnsi" w:cstheme="minorHAnsi"/>
                <w:color w:val="000000"/>
              </w:rPr>
            </w:pPr>
          </w:p>
          <w:p w14:paraId="03A1E472" w14:textId="77777777" w:rsidR="00990E1C" w:rsidRPr="006354FB" w:rsidRDefault="00990E1C" w:rsidP="00081F72">
            <w:pPr>
              <w:ind w:right="63"/>
              <w:jc w:val="right"/>
              <w:rPr>
                <w:rFonts w:asciiTheme="minorHAnsi" w:hAnsiTheme="minorHAnsi" w:cstheme="minorHAnsi"/>
                <w:color w:val="000000"/>
              </w:rPr>
            </w:pPr>
          </w:p>
          <w:p w14:paraId="74C5A37B"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317056D8" w14:textId="77777777" w:rsidTr="00081F72">
        <w:trPr>
          <w:trHeight w:val="402"/>
          <w:jc w:val="center"/>
        </w:trPr>
        <w:tc>
          <w:tcPr>
            <w:tcW w:w="4636" w:type="dxa"/>
            <w:shd w:val="clear" w:color="auto" w:fill="E3F1F1"/>
            <w:vAlign w:val="center"/>
          </w:tcPr>
          <w:p w14:paraId="5421766B" w14:textId="77777777"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Öğretim Üyesi Başına Ortalama Yıllık Uluslararası Patent Belge Sayısı</w:t>
            </w:r>
          </w:p>
        </w:tc>
        <w:tc>
          <w:tcPr>
            <w:tcW w:w="3977" w:type="dxa"/>
            <w:shd w:val="clear" w:color="auto" w:fill="auto"/>
            <w:vAlign w:val="center"/>
          </w:tcPr>
          <w:p w14:paraId="22C8BDA4"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Uluslararası bazda ilgili süreci tanımlanmış ve belgesi hazırlanmış/kurum ya da kişi tarafından teslim alınmış patent sayısının </w:t>
            </w:r>
            <w:r w:rsidRPr="006354FB">
              <w:rPr>
                <w:rFonts w:cs="Calibri"/>
                <w:i/>
                <w:color w:val="000000"/>
                <w:sz w:val="20"/>
                <w:szCs w:val="20"/>
                <w:u w:val="single"/>
              </w:rPr>
              <w:t>kadrolu öğretim üyesi</w:t>
            </w:r>
            <w:r w:rsidRPr="006354FB">
              <w:rPr>
                <w:rFonts w:cs="Calibri"/>
                <w:i/>
                <w:color w:val="000000"/>
                <w:sz w:val="20"/>
                <w:szCs w:val="20"/>
              </w:rPr>
              <w:t xml:space="preserve"> sayısına bölümü </w:t>
            </w:r>
            <w:r w:rsidRPr="006354FB">
              <w:rPr>
                <w:rFonts w:cs="Calibri"/>
                <w:i/>
                <w:color w:val="000000"/>
                <w:sz w:val="20"/>
                <w:szCs w:val="20"/>
              </w:rPr>
              <w:lastRenderedPageBreak/>
              <w:t>sonucu ortaya çıkan oran</w:t>
            </w:r>
          </w:p>
        </w:tc>
        <w:tc>
          <w:tcPr>
            <w:tcW w:w="1593" w:type="dxa"/>
          </w:tcPr>
          <w:p w14:paraId="0A1FFD18" w14:textId="77777777" w:rsidR="00990E1C" w:rsidRPr="006354FB" w:rsidRDefault="00990E1C" w:rsidP="00081F72">
            <w:pPr>
              <w:ind w:right="63"/>
              <w:jc w:val="right"/>
              <w:rPr>
                <w:rFonts w:asciiTheme="minorHAnsi" w:hAnsiTheme="minorHAnsi" w:cstheme="minorHAnsi"/>
                <w:color w:val="000000"/>
              </w:rPr>
            </w:pPr>
          </w:p>
          <w:p w14:paraId="083D4442"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74AEBE0C" w14:textId="77777777" w:rsidTr="00081F72">
        <w:trPr>
          <w:trHeight w:val="402"/>
          <w:jc w:val="center"/>
        </w:trPr>
        <w:tc>
          <w:tcPr>
            <w:tcW w:w="4636" w:type="dxa"/>
            <w:shd w:val="clear" w:color="auto" w:fill="E3F1F1"/>
            <w:vAlign w:val="center"/>
          </w:tcPr>
          <w:p w14:paraId="3DC05F28" w14:textId="77777777"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Öğretim Üyesi Haricinde Öğretim Elemanı Başına Ortalama Yıllık Uluslararası Patent Belge Sayısı</w:t>
            </w:r>
          </w:p>
        </w:tc>
        <w:tc>
          <w:tcPr>
            <w:tcW w:w="3977" w:type="dxa"/>
            <w:shd w:val="clear" w:color="auto" w:fill="auto"/>
            <w:vAlign w:val="center"/>
          </w:tcPr>
          <w:p w14:paraId="180F4E56"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Uluslararası bazda ilgili süreci tanımlanmış ve belgesi hazırlanmış/kurum ya da kişi tarafından teslim alınmış patent sayısının </w:t>
            </w:r>
            <w:r w:rsidRPr="006354FB">
              <w:rPr>
                <w:rFonts w:cs="Calibri"/>
                <w:i/>
                <w:color w:val="000000"/>
                <w:sz w:val="20"/>
                <w:szCs w:val="20"/>
                <w:u w:val="single"/>
              </w:rPr>
              <w:t>öğretim üyesi haricinde toplam kadrolu öğretim elemanı</w:t>
            </w:r>
            <w:r w:rsidRPr="006354FB">
              <w:rPr>
                <w:rFonts w:cs="Calibri"/>
                <w:i/>
                <w:color w:val="000000"/>
                <w:sz w:val="20"/>
                <w:szCs w:val="20"/>
              </w:rPr>
              <w:t xml:space="preserve"> sayısına bölümü sonucu ortaya çıkan oran</w:t>
            </w:r>
          </w:p>
        </w:tc>
        <w:tc>
          <w:tcPr>
            <w:tcW w:w="1593" w:type="dxa"/>
          </w:tcPr>
          <w:p w14:paraId="1E3CF3B0" w14:textId="77777777" w:rsidR="00990E1C" w:rsidRPr="006354FB" w:rsidRDefault="00990E1C" w:rsidP="00081F72">
            <w:pPr>
              <w:ind w:right="63"/>
              <w:jc w:val="right"/>
              <w:rPr>
                <w:rFonts w:asciiTheme="minorHAnsi" w:hAnsiTheme="minorHAnsi" w:cstheme="minorHAnsi"/>
                <w:color w:val="000000"/>
              </w:rPr>
            </w:pPr>
          </w:p>
          <w:p w14:paraId="235D747E" w14:textId="77777777" w:rsidR="00990E1C" w:rsidRPr="006354FB" w:rsidRDefault="00990E1C" w:rsidP="00081F72">
            <w:pPr>
              <w:ind w:right="63"/>
              <w:jc w:val="right"/>
              <w:rPr>
                <w:rFonts w:asciiTheme="minorHAnsi" w:hAnsiTheme="minorHAnsi" w:cstheme="minorHAnsi"/>
                <w:color w:val="000000"/>
              </w:rPr>
            </w:pPr>
          </w:p>
          <w:p w14:paraId="534AB92C"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087BDFC4" w14:textId="77777777" w:rsidTr="00081F72">
        <w:trPr>
          <w:trHeight w:val="402"/>
          <w:jc w:val="center"/>
        </w:trPr>
        <w:tc>
          <w:tcPr>
            <w:tcW w:w="4636" w:type="dxa"/>
            <w:shd w:val="clear" w:color="auto" w:fill="E3F1F1"/>
            <w:vAlign w:val="center"/>
          </w:tcPr>
          <w:p w14:paraId="6EBDD63B" w14:textId="77777777"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Faydalı Model ve Endüstriyel Tasarım Sayısı </w:t>
            </w:r>
          </w:p>
        </w:tc>
        <w:tc>
          <w:tcPr>
            <w:tcW w:w="3977" w:type="dxa"/>
            <w:shd w:val="clear" w:color="auto" w:fill="auto"/>
            <w:vAlign w:val="center"/>
          </w:tcPr>
          <w:p w14:paraId="03D089A7"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Faydalı Model ve Endüstriyel Tasarım Belge alma süreci genel itibari ile Başvuru &gt; İnceleme &gt; Kamuoyuna Açıklanma &gt; Varsa İtiraz &gt; Belge Hazırlanması olarak özetlenebilir. </w:t>
            </w:r>
          </w:p>
          <w:p w14:paraId="723D74A7"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Bu bölüme “Türk Patent Enstitüsü, European Patent Office vb.”” aracılığı ile ilgili süreci tanımlanmış ve belgesi hazırlanmış/kurum ya da kişi tarafından teslim alınmış patent sayısı sorulmaktadır.</w:t>
            </w:r>
          </w:p>
        </w:tc>
        <w:tc>
          <w:tcPr>
            <w:tcW w:w="1593" w:type="dxa"/>
          </w:tcPr>
          <w:p w14:paraId="3AB11238" w14:textId="77777777" w:rsidR="00990E1C" w:rsidRPr="006354FB" w:rsidRDefault="00990E1C" w:rsidP="00081F72">
            <w:pPr>
              <w:ind w:right="63"/>
              <w:jc w:val="right"/>
              <w:rPr>
                <w:rFonts w:asciiTheme="minorHAnsi" w:hAnsiTheme="minorHAnsi" w:cstheme="minorHAnsi"/>
                <w:color w:val="000000"/>
              </w:rPr>
            </w:pPr>
          </w:p>
          <w:p w14:paraId="3614C962" w14:textId="77777777" w:rsidR="00990E1C" w:rsidRPr="006354FB" w:rsidRDefault="00990E1C" w:rsidP="00081F72">
            <w:pPr>
              <w:ind w:right="63"/>
              <w:jc w:val="right"/>
              <w:rPr>
                <w:rFonts w:asciiTheme="minorHAnsi" w:hAnsiTheme="minorHAnsi" w:cstheme="minorHAnsi"/>
                <w:color w:val="000000"/>
              </w:rPr>
            </w:pPr>
          </w:p>
          <w:p w14:paraId="567E82AD" w14:textId="77777777" w:rsidR="00990E1C" w:rsidRPr="006354FB" w:rsidRDefault="00990E1C" w:rsidP="00081F72">
            <w:pPr>
              <w:ind w:right="63"/>
              <w:jc w:val="right"/>
              <w:rPr>
                <w:rFonts w:asciiTheme="minorHAnsi" w:hAnsiTheme="minorHAnsi" w:cstheme="minorHAnsi"/>
                <w:color w:val="000000"/>
              </w:rPr>
            </w:pPr>
          </w:p>
          <w:p w14:paraId="4E680B07"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5F21C33B" w14:textId="77777777" w:rsidTr="00081F72">
        <w:trPr>
          <w:trHeight w:val="402"/>
          <w:jc w:val="center"/>
        </w:trPr>
        <w:tc>
          <w:tcPr>
            <w:tcW w:w="4636" w:type="dxa"/>
            <w:shd w:val="clear" w:color="auto" w:fill="E3F1F1"/>
            <w:vAlign w:val="center"/>
          </w:tcPr>
          <w:p w14:paraId="13441BFA" w14:textId="77777777"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Öğretim Üyesi Başına Faydalı Model ve Endüstriyel Tasarım Sayısı</w:t>
            </w:r>
          </w:p>
        </w:tc>
        <w:tc>
          <w:tcPr>
            <w:tcW w:w="3977" w:type="dxa"/>
            <w:shd w:val="clear" w:color="auto" w:fill="auto"/>
            <w:vAlign w:val="center"/>
          </w:tcPr>
          <w:p w14:paraId="36F1FB05"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Bu bölüme “Türk Patent Enstitüsü, European Patent Office vb.”” aracılığı ile ilgili süreci tanımlanmış ve belgesi hazırlanmış/kurum ya da kişi tarafından teslim alınmış patent sayısının kadrolu </w:t>
            </w:r>
            <w:r w:rsidRPr="006354FB">
              <w:rPr>
                <w:rFonts w:cs="Calibri"/>
                <w:i/>
                <w:color w:val="000000"/>
                <w:sz w:val="20"/>
                <w:szCs w:val="20"/>
                <w:u w:val="single"/>
              </w:rPr>
              <w:t xml:space="preserve">öğretim üyesi </w:t>
            </w:r>
            <w:r w:rsidRPr="006354FB">
              <w:rPr>
                <w:rFonts w:cs="Calibri"/>
                <w:i/>
                <w:color w:val="000000"/>
                <w:sz w:val="20"/>
                <w:szCs w:val="20"/>
              </w:rPr>
              <w:t>sayısına bölümü sonucu ortaya çıkan oran sorulmaktadır.</w:t>
            </w:r>
          </w:p>
        </w:tc>
        <w:tc>
          <w:tcPr>
            <w:tcW w:w="1593" w:type="dxa"/>
          </w:tcPr>
          <w:p w14:paraId="7C37C74E" w14:textId="77777777" w:rsidR="00990E1C" w:rsidRPr="006354FB" w:rsidRDefault="00990E1C" w:rsidP="00081F72">
            <w:pPr>
              <w:ind w:right="63"/>
              <w:jc w:val="right"/>
              <w:rPr>
                <w:rFonts w:asciiTheme="minorHAnsi" w:hAnsiTheme="minorHAnsi" w:cstheme="minorHAnsi"/>
                <w:color w:val="000000"/>
              </w:rPr>
            </w:pPr>
          </w:p>
          <w:p w14:paraId="02E5E909" w14:textId="77777777" w:rsidR="00990E1C" w:rsidRPr="006354FB" w:rsidRDefault="00990E1C" w:rsidP="00081F72">
            <w:pPr>
              <w:ind w:right="63"/>
              <w:jc w:val="right"/>
              <w:rPr>
                <w:rFonts w:asciiTheme="minorHAnsi" w:hAnsiTheme="minorHAnsi" w:cstheme="minorHAnsi"/>
                <w:color w:val="000000"/>
              </w:rPr>
            </w:pPr>
          </w:p>
          <w:p w14:paraId="4929AEBF"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2AD980D2" w14:textId="77777777" w:rsidTr="00081F72">
        <w:trPr>
          <w:trHeight w:val="402"/>
          <w:jc w:val="center"/>
        </w:trPr>
        <w:tc>
          <w:tcPr>
            <w:tcW w:w="4636" w:type="dxa"/>
            <w:shd w:val="clear" w:color="auto" w:fill="E3F1F1"/>
            <w:vAlign w:val="center"/>
          </w:tcPr>
          <w:p w14:paraId="2D4BAA37" w14:textId="77777777"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 xml:space="preserve">Öğretim Üyesi Haricinde Öğretim Elemanı Başına Faydalı Model ve Endüstriyel Tasarım Sayısı </w:t>
            </w:r>
          </w:p>
        </w:tc>
        <w:tc>
          <w:tcPr>
            <w:tcW w:w="3977" w:type="dxa"/>
            <w:shd w:val="clear" w:color="auto" w:fill="auto"/>
            <w:vAlign w:val="center"/>
          </w:tcPr>
          <w:p w14:paraId="4ACDDC84"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Bu bölüme “Türk Patent Enstitüsü, European Patent Office vb.”” aracılığı ile ilgili süreci tanımlanmış ve belgesi hazırlanmış/kurum ya da kişi tarafından teslim alınmış patent sayısının </w:t>
            </w:r>
            <w:r w:rsidRPr="006354FB">
              <w:rPr>
                <w:rFonts w:cs="Calibri"/>
                <w:i/>
                <w:color w:val="000000"/>
                <w:sz w:val="20"/>
                <w:szCs w:val="20"/>
                <w:u w:val="single"/>
              </w:rPr>
              <w:t>öğretim üyesi haricinde kadrolu toplam öğretim elemanı</w:t>
            </w:r>
            <w:r w:rsidRPr="006354FB">
              <w:rPr>
                <w:rFonts w:cs="Calibri"/>
                <w:i/>
                <w:color w:val="000000"/>
                <w:sz w:val="20"/>
                <w:szCs w:val="20"/>
              </w:rPr>
              <w:t xml:space="preserve"> sayısına bölümü sonucu ortaya çıkan oran sorulmaktadır.</w:t>
            </w:r>
          </w:p>
        </w:tc>
        <w:tc>
          <w:tcPr>
            <w:tcW w:w="1593" w:type="dxa"/>
            <w:vAlign w:val="center"/>
          </w:tcPr>
          <w:p w14:paraId="56919A4E"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0A8594C2" w14:textId="77777777" w:rsidTr="00081F72">
        <w:trPr>
          <w:trHeight w:val="402"/>
          <w:jc w:val="center"/>
        </w:trPr>
        <w:tc>
          <w:tcPr>
            <w:tcW w:w="4636" w:type="dxa"/>
            <w:shd w:val="clear" w:color="auto" w:fill="E3F1F1"/>
            <w:vAlign w:val="center"/>
          </w:tcPr>
          <w:p w14:paraId="752FD400" w14:textId="77777777"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 xml:space="preserve">Öğretim elemanlarının faal durumda olan teknoloji şirketi sayısı </w:t>
            </w:r>
          </w:p>
        </w:tc>
        <w:tc>
          <w:tcPr>
            <w:tcW w:w="3977" w:type="dxa"/>
            <w:shd w:val="clear" w:color="auto" w:fill="auto"/>
            <w:vAlign w:val="center"/>
          </w:tcPr>
          <w:p w14:paraId="46E4EA6D" w14:textId="77777777" w:rsidR="00990E1C" w:rsidRPr="006354FB" w:rsidRDefault="00990E1C" w:rsidP="00081F72">
            <w:pPr>
              <w:ind w:right="63"/>
              <w:rPr>
                <w:rFonts w:cs="Calibri"/>
                <w:i/>
                <w:color w:val="000000"/>
                <w:sz w:val="20"/>
                <w:szCs w:val="20"/>
              </w:rPr>
            </w:pPr>
            <w:r w:rsidRPr="006354FB">
              <w:rPr>
                <w:rFonts w:cs="Calibri"/>
                <w:i/>
                <w:color w:val="000000"/>
                <w:sz w:val="20"/>
                <w:szCs w:val="20"/>
              </w:rPr>
              <w:t>*Kurumunuza ait bir teknopark var ise Teknopark içerisindeki firmalardan</w:t>
            </w:r>
            <w:r w:rsidRPr="006354FB">
              <w:rPr>
                <w:rFonts w:cs="Calibri"/>
                <w:b/>
                <w:i/>
                <w:color w:val="000000"/>
                <w:sz w:val="20"/>
                <w:szCs w:val="20"/>
              </w:rPr>
              <w:t xml:space="preserve"> kurumunuz </w:t>
            </w:r>
            <w:r w:rsidRPr="006354FB">
              <w:rPr>
                <w:rFonts w:cs="Calibri"/>
                <w:i/>
                <w:color w:val="000000"/>
                <w:sz w:val="20"/>
                <w:szCs w:val="20"/>
              </w:rPr>
              <w:t xml:space="preserve">öğretim elemanlarına ait olan </w:t>
            </w:r>
            <w:r w:rsidRPr="006354FB">
              <w:rPr>
                <w:rFonts w:cs="Calibri"/>
                <w:b/>
                <w:i/>
                <w:color w:val="000000"/>
                <w:sz w:val="20"/>
                <w:szCs w:val="20"/>
              </w:rPr>
              <w:t>teknoloji</w:t>
            </w:r>
            <w:r w:rsidRPr="006354FB">
              <w:rPr>
                <w:rFonts w:cs="Calibri"/>
                <w:i/>
                <w:color w:val="000000"/>
                <w:sz w:val="20"/>
                <w:szCs w:val="20"/>
              </w:rPr>
              <w:t xml:space="preserve"> Şirket sayısı sorulmaktadır. </w:t>
            </w:r>
          </w:p>
          <w:p w14:paraId="57023D20" w14:textId="77777777" w:rsidR="00990E1C" w:rsidRPr="006354FB" w:rsidRDefault="00990E1C" w:rsidP="00081F72">
            <w:pPr>
              <w:ind w:right="63"/>
              <w:rPr>
                <w:rFonts w:cs="Calibri"/>
                <w:i/>
                <w:color w:val="000000"/>
                <w:sz w:val="20"/>
                <w:szCs w:val="20"/>
              </w:rPr>
            </w:pPr>
            <w:r w:rsidRPr="006354FB">
              <w:rPr>
                <w:rFonts w:cs="Calibri"/>
                <w:i/>
                <w:color w:val="FF0000"/>
                <w:sz w:val="20"/>
                <w:szCs w:val="20"/>
              </w:rPr>
              <w:t>Kanıt belge olarak teknoloji şirketlerinin detaylarını içeren bir liste hazırlanarak raporun EKLER bölümüne ilave edilmelidir.</w:t>
            </w:r>
          </w:p>
        </w:tc>
        <w:tc>
          <w:tcPr>
            <w:tcW w:w="1593" w:type="dxa"/>
            <w:vAlign w:val="center"/>
          </w:tcPr>
          <w:p w14:paraId="0BEFD330" w14:textId="77777777" w:rsidR="00990E1C" w:rsidRPr="006354FB" w:rsidRDefault="005531F3" w:rsidP="00010A12">
            <w:pPr>
              <w:ind w:right="63"/>
              <w:jc w:val="right"/>
              <w:rPr>
                <w:rFonts w:asciiTheme="minorHAnsi" w:hAnsiTheme="minorHAnsi" w:cstheme="minorHAnsi"/>
                <w:color w:val="000000"/>
              </w:rPr>
            </w:pPr>
            <w:r>
              <w:rPr>
                <w:rFonts w:asciiTheme="minorHAnsi" w:hAnsiTheme="minorHAnsi" w:cstheme="minorHAnsi"/>
                <w:color w:val="000000"/>
              </w:rPr>
              <w:t>7</w:t>
            </w:r>
          </w:p>
        </w:tc>
      </w:tr>
      <w:tr w:rsidR="00990E1C" w:rsidRPr="006354FB" w14:paraId="6309F46D" w14:textId="77777777" w:rsidTr="00081F72">
        <w:trPr>
          <w:trHeight w:val="402"/>
          <w:jc w:val="center"/>
        </w:trPr>
        <w:tc>
          <w:tcPr>
            <w:tcW w:w="4636" w:type="dxa"/>
            <w:shd w:val="clear" w:color="auto" w:fill="E3F1F1"/>
            <w:vAlign w:val="center"/>
          </w:tcPr>
          <w:p w14:paraId="41A8926B" w14:textId="77777777" w:rsidR="00990E1C" w:rsidRPr="006354FB" w:rsidRDefault="00990E1C" w:rsidP="00081F72">
            <w:pPr>
              <w:pStyle w:val="ListeParagraf"/>
              <w:numPr>
                <w:ilvl w:val="0"/>
                <w:numId w:val="4"/>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TÜBA ve TÜBİTAK ödüllü öğretim elemanı sayısı (TÜBA çeviri ödülü hariç) </w:t>
            </w:r>
          </w:p>
        </w:tc>
        <w:tc>
          <w:tcPr>
            <w:tcW w:w="3977" w:type="dxa"/>
            <w:shd w:val="clear" w:color="auto" w:fill="auto"/>
            <w:vAlign w:val="center"/>
          </w:tcPr>
          <w:p w14:paraId="7B05F8B2" w14:textId="77777777"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ödül alan öğretim elemanı, ödül türü, ödüle layık görülen araştırma/proje ismi vb. detayları içeren bir liste hazırlanarak raporun EKLER bölümüne ilave edilmelidir. </w:t>
            </w:r>
          </w:p>
        </w:tc>
        <w:tc>
          <w:tcPr>
            <w:tcW w:w="1593" w:type="dxa"/>
            <w:vAlign w:val="center"/>
          </w:tcPr>
          <w:p w14:paraId="2F22BF19"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7C82CD77" w14:textId="77777777" w:rsidTr="00081F72">
        <w:trPr>
          <w:trHeight w:val="402"/>
          <w:jc w:val="center"/>
        </w:trPr>
        <w:tc>
          <w:tcPr>
            <w:tcW w:w="4636" w:type="dxa"/>
            <w:shd w:val="clear" w:color="auto" w:fill="E3F1F1"/>
            <w:vAlign w:val="center"/>
          </w:tcPr>
          <w:p w14:paraId="0FF2EB58" w14:textId="77777777" w:rsidR="00990E1C" w:rsidRPr="006354FB" w:rsidRDefault="00990E1C" w:rsidP="00081F72">
            <w:pPr>
              <w:pStyle w:val="ListeParagraf"/>
              <w:numPr>
                <w:ilvl w:val="0"/>
                <w:numId w:val="4"/>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Uluslararası ödüller </w:t>
            </w:r>
          </w:p>
        </w:tc>
        <w:tc>
          <w:tcPr>
            <w:tcW w:w="3977" w:type="dxa"/>
            <w:shd w:val="clear" w:color="auto" w:fill="auto"/>
            <w:vAlign w:val="center"/>
          </w:tcPr>
          <w:p w14:paraId="753B381A" w14:textId="77777777" w:rsidR="00990E1C" w:rsidRPr="006354FB" w:rsidRDefault="00990E1C" w:rsidP="00081F72">
            <w:pPr>
              <w:ind w:right="63"/>
              <w:rPr>
                <w:rFonts w:cs="Calibri Light"/>
                <w:i/>
                <w:color w:val="000000"/>
                <w:sz w:val="20"/>
                <w:szCs w:val="20"/>
              </w:rPr>
            </w:pPr>
            <w:r w:rsidRPr="006354FB">
              <w:rPr>
                <w:rFonts w:cs="Calibri Light"/>
                <w:i/>
                <w:color w:val="FF0000"/>
                <w:sz w:val="20"/>
                <w:szCs w:val="20"/>
              </w:rPr>
              <w:t>Kanıt belge olarak ödül detaylarının yer aldığı bir liste raporun EKLER bölümüne ilave edilmelidir.</w:t>
            </w:r>
          </w:p>
        </w:tc>
        <w:tc>
          <w:tcPr>
            <w:tcW w:w="1593" w:type="dxa"/>
            <w:vAlign w:val="center"/>
          </w:tcPr>
          <w:p w14:paraId="7BE432EE"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3A364A28" w14:textId="77777777" w:rsidTr="00081F72">
        <w:trPr>
          <w:trHeight w:val="402"/>
          <w:jc w:val="center"/>
        </w:trPr>
        <w:tc>
          <w:tcPr>
            <w:tcW w:w="4636" w:type="dxa"/>
            <w:shd w:val="clear" w:color="auto" w:fill="002060"/>
            <w:vAlign w:val="center"/>
          </w:tcPr>
          <w:p w14:paraId="41115BEC" w14:textId="77777777" w:rsidR="00990E1C" w:rsidRPr="006354FB" w:rsidRDefault="00990E1C" w:rsidP="00081F72">
            <w:pPr>
              <w:ind w:right="63"/>
              <w:rPr>
                <w:rFonts w:cs="Calibri Light"/>
                <w:color w:val="FFFFFF"/>
              </w:rPr>
            </w:pPr>
            <w:r w:rsidRPr="006354FB">
              <w:rPr>
                <w:rFonts w:cs="Calibri Light"/>
                <w:b/>
                <w:color w:val="FFFFFF"/>
              </w:rPr>
              <w:t>5. Toplumsal Katkı</w:t>
            </w:r>
          </w:p>
        </w:tc>
        <w:tc>
          <w:tcPr>
            <w:tcW w:w="3977" w:type="dxa"/>
            <w:shd w:val="clear" w:color="auto" w:fill="002060"/>
            <w:vAlign w:val="center"/>
          </w:tcPr>
          <w:p w14:paraId="520032CB" w14:textId="77777777" w:rsidR="00990E1C" w:rsidRPr="006354FB" w:rsidRDefault="00990E1C" w:rsidP="00081F72">
            <w:pPr>
              <w:ind w:right="63"/>
              <w:jc w:val="both"/>
              <w:rPr>
                <w:rFonts w:cs="Calibri Light"/>
                <w:i/>
                <w:color w:val="FFFFFF"/>
              </w:rPr>
            </w:pPr>
          </w:p>
        </w:tc>
        <w:tc>
          <w:tcPr>
            <w:tcW w:w="1593" w:type="dxa"/>
            <w:shd w:val="clear" w:color="auto" w:fill="002060"/>
          </w:tcPr>
          <w:p w14:paraId="6CA96937" w14:textId="77777777" w:rsidR="00990E1C" w:rsidRPr="006354FB" w:rsidRDefault="00990E1C" w:rsidP="00081F72">
            <w:pPr>
              <w:ind w:right="63"/>
              <w:jc w:val="both"/>
              <w:rPr>
                <w:rFonts w:asciiTheme="minorHAnsi" w:hAnsiTheme="minorHAnsi" w:cstheme="minorHAnsi"/>
                <w:color w:val="FFFFFF"/>
              </w:rPr>
            </w:pPr>
          </w:p>
        </w:tc>
      </w:tr>
      <w:tr w:rsidR="00990E1C" w:rsidRPr="006354FB" w14:paraId="4B768407" w14:textId="77777777" w:rsidTr="00081F72">
        <w:trPr>
          <w:trHeight w:val="402"/>
          <w:jc w:val="center"/>
        </w:trPr>
        <w:tc>
          <w:tcPr>
            <w:tcW w:w="4636" w:type="dxa"/>
            <w:shd w:val="clear" w:color="auto" w:fill="E3F1F1"/>
            <w:vAlign w:val="center"/>
          </w:tcPr>
          <w:p w14:paraId="4FC7BF04" w14:textId="77777777" w:rsidR="00990E1C" w:rsidRPr="006354FB" w:rsidRDefault="00990E1C" w:rsidP="00081F72">
            <w:pPr>
              <w:pStyle w:val="ListeParagraf"/>
              <w:numPr>
                <w:ilvl w:val="0"/>
                <w:numId w:val="5"/>
              </w:numPr>
              <w:ind w:left="0" w:right="63" w:hanging="326"/>
              <w:rPr>
                <w:rFonts w:eastAsia="Times New Roman" w:cs="Calibri Light"/>
                <w:b/>
                <w:color w:val="000000"/>
                <w:lang w:eastAsia="tr-TR"/>
              </w:rPr>
            </w:pPr>
            <w:r w:rsidRPr="006354FB">
              <w:rPr>
                <w:rFonts w:eastAsia="Times New Roman" w:cs="Calibri Light"/>
                <w:color w:val="000000"/>
                <w:lang w:eastAsia="tr-TR"/>
              </w:rPr>
              <w:t>Bütçesi olan ve birimin kendi yürüttüğü sosyal sorumluluk projelerinin sayısı</w:t>
            </w:r>
          </w:p>
        </w:tc>
        <w:tc>
          <w:tcPr>
            <w:tcW w:w="3977" w:type="dxa"/>
            <w:vMerge w:val="restart"/>
            <w:shd w:val="clear" w:color="auto" w:fill="auto"/>
            <w:vAlign w:val="center"/>
          </w:tcPr>
          <w:p w14:paraId="3CF7D82A" w14:textId="77777777" w:rsidR="00990E1C" w:rsidRPr="006354FB" w:rsidRDefault="00990E1C" w:rsidP="00081F72">
            <w:pPr>
              <w:ind w:right="63"/>
              <w:jc w:val="both"/>
              <w:rPr>
                <w:rFonts w:cs="Calibri Light"/>
                <w:i/>
                <w:color w:val="000000"/>
              </w:rPr>
            </w:pPr>
            <w:r w:rsidRPr="006354FB">
              <w:rPr>
                <w:rFonts w:cs="Calibri Light"/>
                <w:i/>
                <w:color w:val="FF0000"/>
                <w:sz w:val="20"/>
                <w:szCs w:val="20"/>
              </w:rPr>
              <w:t>Kanıt belge olarak proje detaylarının yer aldığı bir liste raporun EKLER bölümüne ilave edilmelidir.</w:t>
            </w:r>
          </w:p>
        </w:tc>
        <w:tc>
          <w:tcPr>
            <w:tcW w:w="1593" w:type="dxa"/>
            <w:vAlign w:val="center"/>
          </w:tcPr>
          <w:p w14:paraId="0B2CA9B0"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1C21A96F" w14:textId="77777777" w:rsidTr="00081F72">
        <w:trPr>
          <w:trHeight w:val="402"/>
          <w:jc w:val="center"/>
        </w:trPr>
        <w:tc>
          <w:tcPr>
            <w:tcW w:w="4636" w:type="dxa"/>
            <w:shd w:val="clear" w:color="auto" w:fill="E3F1F1"/>
            <w:vAlign w:val="center"/>
          </w:tcPr>
          <w:p w14:paraId="1CB3D823" w14:textId="77777777" w:rsidR="00990E1C" w:rsidRPr="006354FB" w:rsidRDefault="00990E1C" w:rsidP="00081F72">
            <w:pPr>
              <w:pStyle w:val="ListeParagraf"/>
              <w:numPr>
                <w:ilvl w:val="0"/>
                <w:numId w:val="5"/>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Bütçesi olan ve Sanayi </w:t>
            </w:r>
            <w:r w:rsidR="00BB4AB1" w:rsidRPr="006354FB">
              <w:rPr>
                <w:rFonts w:eastAsia="Times New Roman" w:cs="Calibri Light"/>
                <w:color w:val="000000"/>
                <w:lang w:eastAsia="tr-TR"/>
              </w:rPr>
              <w:t>iş birliği</w:t>
            </w:r>
            <w:r w:rsidRPr="006354FB">
              <w:rPr>
                <w:rFonts w:eastAsia="Times New Roman" w:cs="Calibri Light"/>
                <w:color w:val="000000"/>
                <w:lang w:eastAsia="tr-TR"/>
              </w:rPr>
              <w:t xml:space="preserve"> ile yürütülen sosyal sorumluluk projelerinin sayısı</w:t>
            </w:r>
          </w:p>
        </w:tc>
        <w:tc>
          <w:tcPr>
            <w:tcW w:w="3977" w:type="dxa"/>
            <w:vMerge/>
            <w:shd w:val="clear" w:color="auto" w:fill="auto"/>
            <w:vAlign w:val="center"/>
          </w:tcPr>
          <w:p w14:paraId="3A777727" w14:textId="77777777" w:rsidR="00990E1C" w:rsidRPr="006354FB" w:rsidRDefault="00990E1C" w:rsidP="00081F72">
            <w:pPr>
              <w:ind w:right="63"/>
              <w:jc w:val="both"/>
              <w:rPr>
                <w:rFonts w:cs="Calibri Light"/>
                <w:color w:val="000000"/>
              </w:rPr>
            </w:pPr>
          </w:p>
        </w:tc>
        <w:tc>
          <w:tcPr>
            <w:tcW w:w="1593" w:type="dxa"/>
            <w:vAlign w:val="center"/>
          </w:tcPr>
          <w:p w14:paraId="1422F51A"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4C3F11C0" w14:textId="77777777" w:rsidTr="00081F72">
        <w:trPr>
          <w:trHeight w:val="402"/>
          <w:jc w:val="center"/>
        </w:trPr>
        <w:tc>
          <w:tcPr>
            <w:tcW w:w="4636" w:type="dxa"/>
            <w:shd w:val="clear" w:color="auto" w:fill="E3F1F1"/>
            <w:vAlign w:val="center"/>
          </w:tcPr>
          <w:p w14:paraId="526DC9A3" w14:textId="77777777" w:rsidR="00990E1C" w:rsidRPr="006354FB" w:rsidRDefault="00990E1C" w:rsidP="00081F72">
            <w:pPr>
              <w:pStyle w:val="ListeParagraf"/>
              <w:numPr>
                <w:ilvl w:val="0"/>
                <w:numId w:val="5"/>
              </w:numPr>
              <w:ind w:left="0" w:right="63" w:hanging="326"/>
              <w:rPr>
                <w:rFonts w:eastAsia="Times New Roman" w:cs="Calibri Light"/>
                <w:color w:val="000000"/>
                <w:lang w:eastAsia="tr-TR"/>
              </w:rPr>
            </w:pPr>
            <w:r w:rsidRPr="006354FB">
              <w:rPr>
                <w:rFonts w:eastAsia="Times New Roman" w:cs="Calibri Light"/>
                <w:color w:val="000000"/>
                <w:lang w:eastAsia="tr-TR"/>
              </w:rPr>
              <w:t>Bütçesi olan ve Kamu kurumları ile yürütülen sosyal sorumluluk projelerinin sayısı</w:t>
            </w:r>
          </w:p>
        </w:tc>
        <w:tc>
          <w:tcPr>
            <w:tcW w:w="3977" w:type="dxa"/>
            <w:vMerge/>
            <w:shd w:val="clear" w:color="auto" w:fill="auto"/>
            <w:vAlign w:val="center"/>
          </w:tcPr>
          <w:p w14:paraId="58DD4289" w14:textId="77777777" w:rsidR="00990E1C" w:rsidRPr="006354FB" w:rsidRDefault="00990E1C" w:rsidP="00081F72">
            <w:pPr>
              <w:ind w:right="63"/>
              <w:jc w:val="both"/>
              <w:rPr>
                <w:rFonts w:cs="Calibri Light"/>
                <w:color w:val="000000"/>
              </w:rPr>
            </w:pPr>
          </w:p>
        </w:tc>
        <w:tc>
          <w:tcPr>
            <w:tcW w:w="1593" w:type="dxa"/>
            <w:vAlign w:val="center"/>
          </w:tcPr>
          <w:p w14:paraId="3B4E772F"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14:paraId="433581FF" w14:textId="77777777" w:rsidTr="00081F72">
        <w:trPr>
          <w:trHeight w:val="402"/>
          <w:jc w:val="center"/>
        </w:trPr>
        <w:tc>
          <w:tcPr>
            <w:tcW w:w="4636" w:type="dxa"/>
            <w:shd w:val="clear" w:color="auto" w:fill="002060"/>
            <w:vAlign w:val="center"/>
          </w:tcPr>
          <w:p w14:paraId="2A98DE20" w14:textId="77777777" w:rsidR="00990E1C" w:rsidRPr="006354FB" w:rsidRDefault="00990E1C" w:rsidP="00081F72">
            <w:pPr>
              <w:ind w:right="63"/>
              <w:rPr>
                <w:rFonts w:cs="Calibri Light"/>
                <w:color w:val="FFFFFF"/>
              </w:rPr>
            </w:pPr>
            <w:r w:rsidRPr="006354FB">
              <w:rPr>
                <w:rFonts w:cs="Calibri Light"/>
                <w:b/>
                <w:color w:val="FFFFFF"/>
              </w:rPr>
              <w:t>6. Yönetim Sistemi</w:t>
            </w:r>
          </w:p>
        </w:tc>
        <w:tc>
          <w:tcPr>
            <w:tcW w:w="3977" w:type="dxa"/>
            <w:shd w:val="clear" w:color="auto" w:fill="002060"/>
            <w:vAlign w:val="center"/>
          </w:tcPr>
          <w:p w14:paraId="458E3044" w14:textId="77777777" w:rsidR="00990E1C" w:rsidRPr="006354FB" w:rsidRDefault="00990E1C" w:rsidP="00081F72">
            <w:pPr>
              <w:ind w:right="63"/>
              <w:jc w:val="both"/>
              <w:rPr>
                <w:rFonts w:cs="Calibri Light"/>
                <w:color w:val="FFFFFF"/>
              </w:rPr>
            </w:pPr>
          </w:p>
        </w:tc>
        <w:tc>
          <w:tcPr>
            <w:tcW w:w="1593" w:type="dxa"/>
            <w:shd w:val="clear" w:color="auto" w:fill="002060"/>
          </w:tcPr>
          <w:p w14:paraId="7ADE74D8" w14:textId="77777777" w:rsidR="00990E1C" w:rsidRPr="006354FB" w:rsidRDefault="00990E1C" w:rsidP="00081F72">
            <w:pPr>
              <w:ind w:right="63"/>
              <w:jc w:val="both"/>
              <w:rPr>
                <w:rFonts w:asciiTheme="minorHAnsi" w:hAnsiTheme="minorHAnsi" w:cstheme="minorHAnsi"/>
                <w:color w:val="FFFFFF"/>
              </w:rPr>
            </w:pPr>
          </w:p>
        </w:tc>
      </w:tr>
      <w:tr w:rsidR="00990E1C" w:rsidRPr="006354FB" w14:paraId="1D0DFEF3" w14:textId="77777777" w:rsidTr="00081F72">
        <w:trPr>
          <w:trHeight w:val="402"/>
          <w:jc w:val="center"/>
        </w:trPr>
        <w:tc>
          <w:tcPr>
            <w:tcW w:w="4636" w:type="dxa"/>
            <w:shd w:val="clear" w:color="auto" w:fill="E3F1F1"/>
            <w:vAlign w:val="center"/>
          </w:tcPr>
          <w:p w14:paraId="76C8F378" w14:textId="77777777" w:rsidR="00990E1C" w:rsidRPr="006354FB" w:rsidRDefault="00990E1C" w:rsidP="00081F72">
            <w:pPr>
              <w:pStyle w:val="ListeParagraf"/>
              <w:numPr>
                <w:ilvl w:val="0"/>
                <w:numId w:val="6"/>
              </w:numPr>
              <w:ind w:left="0" w:right="63" w:hanging="284"/>
              <w:rPr>
                <w:rFonts w:eastAsia="Times New Roman" w:cs="Calibri Light"/>
                <w:b/>
                <w:color w:val="000000"/>
                <w:lang w:eastAsia="tr-TR"/>
              </w:rPr>
            </w:pPr>
            <w:r w:rsidRPr="006354FB">
              <w:rPr>
                <w:rFonts w:eastAsia="Times New Roman" w:cs="Calibri Light"/>
                <w:color w:val="000000"/>
                <w:lang w:eastAsia="tr-TR"/>
              </w:rPr>
              <w:t>Merkezi Bütçe</w:t>
            </w:r>
          </w:p>
        </w:tc>
        <w:tc>
          <w:tcPr>
            <w:tcW w:w="3977" w:type="dxa"/>
            <w:shd w:val="clear" w:color="auto" w:fill="auto"/>
            <w:vAlign w:val="center"/>
          </w:tcPr>
          <w:p w14:paraId="163128A6"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Merkezi bütçeden gelen ve araştırma-geliştirme kategorisindeki faaliyetlere ait olmayan gelirler</w:t>
            </w:r>
          </w:p>
        </w:tc>
        <w:tc>
          <w:tcPr>
            <w:tcW w:w="1593" w:type="dxa"/>
            <w:vAlign w:val="center"/>
          </w:tcPr>
          <w:p w14:paraId="76F12B10" w14:textId="77777777" w:rsidR="00990E1C" w:rsidRPr="006354FB" w:rsidRDefault="005E7040" w:rsidP="00081F72">
            <w:pPr>
              <w:ind w:right="63"/>
              <w:jc w:val="right"/>
              <w:rPr>
                <w:rFonts w:asciiTheme="minorHAnsi" w:hAnsiTheme="minorHAnsi" w:cstheme="minorHAnsi"/>
                <w:color w:val="000000"/>
              </w:rPr>
            </w:pPr>
            <w:r>
              <w:rPr>
                <w:rFonts w:asciiTheme="minorHAnsi" w:hAnsiTheme="minorHAnsi" w:cstheme="minorHAnsi"/>
                <w:color w:val="000000"/>
              </w:rPr>
              <w:t>181.283.855,00</w:t>
            </w:r>
          </w:p>
        </w:tc>
      </w:tr>
      <w:tr w:rsidR="00990E1C" w:rsidRPr="006354FB" w14:paraId="20A6ECF9" w14:textId="77777777" w:rsidTr="00081F72">
        <w:trPr>
          <w:trHeight w:val="402"/>
          <w:jc w:val="center"/>
        </w:trPr>
        <w:tc>
          <w:tcPr>
            <w:tcW w:w="4636" w:type="dxa"/>
            <w:shd w:val="clear" w:color="auto" w:fill="E3F1F1"/>
            <w:vAlign w:val="center"/>
          </w:tcPr>
          <w:p w14:paraId="3CFA66C0" w14:textId="77777777" w:rsidR="00990E1C" w:rsidRPr="006354FB" w:rsidRDefault="00990E1C" w:rsidP="00081F72">
            <w:pPr>
              <w:pStyle w:val="ListeParagraf"/>
              <w:numPr>
                <w:ilvl w:val="0"/>
                <w:numId w:val="6"/>
              </w:numPr>
              <w:ind w:left="0" w:right="63" w:hanging="284"/>
              <w:rPr>
                <w:rFonts w:eastAsia="Times New Roman" w:cs="Calibri Light"/>
                <w:color w:val="000000"/>
                <w:lang w:eastAsia="tr-TR"/>
              </w:rPr>
            </w:pPr>
            <w:r w:rsidRPr="006354FB">
              <w:rPr>
                <w:rFonts w:eastAsia="Times New Roman" w:cs="Calibri Light"/>
                <w:color w:val="000000"/>
                <w:lang w:eastAsia="tr-TR"/>
              </w:rPr>
              <w:t>Öğrenci Gelirleri</w:t>
            </w:r>
          </w:p>
        </w:tc>
        <w:tc>
          <w:tcPr>
            <w:tcW w:w="3977" w:type="dxa"/>
            <w:shd w:val="clear" w:color="auto" w:fill="auto"/>
            <w:vAlign w:val="center"/>
          </w:tcPr>
          <w:p w14:paraId="6D44AF9C"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Kaynağı öğrenci olan tüm gelirler </w:t>
            </w:r>
          </w:p>
          <w:p w14:paraId="7F11E808" w14:textId="77777777" w:rsidR="00990E1C" w:rsidRPr="006354FB" w:rsidRDefault="00990E1C" w:rsidP="00081F72">
            <w:pPr>
              <w:ind w:right="63"/>
              <w:rPr>
                <w:rFonts w:cs="Calibri Light"/>
                <w:i/>
                <w:color w:val="000000"/>
                <w:sz w:val="20"/>
                <w:szCs w:val="20"/>
              </w:rPr>
            </w:pPr>
            <w:r w:rsidRPr="006354FB">
              <w:rPr>
                <w:rFonts w:cs="Calibri Light"/>
                <w:i/>
                <w:color w:val="000000"/>
                <w:sz w:val="20"/>
                <w:szCs w:val="20"/>
              </w:rPr>
              <w:t>(2. Öğretim, tezsiz yüksek lisans, yaz okulu, hizmetler, harçlar, yemek, barınma vb.)</w:t>
            </w:r>
          </w:p>
        </w:tc>
        <w:tc>
          <w:tcPr>
            <w:tcW w:w="1593" w:type="dxa"/>
            <w:vAlign w:val="center"/>
          </w:tcPr>
          <w:p w14:paraId="6CFF7E8E" w14:textId="77777777"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14:paraId="399EAB32" w14:textId="77777777" w:rsidTr="00081F72">
        <w:trPr>
          <w:trHeight w:val="402"/>
          <w:jc w:val="center"/>
        </w:trPr>
        <w:tc>
          <w:tcPr>
            <w:tcW w:w="4636" w:type="dxa"/>
            <w:shd w:val="clear" w:color="auto" w:fill="E3F1F1"/>
            <w:vAlign w:val="center"/>
          </w:tcPr>
          <w:p w14:paraId="3EDDC8C6" w14:textId="77777777" w:rsidR="00990E1C" w:rsidRPr="006354FB" w:rsidRDefault="00990E1C" w:rsidP="00081F72">
            <w:pPr>
              <w:pStyle w:val="ListeParagraf"/>
              <w:numPr>
                <w:ilvl w:val="0"/>
                <w:numId w:val="6"/>
              </w:numPr>
              <w:ind w:left="0" w:right="63" w:hanging="284"/>
              <w:rPr>
                <w:rFonts w:eastAsia="Times New Roman" w:cs="Calibri Light"/>
                <w:color w:val="000000"/>
                <w:lang w:eastAsia="tr-TR"/>
              </w:rPr>
            </w:pPr>
            <w:r w:rsidRPr="006354FB">
              <w:rPr>
                <w:rFonts w:eastAsia="Times New Roman" w:cs="Calibri Light"/>
                <w:color w:val="000000"/>
                <w:lang w:eastAsia="tr-TR"/>
              </w:rPr>
              <w:t>Araştırma Gelirleri</w:t>
            </w:r>
          </w:p>
        </w:tc>
        <w:tc>
          <w:tcPr>
            <w:tcW w:w="3977" w:type="dxa"/>
            <w:shd w:val="clear" w:color="auto" w:fill="auto"/>
            <w:vAlign w:val="center"/>
          </w:tcPr>
          <w:p w14:paraId="5D6C363C" w14:textId="77777777" w:rsidR="00990E1C" w:rsidRPr="006354FB" w:rsidRDefault="00990E1C" w:rsidP="00081F72">
            <w:pPr>
              <w:pStyle w:val="Default"/>
              <w:spacing w:before="120" w:after="120"/>
              <w:ind w:right="63"/>
              <w:rPr>
                <w:rFonts w:cs="Calibri Light"/>
                <w:i/>
                <w:sz w:val="20"/>
                <w:szCs w:val="20"/>
                <w:lang w:val="tr-TR"/>
              </w:rPr>
            </w:pPr>
            <w:r w:rsidRPr="006354FB">
              <w:rPr>
                <w:rFonts w:cs="Calibri Light"/>
                <w:i/>
                <w:sz w:val="20"/>
                <w:szCs w:val="20"/>
                <w:lang w:val="tr-TR"/>
              </w:rPr>
              <w:t>Merkezi bütçe içinde gelen araştırma gelirleri, ulusal/uluslararası her türlü proje gelirleri, patent gelirleri, danışmanlık gelirleri vb.</w:t>
            </w:r>
          </w:p>
        </w:tc>
        <w:tc>
          <w:tcPr>
            <w:tcW w:w="1593" w:type="dxa"/>
            <w:vAlign w:val="center"/>
          </w:tcPr>
          <w:p w14:paraId="1B6981A1" w14:textId="77777777"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14:paraId="48156203" w14:textId="77777777" w:rsidTr="00081F72">
        <w:trPr>
          <w:trHeight w:val="402"/>
          <w:jc w:val="center"/>
        </w:trPr>
        <w:tc>
          <w:tcPr>
            <w:tcW w:w="4636" w:type="dxa"/>
            <w:shd w:val="clear" w:color="auto" w:fill="E3F1F1"/>
            <w:vAlign w:val="center"/>
          </w:tcPr>
          <w:p w14:paraId="171A6F5D" w14:textId="77777777" w:rsidR="00990E1C" w:rsidRPr="006354FB" w:rsidRDefault="00990E1C" w:rsidP="00081F72">
            <w:pPr>
              <w:pStyle w:val="ListeParagraf"/>
              <w:numPr>
                <w:ilvl w:val="0"/>
                <w:numId w:val="6"/>
              </w:numPr>
              <w:ind w:left="0" w:right="63" w:hanging="284"/>
              <w:jc w:val="both"/>
              <w:rPr>
                <w:rFonts w:eastAsia="Times New Roman" w:cs="Calibri Light"/>
                <w:color w:val="000000"/>
                <w:lang w:eastAsia="tr-TR"/>
              </w:rPr>
            </w:pPr>
            <w:r w:rsidRPr="006354FB">
              <w:rPr>
                <w:rFonts w:eastAsia="Times New Roman" w:cs="Calibri Light"/>
                <w:color w:val="000000"/>
                <w:lang w:eastAsia="tr-TR"/>
              </w:rPr>
              <w:lastRenderedPageBreak/>
              <w:t>Topluma Hizmet Gelirleri</w:t>
            </w:r>
          </w:p>
        </w:tc>
        <w:tc>
          <w:tcPr>
            <w:tcW w:w="3977" w:type="dxa"/>
            <w:shd w:val="clear" w:color="auto" w:fill="auto"/>
            <w:vAlign w:val="center"/>
          </w:tcPr>
          <w:p w14:paraId="6C2F0039" w14:textId="77777777" w:rsidR="00990E1C" w:rsidRPr="00162BD3" w:rsidRDefault="00990E1C" w:rsidP="00081F72">
            <w:pPr>
              <w:pStyle w:val="Default"/>
              <w:spacing w:before="120" w:after="120"/>
              <w:ind w:right="63"/>
              <w:rPr>
                <w:rFonts w:cs="Calibri Light"/>
                <w:i/>
                <w:sz w:val="20"/>
                <w:szCs w:val="20"/>
                <w:lang w:val="tr-TR"/>
              </w:rPr>
            </w:pPr>
            <w:r w:rsidRPr="00162BD3">
              <w:rPr>
                <w:rFonts w:cs="Calibri Light"/>
                <w:i/>
                <w:sz w:val="20"/>
                <w:szCs w:val="20"/>
                <w:lang w:val="tr-TR"/>
              </w:rPr>
              <w:t>Tıp, dişhekimliği vb. fakültelerinsağlıkhizmetigeliri, mühendislik, mimarlık vb. fakültelerininbilgiveteknolojitransferi / projeler/ uygulamalargeliri, erişkineğitimi/ yaşamboyueğitimgelirleri, kiragelirleri, laboratuvar/deney/ölçümvbgelirler</w:t>
            </w:r>
          </w:p>
        </w:tc>
        <w:tc>
          <w:tcPr>
            <w:tcW w:w="1593" w:type="dxa"/>
            <w:vAlign w:val="center"/>
          </w:tcPr>
          <w:p w14:paraId="622888CF" w14:textId="77777777"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14:paraId="31BA1092" w14:textId="77777777" w:rsidTr="00081F72">
        <w:trPr>
          <w:trHeight w:val="402"/>
          <w:jc w:val="center"/>
        </w:trPr>
        <w:tc>
          <w:tcPr>
            <w:tcW w:w="4636" w:type="dxa"/>
            <w:shd w:val="clear" w:color="auto" w:fill="E3F1F1"/>
            <w:vAlign w:val="center"/>
          </w:tcPr>
          <w:p w14:paraId="775DEDBF" w14:textId="77777777" w:rsidR="00990E1C" w:rsidRPr="006354FB" w:rsidRDefault="00990E1C" w:rsidP="00081F72">
            <w:pPr>
              <w:pStyle w:val="ListeParagraf"/>
              <w:numPr>
                <w:ilvl w:val="0"/>
                <w:numId w:val="6"/>
              </w:numPr>
              <w:ind w:left="0" w:right="63" w:hanging="284"/>
              <w:jc w:val="both"/>
              <w:rPr>
                <w:rFonts w:eastAsia="Times New Roman" w:cs="Calibri Light"/>
                <w:color w:val="000000"/>
                <w:lang w:eastAsia="tr-TR"/>
              </w:rPr>
            </w:pPr>
            <w:r w:rsidRPr="006354FB">
              <w:rPr>
                <w:rFonts w:eastAsia="Times New Roman" w:cs="Calibri Light"/>
                <w:color w:val="000000"/>
                <w:lang w:eastAsia="tr-TR"/>
              </w:rPr>
              <w:t>Bağışlar</w:t>
            </w:r>
          </w:p>
        </w:tc>
        <w:tc>
          <w:tcPr>
            <w:tcW w:w="3977" w:type="dxa"/>
            <w:shd w:val="clear" w:color="auto" w:fill="auto"/>
            <w:vAlign w:val="center"/>
          </w:tcPr>
          <w:p w14:paraId="69769E5D" w14:textId="77777777"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Devletdışı, şartlıveyaşartsızolarakaktarılanbağışlar</w:t>
            </w:r>
          </w:p>
        </w:tc>
        <w:tc>
          <w:tcPr>
            <w:tcW w:w="1593" w:type="dxa"/>
            <w:vAlign w:val="center"/>
          </w:tcPr>
          <w:p w14:paraId="06A637DF" w14:textId="77777777" w:rsidR="00990E1C" w:rsidRPr="006354FB" w:rsidRDefault="005E7040" w:rsidP="00081F72">
            <w:pPr>
              <w:pStyle w:val="Default"/>
              <w:spacing w:before="120" w:after="120"/>
              <w:ind w:right="63"/>
              <w:jc w:val="right"/>
              <w:rPr>
                <w:rFonts w:asciiTheme="minorHAnsi" w:hAnsiTheme="minorHAnsi" w:cstheme="minorHAnsi"/>
                <w:sz w:val="22"/>
                <w:szCs w:val="22"/>
              </w:rPr>
            </w:pPr>
            <w:r>
              <w:rPr>
                <w:rFonts w:asciiTheme="minorHAnsi" w:hAnsiTheme="minorHAnsi" w:cstheme="minorHAnsi"/>
                <w:sz w:val="22"/>
                <w:szCs w:val="22"/>
              </w:rPr>
              <w:t>YOK</w:t>
            </w:r>
          </w:p>
        </w:tc>
      </w:tr>
      <w:tr w:rsidR="00990E1C" w:rsidRPr="006354FB" w14:paraId="2AE04BEA" w14:textId="77777777" w:rsidTr="00081F72">
        <w:trPr>
          <w:trHeight w:val="402"/>
          <w:jc w:val="center"/>
        </w:trPr>
        <w:tc>
          <w:tcPr>
            <w:tcW w:w="4636" w:type="dxa"/>
            <w:shd w:val="clear" w:color="auto" w:fill="E3F1F1"/>
            <w:vAlign w:val="center"/>
          </w:tcPr>
          <w:p w14:paraId="4A1A9179" w14:textId="77777777"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Personel Giderleri</w:t>
            </w:r>
          </w:p>
        </w:tc>
        <w:tc>
          <w:tcPr>
            <w:tcW w:w="3977" w:type="dxa"/>
            <w:shd w:val="clear" w:color="auto" w:fill="auto"/>
            <w:vAlign w:val="center"/>
          </w:tcPr>
          <w:p w14:paraId="784BA007" w14:textId="77777777"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Personel</w:t>
            </w:r>
            <w:r w:rsidR="00FF22FA">
              <w:rPr>
                <w:rFonts w:cs="Calibri Light"/>
                <w:i/>
                <w:sz w:val="20"/>
                <w:szCs w:val="20"/>
              </w:rPr>
              <w:t xml:space="preserve"> </w:t>
            </w:r>
            <w:r w:rsidRPr="006354FB">
              <w:rPr>
                <w:rFonts w:cs="Calibri Light"/>
                <w:i/>
                <w:sz w:val="20"/>
                <w:szCs w:val="20"/>
              </w:rPr>
              <w:t>giderleri (SGK giderleridâhil)</w:t>
            </w:r>
          </w:p>
        </w:tc>
        <w:tc>
          <w:tcPr>
            <w:tcW w:w="1593" w:type="dxa"/>
            <w:vAlign w:val="center"/>
          </w:tcPr>
          <w:p w14:paraId="08471AEB" w14:textId="77777777" w:rsidR="00990E1C" w:rsidRPr="006354FB" w:rsidRDefault="005E7040" w:rsidP="00081F72">
            <w:pPr>
              <w:pStyle w:val="Default"/>
              <w:spacing w:before="120" w:after="120"/>
              <w:ind w:right="63"/>
              <w:jc w:val="right"/>
              <w:rPr>
                <w:rFonts w:asciiTheme="minorHAnsi" w:hAnsiTheme="minorHAnsi" w:cstheme="minorHAnsi"/>
                <w:sz w:val="22"/>
                <w:szCs w:val="22"/>
              </w:rPr>
            </w:pPr>
            <w:r>
              <w:rPr>
                <w:rFonts w:asciiTheme="minorHAnsi" w:hAnsiTheme="minorHAnsi" w:cstheme="minorHAnsi"/>
                <w:sz w:val="22"/>
                <w:szCs w:val="22"/>
              </w:rPr>
              <w:t>141.721.195</w:t>
            </w:r>
          </w:p>
        </w:tc>
      </w:tr>
      <w:tr w:rsidR="00990E1C" w:rsidRPr="006354FB" w14:paraId="6C802955" w14:textId="77777777" w:rsidTr="00081F72">
        <w:trPr>
          <w:trHeight w:val="402"/>
          <w:jc w:val="center"/>
        </w:trPr>
        <w:tc>
          <w:tcPr>
            <w:tcW w:w="4636" w:type="dxa"/>
            <w:shd w:val="clear" w:color="auto" w:fill="E3F1F1"/>
            <w:vAlign w:val="center"/>
          </w:tcPr>
          <w:p w14:paraId="79CD1FBA" w14:textId="77777777"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Eğitim Giderleri</w:t>
            </w:r>
          </w:p>
        </w:tc>
        <w:tc>
          <w:tcPr>
            <w:tcW w:w="3977" w:type="dxa"/>
            <w:shd w:val="clear" w:color="auto" w:fill="auto"/>
            <w:vAlign w:val="center"/>
          </w:tcPr>
          <w:p w14:paraId="4D472CF6" w14:textId="77777777" w:rsidR="00990E1C" w:rsidRPr="00162BD3" w:rsidRDefault="00990E1C" w:rsidP="00081F72">
            <w:pPr>
              <w:pStyle w:val="Default"/>
              <w:spacing w:before="120" w:after="120"/>
              <w:ind w:right="63"/>
              <w:rPr>
                <w:rFonts w:cs="Calibri Light"/>
                <w:i/>
                <w:sz w:val="20"/>
                <w:szCs w:val="20"/>
                <w:lang w:val="tr-TR"/>
              </w:rPr>
            </w:pPr>
            <w:r w:rsidRPr="00162BD3">
              <w:rPr>
                <w:rFonts w:cs="Calibri Light"/>
                <w:i/>
                <w:sz w:val="20"/>
                <w:szCs w:val="20"/>
                <w:lang w:val="tr-TR"/>
              </w:rPr>
              <w:t>Öğrencilere</w:t>
            </w:r>
            <w:r w:rsidR="00FF22FA">
              <w:rPr>
                <w:rFonts w:cs="Calibri Light"/>
                <w:i/>
                <w:sz w:val="20"/>
                <w:szCs w:val="20"/>
                <w:lang w:val="tr-TR"/>
              </w:rPr>
              <w:t xml:space="preserve"> </w:t>
            </w:r>
            <w:r w:rsidRPr="00162BD3">
              <w:rPr>
                <w:rFonts w:cs="Calibri Light"/>
                <w:i/>
                <w:sz w:val="20"/>
                <w:szCs w:val="20"/>
                <w:lang w:val="tr-TR"/>
              </w:rPr>
              <w:t>ilişkin</w:t>
            </w:r>
            <w:r w:rsidR="00FF22FA">
              <w:rPr>
                <w:rFonts w:cs="Calibri Light"/>
                <w:i/>
                <w:sz w:val="20"/>
                <w:szCs w:val="20"/>
                <w:lang w:val="tr-TR"/>
              </w:rPr>
              <w:t xml:space="preserve"> </w:t>
            </w:r>
            <w:r w:rsidRPr="00162BD3">
              <w:rPr>
                <w:rFonts w:cs="Calibri Light"/>
                <w:i/>
                <w:sz w:val="20"/>
                <w:szCs w:val="20"/>
                <w:lang w:val="tr-TR"/>
              </w:rPr>
              <w:t>giderler, beslenme, barınma, sağlık, kültür, spor</w:t>
            </w:r>
            <w:r w:rsidR="00FF22FA">
              <w:rPr>
                <w:rFonts w:cs="Calibri Light"/>
                <w:i/>
                <w:sz w:val="20"/>
                <w:szCs w:val="20"/>
                <w:lang w:val="tr-TR"/>
              </w:rPr>
              <w:t xml:space="preserve"> </w:t>
            </w:r>
            <w:r w:rsidRPr="00162BD3">
              <w:rPr>
                <w:rFonts w:cs="Calibri Light"/>
                <w:i/>
                <w:sz w:val="20"/>
                <w:szCs w:val="20"/>
                <w:lang w:val="tr-TR"/>
              </w:rPr>
              <w:t>giderleri vb.</w:t>
            </w:r>
          </w:p>
        </w:tc>
        <w:tc>
          <w:tcPr>
            <w:tcW w:w="1593" w:type="dxa"/>
            <w:vAlign w:val="center"/>
          </w:tcPr>
          <w:p w14:paraId="3E94C617" w14:textId="77777777"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14:paraId="76970F62" w14:textId="77777777" w:rsidTr="00081F72">
        <w:trPr>
          <w:trHeight w:val="402"/>
          <w:jc w:val="center"/>
        </w:trPr>
        <w:tc>
          <w:tcPr>
            <w:tcW w:w="4636" w:type="dxa"/>
            <w:shd w:val="clear" w:color="auto" w:fill="E3F1F1"/>
            <w:vAlign w:val="center"/>
          </w:tcPr>
          <w:p w14:paraId="0BBE9EF0" w14:textId="77777777"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Araştırma Giderleri</w:t>
            </w:r>
          </w:p>
        </w:tc>
        <w:tc>
          <w:tcPr>
            <w:tcW w:w="3977" w:type="dxa"/>
            <w:shd w:val="clear" w:color="auto" w:fill="auto"/>
            <w:vAlign w:val="center"/>
          </w:tcPr>
          <w:p w14:paraId="2AE416CF" w14:textId="77777777" w:rsidR="00990E1C" w:rsidRPr="006354FB" w:rsidRDefault="00990E1C" w:rsidP="00081F72">
            <w:pPr>
              <w:pStyle w:val="Default"/>
              <w:spacing w:before="120" w:after="120"/>
              <w:ind w:right="62"/>
              <w:jc w:val="both"/>
              <w:rPr>
                <w:rFonts w:cs="Calibri Light"/>
                <w:i/>
                <w:sz w:val="20"/>
                <w:szCs w:val="20"/>
              </w:rPr>
            </w:pPr>
            <w:r w:rsidRPr="006354FB">
              <w:rPr>
                <w:rFonts w:cs="Calibri Light"/>
                <w:i/>
                <w:sz w:val="20"/>
                <w:szCs w:val="20"/>
              </w:rPr>
              <w:t>Araştırmakategorisindekitümeylemveetkinliklereaitgiderler</w:t>
            </w:r>
          </w:p>
        </w:tc>
        <w:tc>
          <w:tcPr>
            <w:tcW w:w="1593" w:type="dxa"/>
            <w:vAlign w:val="center"/>
          </w:tcPr>
          <w:p w14:paraId="0B4BD0D4" w14:textId="77777777"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14:paraId="1327294C" w14:textId="77777777" w:rsidTr="00081F72">
        <w:trPr>
          <w:trHeight w:val="402"/>
          <w:jc w:val="center"/>
        </w:trPr>
        <w:tc>
          <w:tcPr>
            <w:tcW w:w="4636" w:type="dxa"/>
            <w:shd w:val="clear" w:color="auto" w:fill="E3F1F1"/>
            <w:vAlign w:val="center"/>
          </w:tcPr>
          <w:p w14:paraId="1C360F8D" w14:textId="77777777"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Topluma Hizmet Giderleri</w:t>
            </w:r>
          </w:p>
        </w:tc>
        <w:tc>
          <w:tcPr>
            <w:tcW w:w="3977" w:type="dxa"/>
            <w:shd w:val="clear" w:color="auto" w:fill="auto"/>
            <w:vAlign w:val="center"/>
          </w:tcPr>
          <w:p w14:paraId="60FF4BE5" w14:textId="77777777" w:rsidR="00990E1C" w:rsidRPr="00162BD3" w:rsidRDefault="00990E1C" w:rsidP="00081F72">
            <w:pPr>
              <w:pStyle w:val="Default"/>
              <w:spacing w:before="120" w:after="120"/>
              <w:ind w:right="63"/>
              <w:jc w:val="both"/>
              <w:rPr>
                <w:rFonts w:cs="Calibri Light"/>
                <w:i/>
                <w:sz w:val="20"/>
                <w:szCs w:val="20"/>
                <w:lang w:val="tr-TR"/>
              </w:rPr>
            </w:pPr>
            <w:r w:rsidRPr="00162BD3">
              <w:rPr>
                <w:rFonts w:cs="Calibri Light"/>
                <w:i/>
                <w:sz w:val="20"/>
                <w:szCs w:val="20"/>
                <w:lang w:val="tr-TR"/>
              </w:rPr>
              <w:t>Toplumahizmetkategorisindekitümetkinliklereaitgiderler: süreklieğitim, bilgiveteknolojitransferi, sosyalsorumluluketkinlikleri vb.</w:t>
            </w:r>
          </w:p>
        </w:tc>
        <w:tc>
          <w:tcPr>
            <w:tcW w:w="1593" w:type="dxa"/>
            <w:vAlign w:val="center"/>
          </w:tcPr>
          <w:p w14:paraId="3D0F6875" w14:textId="77777777"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14:paraId="05EF1FC9" w14:textId="77777777" w:rsidTr="00081F72">
        <w:trPr>
          <w:trHeight w:val="402"/>
          <w:jc w:val="center"/>
        </w:trPr>
        <w:tc>
          <w:tcPr>
            <w:tcW w:w="4636" w:type="dxa"/>
            <w:shd w:val="clear" w:color="auto" w:fill="E3F1F1"/>
            <w:vAlign w:val="center"/>
          </w:tcPr>
          <w:p w14:paraId="60680573" w14:textId="77777777"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Yönetim Giderleri</w:t>
            </w:r>
          </w:p>
        </w:tc>
        <w:tc>
          <w:tcPr>
            <w:tcW w:w="3977" w:type="dxa"/>
            <w:shd w:val="clear" w:color="auto" w:fill="auto"/>
            <w:vAlign w:val="center"/>
          </w:tcPr>
          <w:p w14:paraId="11A5F980" w14:textId="77777777" w:rsidR="00990E1C" w:rsidRPr="00162BD3" w:rsidRDefault="00990E1C" w:rsidP="00081F72">
            <w:pPr>
              <w:pStyle w:val="Default"/>
              <w:spacing w:before="120" w:after="120"/>
              <w:ind w:right="63"/>
              <w:jc w:val="both"/>
              <w:rPr>
                <w:rFonts w:cs="Calibri Light"/>
                <w:i/>
                <w:sz w:val="20"/>
                <w:szCs w:val="20"/>
                <w:lang w:val="tr-TR"/>
              </w:rPr>
            </w:pPr>
            <w:r w:rsidRPr="00162BD3">
              <w:rPr>
                <w:rFonts w:cs="Calibri Light"/>
                <w:i/>
                <w:sz w:val="20"/>
                <w:szCs w:val="20"/>
                <w:lang w:val="tr-TR"/>
              </w:rPr>
              <w:t>Tüketim mal vemalzemealımları, yolluklar, hizmetalımları, küçükonarım (menkulvegayrimenkul) vb. </w:t>
            </w:r>
          </w:p>
        </w:tc>
        <w:tc>
          <w:tcPr>
            <w:tcW w:w="1593" w:type="dxa"/>
            <w:vAlign w:val="center"/>
          </w:tcPr>
          <w:p w14:paraId="27616C7B" w14:textId="77777777" w:rsidR="00990E1C" w:rsidRDefault="00990E1C" w:rsidP="005E7040">
            <w:pPr>
              <w:pStyle w:val="Default"/>
              <w:spacing w:before="120" w:after="120"/>
              <w:ind w:right="63"/>
              <w:rPr>
                <w:rFonts w:asciiTheme="minorHAnsi" w:hAnsiTheme="minorHAnsi" w:cstheme="minorHAnsi"/>
                <w:sz w:val="22"/>
                <w:szCs w:val="22"/>
                <w:lang w:val="tr-TR"/>
              </w:rPr>
            </w:pPr>
            <w:r w:rsidRPr="00162BD3">
              <w:rPr>
                <w:rFonts w:asciiTheme="minorHAnsi" w:hAnsiTheme="minorHAnsi" w:cstheme="minorHAnsi"/>
                <w:sz w:val="22"/>
                <w:szCs w:val="22"/>
                <w:lang w:val="tr-TR"/>
              </w:rPr>
              <w:t>Tüketim mal ve</w:t>
            </w:r>
            <w:r w:rsidR="005E7040">
              <w:rPr>
                <w:rFonts w:asciiTheme="minorHAnsi" w:hAnsiTheme="minorHAnsi" w:cstheme="minorHAnsi"/>
                <w:sz w:val="22"/>
                <w:szCs w:val="22"/>
                <w:lang w:val="tr-TR"/>
              </w:rPr>
              <w:t xml:space="preserve"> </w:t>
            </w:r>
            <w:r w:rsidRPr="00162BD3">
              <w:rPr>
                <w:rFonts w:asciiTheme="minorHAnsi" w:hAnsiTheme="minorHAnsi" w:cstheme="minorHAnsi"/>
                <w:sz w:val="22"/>
                <w:szCs w:val="22"/>
                <w:lang w:val="tr-TR"/>
              </w:rPr>
              <w:t>malzeme</w:t>
            </w:r>
            <w:r w:rsidR="005E7040">
              <w:rPr>
                <w:rFonts w:asciiTheme="minorHAnsi" w:hAnsiTheme="minorHAnsi" w:cstheme="minorHAnsi"/>
                <w:sz w:val="22"/>
                <w:szCs w:val="22"/>
                <w:lang w:val="tr-TR"/>
              </w:rPr>
              <w:t xml:space="preserve"> </w:t>
            </w:r>
            <w:r w:rsidRPr="00162BD3">
              <w:rPr>
                <w:rFonts w:asciiTheme="minorHAnsi" w:hAnsiTheme="minorHAnsi" w:cstheme="minorHAnsi"/>
                <w:sz w:val="22"/>
                <w:szCs w:val="22"/>
                <w:lang w:val="tr-TR"/>
              </w:rPr>
              <w:t>alımları:</w:t>
            </w:r>
            <w:r w:rsidR="005E7040">
              <w:rPr>
                <w:rFonts w:asciiTheme="minorHAnsi" w:hAnsiTheme="minorHAnsi" w:cstheme="minorHAnsi"/>
                <w:sz w:val="22"/>
                <w:szCs w:val="22"/>
                <w:lang w:val="tr-TR"/>
              </w:rPr>
              <w:t>11508420,48</w:t>
            </w:r>
            <w:r w:rsidR="004639D0" w:rsidRPr="00162BD3">
              <w:rPr>
                <w:rFonts w:asciiTheme="minorHAnsi" w:hAnsiTheme="minorHAnsi" w:cstheme="minorHAnsi"/>
                <w:sz w:val="22"/>
                <w:szCs w:val="22"/>
                <w:lang w:val="tr-TR"/>
              </w:rPr>
              <w:t xml:space="preserve"> </w:t>
            </w:r>
            <w:r w:rsidRPr="00162BD3">
              <w:rPr>
                <w:rFonts w:asciiTheme="minorHAnsi" w:hAnsiTheme="minorHAnsi" w:cstheme="minorHAnsi"/>
                <w:sz w:val="22"/>
                <w:szCs w:val="22"/>
                <w:lang w:val="tr-TR"/>
              </w:rPr>
              <w:t>hizmet alımları:</w:t>
            </w:r>
            <w:r w:rsidR="005E7040">
              <w:rPr>
                <w:rFonts w:asciiTheme="minorHAnsi" w:hAnsiTheme="minorHAnsi" w:cstheme="minorHAnsi"/>
                <w:sz w:val="22"/>
                <w:szCs w:val="22"/>
                <w:lang w:val="tr-TR"/>
              </w:rPr>
              <w:t>4000</w:t>
            </w:r>
            <w:r w:rsidR="004639D0" w:rsidRPr="00162BD3">
              <w:rPr>
                <w:rFonts w:asciiTheme="minorHAnsi" w:hAnsiTheme="minorHAnsi" w:cstheme="minorHAnsi"/>
                <w:sz w:val="22"/>
                <w:szCs w:val="22"/>
                <w:lang w:val="tr-TR"/>
              </w:rPr>
              <w:t xml:space="preserve">, </w:t>
            </w:r>
            <w:r w:rsidR="005E7040">
              <w:rPr>
                <w:rFonts w:asciiTheme="minorHAnsi" w:hAnsiTheme="minorHAnsi" w:cstheme="minorHAnsi"/>
                <w:sz w:val="22"/>
                <w:szCs w:val="22"/>
                <w:lang w:val="tr-TR"/>
              </w:rPr>
              <w:t>Bakım Onarım: 2543,80</w:t>
            </w:r>
          </w:p>
          <w:p w14:paraId="5F8B8160" w14:textId="77777777" w:rsidR="005E7040" w:rsidRPr="00162BD3" w:rsidRDefault="005E7040" w:rsidP="005E7040">
            <w:pPr>
              <w:pStyle w:val="Default"/>
              <w:spacing w:before="120" w:after="120"/>
              <w:ind w:right="63"/>
              <w:rPr>
                <w:rFonts w:asciiTheme="minorHAnsi" w:hAnsiTheme="minorHAnsi" w:cstheme="minorHAnsi"/>
                <w:sz w:val="22"/>
                <w:szCs w:val="22"/>
                <w:lang w:val="tr-TR"/>
              </w:rPr>
            </w:pPr>
            <w:r>
              <w:rPr>
                <w:rFonts w:asciiTheme="minorHAnsi" w:hAnsiTheme="minorHAnsi" w:cstheme="minorHAnsi"/>
                <w:sz w:val="22"/>
                <w:szCs w:val="22"/>
                <w:lang w:val="tr-TR"/>
              </w:rPr>
              <w:t>Toplam: 11514964,28</w:t>
            </w:r>
          </w:p>
        </w:tc>
      </w:tr>
      <w:tr w:rsidR="00990E1C" w:rsidRPr="009F29D5" w14:paraId="7F2512FC" w14:textId="77777777" w:rsidTr="00081F72">
        <w:trPr>
          <w:trHeight w:val="402"/>
          <w:jc w:val="center"/>
        </w:trPr>
        <w:tc>
          <w:tcPr>
            <w:tcW w:w="4636" w:type="dxa"/>
            <w:shd w:val="clear" w:color="auto" w:fill="E3F1F1"/>
            <w:vAlign w:val="center"/>
          </w:tcPr>
          <w:p w14:paraId="41A328AD" w14:textId="77777777"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Yatırım Giderleri</w:t>
            </w:r>
          </w:p>
        </w:tc>
        <w:tc>
          <w:tcPr>
            <w:tcW w:w="3977" w:type="dxa"/>
            <w:shd w:val="clear" w:color="auto" w:fill="auto"/>
            <w:vAlign w:val="center"/>
          </w:tcPr>
          <w:p w14:paraId="2B5C59B4" w14:textId="77777777" w:rsidR="00990E1C" w:rsidRPr="00162BD3" w:rsidRDefault="00990E1C" w:rsidP="00081F72">
            <w:pPr>
              <w:pStyle w:val="Default"/>
              <w:spacing w:before="120" w:after="120"/>
              <w:ind w:right="63"/>
              <w:jc w:val="both"/>
              <w:rPr>
                <w:rFonts w:cs="Calibri Light"/>
                <w:i/>
                <w:sz w:val="20"/>
                <w:szCs w:val="20"/>
                <w:lang w:val="tr-TR"/>
              </w:rPr>
            </w:pPr>
            <w:r w:rsidRPr="00162BD3">
              <w:rPr>
                <w:rFonts w:cs="Calibri Light"/>
                <w:i/>
                <w:sz w:val="20"/>
                <w:szCs w:val="20"/>
                <w:lang w:val="tr-TR"/>
              </w:rPr>
              <w:t>Taşınmaz, makine, teçhizat vb. giderler</w:t>
            </w:r>
          </w:p>
        </w:tc>
        <w:tc>
          <w:tcPr>
            <w:tcW w:w="1593" w:type="dxa"/>
            <w:vAlign w:val="center"/>
          </w:tcPr>
          <w:p w14:paraId="10EA149A" w14:textId="77777777" w:rsidR="00990E1C" w:rsidRPr="00E24303"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bl>
    <w:p w14:paraId="4C5652D8" w14:textId="77777777" w:rsidR="00990E1C" w:rsidRPr="003219AE" w:rsidRDefault="00990E1C" w:rsidP="00990E1C">
      <w:pPr>
        <w:pStyle w:val="Balk1"/>
        <w:ind w:left="0" w:right="63"/>
        <w:jc w:val="both"/>
        <w:rPr>
          <w:rFonts w:ascii="Calibri" w:hAnsi="Calibri" w:cs="Calibri Light"/>
        </w:rPr>
        <w:sectPr w:rsidR="00990E1C" w:rsidRPr="003219AE" w:rsidSect="00BD73C1">
          <w:headerReference w:type="default" r:id="rId99"/>
          <w:footerReference w:type="default" r:id="rId100"/>
          <w:type w:val="continuous"/>
          <w:pgSz w:w="11906" w:h="16838" w:code="9"/>
          <w:pgMar w:top="964" w:right="1134" w:bottom="851" w:left="1418" w:header="709" w:footer="709" w:gutter="0"/>
          <w:cols w:space="708"/>
          <w:titlePg/>
          <w:docGrid w:linePitch="360"/>
        </w:sectPr>
      </w:pPr>
    </w:p>
    <w:p w14:paraId="26B507B4" w14:textId="77777777" w:rsidR="000F42D1" w:rsidRPr="003219AE" w:rsidRDefault="000F42D1" w:rsidP="00324650">
      <w:pPr>
        <w:pStyle w:val="Balk1"/>
        <w:ind w:left="0" w:right="63"/>
        <w:jc w:val="both"/>
        <w:rPr>
          <w:rFonts w:ascii="Calibri" w:hAnsi="Calibri" w:cs="Calibri Light"/>
        </w:rPr>
      </w:pPr>
    </w:p>
    <w:sectPr w:rsidR="000F42D1" w:rsidRPr="003219AE" w:rsidSect="00BD73C1">
      <w:type w:val="continuous"/>
      <w:pgSz w:w="11906" w:h="16838" w:code="9"/>
      <w:pgMar w:top="1380" w:right="1120" w:bottom="1180" w:left="1418"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31DD5" w14:textId="77777777" w:rsidR="00BD73C1" w:rsidRDefault="00BD73C1">
      <w:r>
        <w:separator/>
      </w:r>
    </w:p>
  </w:endnote>
  <w:endnote w:type="continuationSeparator" w:id="0">
    <w:p w14:paraId="585B6073" w14:textId="77777777" w:rsidR="00BD73C1" w:rsidRDefault="00BD7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C6DDD" w14:textId="77777777" w:rsidR="00903D82" w:rsidRDefault="00903D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24D4" w14:textId="77777777" w:rsidR="00903D82" w:rsidRDefault="00903D82">
    <w:pPr>
      <w:pStyle w:val="AltBilgi10"/>
      <w:jc w:val="right"/>
    </w:pPr>
    <w:r>
      <w:fldChar w:fldCharType="begin"/>
    </w:r>
    <w:r>
      <w:instrText xml:space="preserve"> PAGE </w:instrText>
    </w:r>
    <w:r>
      <w:fldChar w:fldCharType="separate"/>
    </w:r>
    <w:r w:rsidR="00462BA8">
      <w:rPr>
        <w:noProof/>
      </w:rPr>
      <w:t>21</w:t>
    </w:r>
    <w:r>
      <w:rPr>
        <w:noProof/>
      </w:rPr>
      <w:fldChar w:fldCharType="end"/>
    </w:r>
  </w:p>
  <w:p w14:paraId="21889389" w14:textId="77777777" w:rsidR="00903D82" w:rsidRDefault="00903D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C387" w14:textId="77777777" w:rsidR="00903D82" w:rsidRDefault="00903D8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4C83F" w14:textId="77777777" w:rsidR="00903D82" w:rsidRDefault="00903D8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3AF11" w14:textId="77777777" w:rsidR="00903D82" w:rsidRDefault="00903D82">
    <w:pPr>
      <w:pStyle w:val="AltBilgi10"/>
      <w:jc w:val="right"/>
    </w:pPr>
    <w:r>
      <w:fldChar w:fldCharType="begin"/>
    </w:r>
    <w:r>
      <w:instrText xml:space="preserve"> PAGE </w:instrText>
    </w:r>
    <w:r>
      <w:fldChar w:fldCharType="separate"/>
    </w:r>
    <w:r w:rsidR="00A77010">
      <w:rPr>
        <w:noProof/>
      </w:rPr>
      <w:t>76</w:t>
    </w:r>
    <w:r>
      <w:rPr>
        <w:noProof/>
      </w:rPr>
      <w:fldChar w:fldCharType="end"/>
    </w:r>
  </w:p>
  <w:p w14:paraId="3A401484" w14:textId="77777777" w:rsidR="00903D82" w:rsidRDefault="00903D8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A92A1" w14:textId="77777777" w:rsidR="00903D82" w:rsidRDefault="00903D8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59835" w14:textId="77777777" w:rsidR="00903D82" w:rsidRDefault="00903D82">
    <w:pPr>
      <w:spacing w:line="200" w:lineRule="exact"/>
      <w:rPr>
        <w:sz w:val="20"/>
        <w:szCs w:val="20"/>
      </w:rPr>
    </w:pPr>
    <w:r>
      <w:rPr>
        <w:noProof/>
        <w:lang w:val="en-US"/>
      </w:rPr>
      <mc:AlternateContent>
        <mc:Choice Requires="wps">
          <w:drawing>
            <wp:anchor distT="0" distB="0" distL="114300" distR="114300" simplePos="0" relativeHeight="251657728" behindDoc="0" locked="0" layoutInCell="1" allowOverlap="1" wp14:anchorId="118189E8" wp14:editId="3194430D">
              <wp:simplePos x="0" y="0"/>
              <wp:positionH relativeFrom="page">
                <wp:posOffset>6917690</wp:posOffset>
              </wp:positionH>
              <wp:positionV relativeFrom="page">
                <wp:posOffset>10307320</wp:posOffset>
              </wp:positionV>
              <wp:extent cx="565785" cy="191770"/>
              <wp:effectExtent l="0" t="0" r="0" b="0"/>
              <wp:wrapNone/>
              <wp:docPr id="650" name="Dikdörtgen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4D2A215" w14:textId="77777777" w:rsidR="00903D82" w:rsidRPr="00BE02DF" w:rsidRDefault="00903D82" w:rsidP="003219AE">
                          <w:pPr>
                            <w:pBdr>
                              <w:top w:val="single" w:sz="4" w:space="1" w:color="7F7F7F"/>
                            </w:pBdr>
                            <w:jc w:val="center"/>
                          </w:pPr>
                          <w:r>
                            <w:fldChar w:fldCharType="begin"/>
                          </w:r>
                          <w:r>
                            <w:instrText>PAGE   \* MERGEFORMAT</w:instrText>
                          </w:r>
                          <w:r>
                            <w:fldChar w:fldCharType="separate"/>
                          </w:r>
                          <w:r w:rsidR="00EC45D6">
                            <w:rPr>
                              <w:noProof/>
                            </w:rPr>
                            <w:t>93</w:t>
                          </w:r>
                          <w:r>
                            <w:rPr>
                              <w:noProof/>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18189E8" id="Dikdörtgen 650" o:spid="_x0000_s1027" style="position:absolute;margin-left:544.7pt;margin-top:811.6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" filled="f" fillcolor="#c0504d" stroked="f" strokecolor="#5c83b4" strokeweight="2.25pt">
              <v:textbox inset=",0,,0">
                <w:txbxContent>
                  <w:p w14:paraId="14D2A215" w14:textId="77777777" w:rsidR="00903D82" w:rsidRPr="00BE02DF" w:rsidRDefault="00903D82" w:rsidP="003219AE">
                    <w:pPr>
                      <w:pBdr>
                        <w:top w:val="single" w:sz="4" w:space="1" w:color="7F7F7F"/>
                      </w:pBdr>
                      <w:jc w:val="center"/>
                    </w:pPr>
                    <w:r>
                      <w:fldChar w:fldCharType="begin"/>
                    </w:r>
                    <w:r>
                      <w:instrText>PAGE   \* MERGEFORMAT</w:instrText>
                    </w:r>
                    <w:r>
                      <w:fldChar w:fldCharType="separate"/>
                    </w:r>
                    <w:r w:rsidR="00EC45D6">
                      <w:rPr>
                        <w:noProof/>
                      </w:rPr>
                      <w:t>93</w:t>
                    </w:r>
                    <w:r>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8A1B2" w14:textId="77777777" w:rsidR="00BD73C1" w:rsidRDefault="00BD73C1">
      <w:r>
        <w:separator/>
      </w:r>
    </w:p>
  </w:footnote>
  <w:footnote w:type="continuationSeparator" w:id="0">
    <w:p w14:paraId="41A829F4" w14:textId="77777777" w:rsidR="00BD73C1" w:rsidRDefault="00BD7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97CA" w14:textId="77777777" w:rsidR="00903D82" w:rsidRDefault="00903D82" w:rsidP="00AB3FAF">
    <w:pPr>
      <w:pStyle w:val="stBilgi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5F00"/>
    <w:multiLevelType w:val="hybridMultilevel"/>
    <w:tmpl w:val="C0CCDB78"/>
    <w:lvl w:ilvl="0" w:tplc="54FCC3BE">
      <w:numFmt w:val="bullet"/>
      <w:lvlText w:val="•"/>
      <w:lvlJc w:val="left"/>
      <w:pPr>
        <w:ind w:left="720" w:hanging="360"/>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CC159C"/>
    <w:multiLevelType w:val="hybridMultilevel"/>
    <w:tmpl w:val="911A3158"/>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05FA7ADC"/>
    <w:multiLevelType w:val="hybridMultilevel"/>
    <w:tmpl w:val="71CAD53E"/>
    <w:lvl w:ilvl="0" w:tplc="041F0011">
      <w:start w:val="1"/>
      <w:numFmt w:val="decimal"/>
      <w:lvlText w:val="%1)"/>
      <w:lvlJc w:val="left"/>
      <w:pPr>
        <w:ind w:left="502" w:hanging="360"/>
      </w:pPr>
      <w:rPr>
        <w:rFonts w:hint="default"/>
      </w:rPr>
    </w:lvl>
    <w:lvl w:ilvl="1" w:tplc="041F0019">
      <w:start w:val="1"/>
      <w:numFmt w:val="lowerLetter"/>
      <w:lvlText w:val="%2."/>
      <w:lvlJc w:val="left"/>
      <w:pPr>
        <w:ind w:left="927" w:hanging="360"/>
      </w:pPr>
    </w:lvl>
    <w:lvl w:ilvl="2" w:tplc="041F001B" w:tentative="1">
      <w:start w:val="1"/>
      <w:numFmt w:val="lowerRoman"/>
      <w:lvlText w:val="%3."/>
      <w:lvlJc w:val="right"/>
      <w:pPr>
        <w:ind w:left="1647" w:hanging="180"/>
      </w:pPr>
    </w:lvl>
    <w:lvl w:ilvl="3" w:tplc="041F000F" w:tentative="1">
      <w:start w:val="1"/>
      <w:numFmt w:val="decimal"/>
      <w:lvlText w:val="%4."/>
      <w:lvlJc w:val="left"/>
      <w:pPr>
        <w:ind w:left="2367" w:hanging="360"/>
      </w:pPr>
    </w:lvl>
    <w:lvl w:ilvl="4" w:tplc="041F0019" w:tentative="1">
      <w:start w:val="1"/>
      <w:numFmt w:val="lowerLetter"/>
      <w:lvlText w:val="%5."/>
      <w:lvlJc w:val="left"/>
      <w:pPr>
        <w:ind w:left="3087" w:hanging="360"/>
      </w:pPr>
    </w:lvl>
    <w:lvl w:ilvl="5" w:tplc="041F001B" w:tentative="1">
      <w:start w:val="1"/>
      <w:numFmt w:val="lowerRoman"/>
      <w:lvlText w:val="%6."/>
      <w:lvlJc w:val="right"/>
      <w:pPr>
        <w:ind w:left="3807" w:hanging="180"/>
      </w:pPr>
    </w:lvl>
    <w:lvl w:ilvl="6" w:tplc="041F000F" w:tentative="1">
      <w:start w:val="1"/>
      <w:numFmt w:val="decimal"/>
      <w:lvlText w:val="%7."/>
      <w:lvlJc w:val="left"/>
      <w:pPr>
        <w:ind w:left="4527" w:hanging="360"/>
      </w:pPr>
    </w:lvl>
    <w:lvl w:ilvl="7" w:tplc="041F0019" w:tentative="1">
      <w:start w:val="1"/>
      <w:numFmt w:val="lowerLetter"/>
      <w:lvlText w:val="%8."/>
      <w:lvlJc w:val="left"/>
      <w:pPr>
        <w:ind w:left="5247" w:hanging="360"/>
      </w:pPr>
    </w:lvl>
    <w:lvl w:ilvl="8" w:tplc="041F001B" w:tentative="1">
      <w:start w:val="1"/>
      <w:numFmt w:val="lowerRoman"/>
      <w:lvlText w:val="%9."/>
      <w:lvlJc w:val="right"/>
      <w:pPr>
        <w:ind w:left="5967" w:hanging="180"/>
      </w:pPr>
    </w:lvl>
  </w:abstractNum>
  <w:abstractNum w:abstractNumId="3" w15:restartNumberingAfterBreak="0">
    <w:nsid w:val="06A52B1F"/>
    <w:multiLevelType w:val="hybridMultilevel"/>
    <w:tmpl w:val="069AA598"/>
    <w:lvl w:ilvl="0" w:tplc="54FCC3BE">
      <w:numFmt w:val="bullet"/>
      <w:lvlText w:val="•"/>
      <w:lvlJc w:val="left"/>
      <w:pPr>
        <w:ind w:left="1065" w:hanging="705"/>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595316"/>
    <w:multiLevelType w:val="hybridMultilevel"/>
    <w:tmpl w:val="E69EBC6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9F58A4"/>
    <w:multiLevelType w:val="hybridMultilevel"/>
    <w:tmpl w:val="C3CA8FB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1878F6"/>
    <w:multiLevelType w:val="hybridMultilevel"/>
    <w:tmpl w:val="AE068B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9631F2E"/>
    <w:multiLevelType w:val="hybridMultilevel"/>
    <w:tmpl w:val="F57083EA"/>
    <w:lvl w:ilvl="0" w:tplc="702E2C6A">
      <w:start w:val="1"/>
      <w:numFmt w:val="decimal"/>
      <w:lvlText w:val="%1)"/>
      <w:lvlJc w:val="left"/>
      <w:pPr>
        <w:ind w:left="720" w:hanging="360"/>
      </w:pPr>
      <w:rPr>
        <w:rFonts w:hint="default"/>
      </w:rPr>
    </w:lvl>
    <w:lvl w:ilvl="1" w:tplc="51021F76">
      <w:start w:val="1"/>
      <w:numFmt w:val="upperLetter"/>
      <w:lvlText w:val="%2)"/>
      <w:lvlJc w:val="left"/>
      <w:rPr>
        <w:rFonts w:ascii="Arial" w:eastAsia="Calibri" w:hAnsi="Arial"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C163023"/>
    <w:multiLevelType w:val="hybridMultilevel"/>
    <w:tmpl w:val="E20EF9A8"/>
    <w:lvl w:ilvl="0" w:tplc="38B83AA4">
      <w:numFmt w:val="bullet"/>
      <w:lvlText w:val=""/>
      <w:lvlJc w:val="left"/>
      <w:pPr>
        <w:ind w:left="1598" w:hanging="360"/>
      </w:pPr>
      <w:rPr>
        <w:rFonts w:ascii="Symbol" w:eastAsia="Symbol" w:hAnsi="Symbol" w:cs="Symbol" w:hint="default"/>
        <w:w w:val="100"/>
        <w:sz w:val="24"/>
        <w:szCs w:val="24"/>
        <w:lang w:val="tr-TR" w:eastAsia="tr-TR" w:bidi="tr-TR"/>
      </w:rPr>
    </w:lvl>
    <w:lvl w:ilvl="1" w:tplc="2C9CDF00">
      <w:numFmt w:val="bullet"/>
      <w:lvlText w:val=""/>
      <w:lvlJc w:val="left"/>
      <w:pPr>
        <w:ind w:left="1958" w:hanging="360"/>
      </w:pPr>
      <w:rPr>
        <w:rFonts w:ascii="Symbol" w:eastAsia="Symbol" w:hAnsi="Symbol" w:cs="Symbol" w:hint="default"/>
        <w:w w:val="100"/>
        <w:sz w:val="24"/>
        <w:szCs w:val="24"/>
        <w:lang w:val="tr-TR" w:eastAsia="tr-TR" w:bidi="tr-TR"/>
      </w:rPr>
    </w:lvl>
    <w:lvl w:ilvl="2" w:tplc="81065600">
      <w:numFmt w:val="bullet"/>
      <w:lvlText w:val="•"/>
      <w:lvlJc w:val="left"/>
      <w:pPr>
        <w:ind w:left="2946" w:hanging="360"/>
      </w:pPr>
      <w:rPr>
        <w:rFonts w:hint="default"/>
        <w:lang w:val="tr-TR" w:eastAsia="tr-TR" w:bidi="tr-TR"/>
      </w:rPr>
    </w:lvl>
    <w:lvl w:ilvl="3" w:tplc="91F4D9AE">
      <w:numFmt w:val="bullet"/>
      <w:lvlText w:val="•"/>
      <w:lvlJc w:val="left"/>
      <w:pPr>
        <w:ind w:left="3933" w:hanging="360"/>
      </w:pPr>
      <w:rPr>
        <w:rFonts w:hint="default"/>
        <w:lang w:val="tr-TR" w:eastAsia="tr-TR" w:bidi="tr-TR"/>
      </w:rPr>
    </w:lvl>
    <w:lvl w:ilvl="4" w:tplc="8AFC4C14">
      <w:numFmt w:val="bullet"/>
      <w:lvlText w:val="•"/>
      <w:lvlJc w:val="left"/>
      <w:pPr>
        <w:ind w:left="4919" w:hanging="360"/>
      </w:pPr>
      <w:rPr>
        <w:rFonts w:hint="default"/>
        <w:lang w:val="tr-TR" w:eastAsia="tr-TR" w:bidi="tr-TR"/>
      </w:rPr>
    </w:lvl>
    <w:lvl w:ilvl="5" w:tplc="0F0231C2">
      <w:numFmt w:val="bullet"/>
      <w:lvlText w:val="•"/>
      <w:lvlJc w:val="left"/>
      <w:pPr>
        <w:ind w:left="5906" w:hanging="360"/>
      </w:pPr>
      <w:rPr>
        <w:rFonts w:hint="default"/>
        <w:lang w:val="tr-TR" w:eastAsia="tr-TR" w:bidi="tr-TR"/>
      </w:rPr>
    </w:lvl>
    <w:lvl w:ilvl="6" w:tplc="51EC4584">
      <w:numFmt w:val="bullet"/>
      <w:lvlText w:val="•"/>
      <w:lvlJc w:val="left"/>
      <w:pPr>
        <w:ind w:left="6893" w:hanging="360"/>
      </w:pPr>
      <w:rPr>
        <w:rFonts w:hint="default"/>
        <w:lang w:val="tr-TR" w:eastAsia="tr-TR" w:bidi="tr-TR"/>
      </w:rPr>
    </w:lvl>
    <w:lvl w:ilvl="7" w:tplc="50A6460C">
      <w:numFmt w:val="bullet"/>
      <w:lvlText w:val="•"/>
      <w:lvlJc w:val="left"/>
      <w:pPr>
        <w:ind w:left="7879" w:hanging="360"/>
      </w:pPr>
      <w:rPr>
        <w:rFonts w:hint="default"/>
        <w:lang w:val="tr-TR" w:eastAsia="tr-TR" w:bidi="tr-TR"/>
      </w:rPr>
    </w:lvl>
    <w:lvl w:ilvl="8" w:tplc="9C227524">
      <w:numFmt w:val="bullet"/>
      <w:lvlText w:val="•"/>
      <w:lvlJc w:val="left"/>
      <w:pPr>
        <w:ind w:left="8866" w:hanging="360"/>
      </w:pPr>
      <w:rPr>
        <w:rFonts w:hint="default"/>
        <w:lang w:val="tr-TR" w:eastAsia="tr-TR" w:bidi="tr-TR"/>
      </w:rPr>
    </w:lvl>
  </w:abstractNum>
  <w:abstractNum w:abstractNumId="9" w15:restartNumberingAfterBreak="0">
    <w:nsid w:val="24A80D1B"/>
    <w:multiLevelType w:val="hybridMultilevel"/>
    <w:tmpl w:val="FC4219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65E236D"/>
    <w:multiLevelType w:val="hybridMultilevel"/>
    <w:tmpl w:val="615EDE74"/>
    <w:lvl w:ilvl="0" w:tplc="94BEB4B0">
      <w:start w:val="2"/>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323140DA"/>
    <w:multiLevelType w:val="hybridMultilevel"/>
    <w:tmpl w:val="5660F3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2" w15:restartNumberingAfterBreak="0">
    <w:nsid w:val="33D40505"/>
    <w:multiLevelType w:val="hybridMultilevel"/>
    <w:tmpl w:val="3F60A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4" w15:restartNumberingAfterBreak="0">
    <w:nsid w:val="398B4051"/>
    <w:multiLevelType w:val="hybridMultilevel"/>
    <w:tmpl w:val="34F4C7B0"/>
    <w:lvl w:ilvl="0" w:tplc="041F0011">
      <w:start w:val="1"/>
      <w:numFmt w:val="decimal"/>
      <w:lvlText w:val="%1)"/>
      <w:lvlJc w:val="left"/>
      <w:pPr>
        <w:ind w:left="1079" w:hanging="360"/>
      </w:p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15" w15:restartNumberingAfterBreak="0">
    <w:nsid w:val="3C415CA8"/>
    <w:multiLevelType w:val="hybridMultilevel"/>
    <w:tmpl w:val="C43CC7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52F618A"/>
    <w:multiLevelType w:val="hybridMultilevel"/>
    <w:tmpl w:val="90D6DCF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8"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9"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42A04D3"/>
    <w:multiLevelType w:val="hybridMultilevel"/>
    <w:tmpl w:val="86922204"/>
    <w:lvl w:ilvl="0" w:tplc="041F0011">
      <w:start w:val="1"/>
      <w:numFmt w:val="decimal"/>
      <w:lvlText w:val="%1)"/>
      <w:lvlJc w:val="left"/>
      <w:pPr>
        <w:ind w:left="644" w:hanging="360"/>
      </w:p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21" w15:restartNumberingAfterBreak="0">
    <w:nsid w:val="5E484215"/>
    <w:multiLevelType w:val="hybridMultilevel"/>
    <w:tmpl w:val="9DD2F468"/>
    <w:lvl w:ilvl="0" w:tplc="54FCC3BE">
      <w:numFmt w:val="bullet"/>
      <w:lvlText w:val="•"/>
      <w:lvlJc w:val="left"/>
      <w:pPr>
        <w:ind w:left="705"/>
      </w:pPr>
      <w:rPr>
        <w:rFonts w:ascii="Calibri" w:eastAsia="Calibri" w:hAnsi="Calibri" w:cs="Calibri"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2" w15:restartNumberingAfterBreak="0">
    <w:nsid w:val="5F866A55"/>
    <w:multiLevelType w:val="hybridMultilevel"/>
    <w:tmpl w:val="887C988C"/>
    <w:lvl w:ilvl="0" w:tplc="D25CB67E">
      <w:start w:val="1"/>
      <w:numFmt w:val="decimal"/>
      <w:lvlText w:val="%1)"/>
      <w:lvlJc w:val="left"/>
      <w:pPr>
        <w:ind w:left="502"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61A13695"/>
    <w:multiLevelType w:val="hybridMultilevel"/>
    <w:tmpl w:val="B848346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6" w15:restartNumberingAfterBreak="0">
    <w:nsid w:val="72CD60E1"/>
    <w:multiLevelType w:val="hybridMultilevel"/>
    <w:tmpl w:val="75F0DA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46415"/>
    <w:multiLevelType w:val="hybridMultilevel"/>
    <w:tmpl w:val="BFC46D4C"/>
    <w:lvl w:ilvl="0" w:tplc="041F0011">
      <w:start w:val="1"/>
      <w:numFmt w:val="decimal"/>
      <w:lvlText w:val="%1)"/>
      <w:lvlJc w:val="left"/>
      <w:pPr>
        <w:ind w:left="502"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10302232">
    <w:abstractNumId w:val="19"/>
  </w:num>
  <w:num w:numId="2" w16cid:durableId="1699041494">
    <w:abstractNumId w:val="23"/>
  </w:num>
  <w:num w:numId="3" w16cid:durableId="198780204">
    <w:abstractNumId w:val="13"/>
  </w:num>
  <w:num w:numId="4" w16cid:durableId="1123964666">
    <w:abstractNumId w:val="18"/>
  </w:num>
  <w:num w:numId="5" w16cid:durableId="1480148529">
    <w:abstractNumId w:val="25"/>
  </w:num>
  <w:num w:numId="6" w16cid:durableId="832142053">
    <w:abstractNumId w:val="16"/>
  </w:num>
  <w:num w:numId="7" w16cid:durableId="1734962057">
    <w:abstractNumId w:val="9"/>
  </w:num>
  <w:num w:numId="8" w16cid:durableId="756367909">
    <w:abstractNumId w:val="6"/>
  </w:num>
  <w:num w:numId="9" w16cid:durableId="1556236757">
    <w:abstractNumId w:val="8"/>
  </w:num>
  <w:num w:numId="10" w16cid:durableId="1472946569">
    <w:abstractNumId w:val="27"/>
  </w:num>
  <w:num w:numId="11" w16cid:durableId="1468277039">
    <w:abstractNumId w:val="2"/>
  </w:num>
  <w:num w:numId="12" w16cid:durableId="1763605099">
    <w:abstractNumId w:val="22"/>
  </w:num>
  <w:num w:numId="13" w16cid:durableId="838694625">
    <w:abstractNumId w:val="5"/>
  </w:num>
  <w:num w:numId="14" w16cid:durableId="706299393">
    <w:abstractNumId w:val="10"/>
  </w:num>
  <w:num w:numId="15" w16cid:durableId="309941795">
    <w:abstractNumId w:val="24"/>
  </w:num>
  <w:num w:numId="16" w16cid:durableId="897133174">
    <w:abstractNumId w:val="4"/>
  </w:num>
  <w:num w:numId="17" w16cid:durableId="1972245939">
    <w:abstractNumId w:val="7"/>
  </w:num>
  <w:num w:numId="18" w16cid:durableId="1309893973">
    <w:abstractNumId w:val="11"/>
  </w:num>
  <w:num w:numId="19" w16cid:durableId="371852762">
    <w:abstractNumId w:val="20"/>
  </w:num>
  <w:num w:numId="20" w16cid:durableId="1816411384">
    <w:abstractNumId w:val="17"/>
  </w:num>
  <w:num w:numId="21" w16cid:durableId="952631644">
    <w:abstractNumId w:val="21"/>
  </w:num>
  <w:num w:numId="22" w16cid:durableId="1100445069">
    <w:abstractNumId w:val="15"/>
  </w:num>
  <w:num w:numId="23" w16cid:durableId="1792938541">
    <w:abstractNumId w:val="1"/>
  </w:num>
  <w:num w:numId="24" w16cid:durableId="174927916">
    <w:abstractNumId w:val="14"/>
  </w:num>
  <w:num w:numId="25" w16cid:durableId="147670869">
    <w:abstractNumId w:val="3"/>
  </w:num>
  <w:num w:numId="26" w16cid:durableId="345139168">
    <w:abstractNumId w:val="0"/>
  </w:num>
  <w:num w:numId="27" w16cid:durableId="145097932">
    <w:abstractNumId w:val="12"/>
  </w:num>
  <w:num w:numId="28" w16cid:durableId="566768501">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efaultTableStyle w:val="ListeTablo3-Vurgu1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BF6"/>
    <w:rsid w:val="00000A4F"/>
    <w:rsid w:val="00005291"/>
    <w:rsid w:val="00010A12"/>
    <w:rsid w:val="00013482"/>
    <w:rsid w:val="000136E4"/>
    <w:rsid w:val="00020199"/>
    <w:rsid w:val="000345F5"/>
    <w:rsid w:val="00034C51"/>
    <w:rsid w:val="00037791"/>
    <w:rsid w:val="00041413"/>
    <w:rsid w:val="0004157D"/>
    <w:rsid w:val="00041711"/>
    <w:rsid w:val="0004396F"/>
    <w:rsid w:val="00044A4C"/>
    <w:rsid w:val="000509C0"/>
    <w:rsid w:val="0005227D"/>
    <w:rsid w:val="0005249A"/>
    <w:rsid w:val="0005272E"/>
    <w:rsid w:val="00052F6E"/>
    <w:rsid w:val="00054153"/>
    <w:rsid w:val="0005462A"/>
    <w:rsid w:val="00062A6C"/>
    <w:rsid w:val="000632D6"/>
    <w:rsid w:val="000641CE"/>
    <w:rsid w:val="00064EEE"/>
    <w:rsid w:val="000652F8"/>
    <w:rsid w:val="00067037"/>
    <w:rsid w:val="0007293D"/>
    <w:rsid w:val="00076F98"/>
    <w:rsid w:val="00080FDC"/>
    <w:rsid w:val="00080FDF"/>
    <w:rsid w:val="00081F72"/>
    <w:rsid w:val="00086D01"/>
    <w:rsid w:val="00090BF2"/>
    <w:rsid w:val="00090F7D"/>
    <w:rsid w:val="0009262F"/>
    <w:rsid w:val="00094C81"/>
    <w:rsid w:val="000966E6"/>
    <w:rsid w:val="00096E97"/>
    <w:rsid w:val="00097573"/>
    <w:rsid w:val="000A023A"/>
    <w:rsid w:val="000A14FF"/>
    <w:rsid w:val="000A1617"/>
    <w:rsid w:val="000A1E7B"/>
    <w:rsid w:val="000A2C1C"/>
    <w:rsid w:val="000A5F16"/>
    <w:rsid w:val="000A7BD4"/>
    <w:rsid w:val="000A7FEC"/>
    <w:rsid w:val="000B06FC"/>
    <w:rsid w:val="000B21EF"/>
    <w:rsid w:val="000B429B"/>
    <w:rsid w:val="000B7A8A"/>
    <w:rsid w:val="000C169C"/>
    <w:rsid w:val="000C197E"/>
    <w:rsid w:val="000C254C"/>
    <w:rsid w:val="000C2DD0"/>
    <w:rsid w:val="000C3078"/>
    <w:rsid w:val="000D0CF1"/>
    <w:rsid w:val="000D181B"/>
    <w:rsid w:val="000D4EA6"/>
    <w:rsid w:val="000D7A45"/>
    <w:rsid w:val="000D7BE0"/>
    <w:rsid w:val="000E3121"/>
    <w:rsid w:val="000E3642"/>
    <w:rsid w:val="000F0C3A"/>
    <w:rsid w:val="000F42D1"/>
    <w:rsid w:val="000F7FD1"/>
    <w:rsid w:val="00100CCA"/>
    <w:rsid w:val="0010202E"/>
    <w:rsid w:val="00103EC7"/>
    <w:rsid w:val="00104358"/>
    <w:rsid w:val="001151C9"/>
    <w:rsid w:val="00115B5D"/>
    <w:rsid w:val="00115E2B"/>
    <w:rsid w:val="00120C17"/>
    <w:rsid w:val="00123511"/>
    <w:rsid w:val="001239D1"/>
    <w:rsid w:val="00125A7B"/>
    <w:rsid w:val="0012695F"/>
    <w:rsid w:val="00126A4F"/>
    <w:rsid w:val="00131035"/>
    <w:rsid w:val="001313D4"/>
    <w:rsid w:val="001333CE"/>
    <w:rsid w:val="001333E9"/>
    <w:rsid w:val="001353D1"/>
    <w:rsid w:val="00141941"/>
    <w:rsid w:val="00145F60"/>
    <w:rsid w:val="00145FA2"/>
    <w:rsid w:val="00147189"/>
    <w:rsid w:val="00147AC8"/>
    <w:rsid w:val="00147B3D"/>
    <w:rsid w:val="00147EB1"/>
    <w:rsid w:val="001504A5"/>
    <w:rsid w:val="00153261"/>
    <w:rsid w:val="00155D12"/>
    <w:rsid w:val="0015649A"/>
    <w:rsid w:val="00157B14"/>
    <w:rsid w:val="001609C1"/>
    <w:rsid w:val="001613E8"/>
    <w:rsid w:val="00162BD3"/>
    <w:rsid w:val="00163669"/>
    <w:rsid w:val="00165037"/>
    <w:rsid w:val="0017422B"/>
    <w:rsid w:val="0017479A"/>
    <w:rsid w:val="0017635E"/>
    <w:rsid w:val="00186C66"/>
    <w:rsid w:val="00187021"/>
    <w:rsid w:val="00187E3C"/>
    <w:rsid w:val="00193AB7"/>
    <w:rsid w:val="00193B04"/>
    <w:rsid w:val="001949D2"/>
    <w:rsid w:val="00195360"/>
    <w:rsid w:val="001A1D40"/>
    <w:rsid w:val="001B1DF2"/>
    <w:rsid w:val="001B24EE"/>
    <w:rsid w:val="001B57E7"/>
    <w:rsid w:val="001B6973"/>
    <w:rsid w:val="001C0748"/>
    <w:rsid w:val="001C1528"/>
    <w:rsid w:val="001C388B"/>
    <w:rsid w:val="001C4C08"/>
    <w:rsid w:val="001D026B"/>
    <w:rsid w:val="001D1CB1"/>
    <w:rsid w:val="001D2D01"/>
    <w:rsid w:val="001E363A"/>
    <w:rsid w:val="001E3C67"/>
    <w:rsid w:val="001E482C"/>
    <w:rsid w:val="001E4845"/>
    <w:rsid w:val="001E576E"/>
    <w:rsid w:val="001F0863"/>
    <w:rsid w:val="001F2048"/>
    <w:rsid w:val="001F5155"/>
    <w:rsid w:val="001F651B"/>
    <w:rsid w:val="001F69B9"/>
    <w:rsid w:val="001F7D0A"/>
    <w:rsid w:val="00202819"/>
    <w:rsid w:val="0020376F"/>
    <w:rsid w:val="0020392B"/>
    <w:rsid w:val="00204E97"/>
    <w:rsid w:val="0020779E"/>
    <w:rsid w:val="00210DC3"/>
    <w:rsid w:val="00211E23"/>
    <w:rsid w:val="00217637"/>
    <w:rsid w:val="00221B1C"/>
    <w:rsid w:val="00222BD4"/>
    <w:rsid w:val="002236C2"/>
    <w:rsid w:val="00225900"/>
    <w:rsid w:val="00232DF6"/>
    <w:rsid w:val="002342A4"/>
    <w:rsid w:val="002378AE"/>
    <w:rsid w:val="00237C5C"/>
    <w:rsid w:val="00241A4F"/>
    <w:rsid w:val="00244EDF"/>
    <w:rsid w:val="00245465"/>
    <w:rsid w:val="0024661F"/>
    <w:rsid w:val="00247DBF"/>
    <w:rsid w:val="002501DF"/>
    <w:rsid w:val="00250965"/>
    <w:rsid w:val="0025188D"/>
    <w:rsid w:val="00253670"/>
    <w:rsid w:val="00253F39"/>
    <w:rsid w:val="00256872"/>
    <w:rsid w:val="00256F43"/>
    <w:rsid w:val="002604AE"/>
    <w:rsid w:val="00260B68"/>
    <w:rsid w:val="00261DEC"/>
    <w:rsid w:val="00262615"/>
    <w:rsid w:val="0026356F"/>
    <w:rsid w:val="0026480F"/>
    <w:rsid w:val="002656C3"/>
    <w:rsid w:val="0026581C"/>
    <w:rsid w:val="00267D5F"/>
    <w:rsid w:val="00270922"/>
    <w:rsid w:val="002723E8"/>
    <w:rsid w:val="00280885"/>
    <w:rsid w:val="002812D5"/>
    <w:rsid w:val="00282239"/>
    <w:rsid w:val="002844BD"/>
    <w:rsid w:val="0028771F"/>
    <w:rsid w:val="002908DD"/>
    <w:rsid w:val="00290B06"/>
    <w:rsid w:val="00293A95"/>
    <w:rsid w:val="00294833"/>
    <w:rsid w:val="0029540C"/>
    <w:rsid w:val="002956A0"/>
    <w:rsid w:val="002A4457"/>
    <w:rsid w:val="002A5712"/>
    <w:rsid w:val="002B213A"/>
    <w:rsid w:val="002B5276"/>
    <w:rsid w:val="002B5C6E"/>
    <w:rsid w:val="002C0413"/>
    <w:rsid w:val="002C0E78"/>
    <w:rsid w:val="002C74EF"/>
    <w:rsid w:val="002D075D"/>
    <w:rsid w:val="002D1291"/>
    <w:rsid w:val="002D1C67"/>
    <w:rsid w:val="002D4524"/>
    <w:rsid w:val="002D6C85"/>
    <w:rsid w:val="002D7374"/>
    <w:rsid w:val="002E2A7F"/>
    <w:rsid w:val="002E32D7"/>
    <w:rsid w:val="002E4EF3"/>
    <w:rsid w:val="002E5D90"/>
    <w:rsid w:val="002F1330"/>
    <w:rsid w:val="002F1E2F"/>
    <w:rsid w:val="002F4322"/>
    <w:rsid w:val="002F4AB2"/>
    <w:rsid w:val="002F6681"/>
    <w:rsid w:val="002F6803"/>
    <w:rsid w:val="002F6CC2"/>
    <w:rsid w:val="002F7389"/>
    <w:rsid w:val="00302B79"/>
    <w:rsid w:val="00302F0D"/>
    <w:rsid w:val="00303B53"/>
    <w:rsid w:val="00304A43"/>
    <w:rsid w:val="00304E3B"/>
    <w:rsid w:val="003053EB"/>
    <w:rsid w:val="00307E83"/>
    <w:rsid w:val="003103AD"/>
    <w:rsid w:val="003108F5"/>
    <w:rsid w:val="00311017"/>
    <w:rsid w:val="00311A0B"/>
    <w:rsid w:val="00311BA8"/>
    <w:rsid w:val="00313A42"/>
    <w:rsid w:val="0031501B"/>
    <w:rsid w:val="00315AFE"/>
    <w:rsid w:val="003163DE"/>
    <w:rsid w:val="00317BD6"/>
    <w:rsid w:val="003219AE"/>
    <w:rsid w:val="00323A9B"/>
    <w:rsid w:val="0032449C"/>
    <w:rsid w:val="00324650"/>
    <w:rsid w:val="003262AD"/>
    <w:rsid w:val="00330718"/>
    <w:rsid w:val="003316EE"/>
    <w:rsid w:val="00332117"/>
    <w:rsid w:val="0033451F"/>
    <w:rsid w:val="0034151D"/>
    <w:rsid w:val="0034154C"/>
    <w:rsid w:val="00343352"/>
    <w:rsid w:val="003438B6"/>
    <w:rsid w:val="00350891"/>
    <w:rsid w:val="003517EE"/>
    <w:rsid w:val="003521FD"/>
    <w:rsid w:val="00352812"/>
    <w:rsid w:val="00353060"/>
    <w:rsid w:val="0036048D"/>
    <w:rsid w:val="0036065A"/>
    <w:rsid w:val="0036256C"/>
    <w:rsid w:val="0036283C"/>
    <w:rsid w:val="00363813"/>
    <w:rsid w:val="00365315"/>
    <w:rsid w:val="00365B04"/>
    <w:rsid w:val="00365D38"/>
    <w:rsid w:val="00366FB7"/>
    <w:rsid w:val="0036774B"/>
    <w:rsid w:val="00367ADB"/>
    <w:rsid w:val="00367CC2"/>
    <w:rsid w:val="003712C1"/>
    <w:rsid w:val="00372300"/>
    <w:rsid w:val="00375295"/>
    <w:rsid w:val="00377118"/>
    <w:rsid w:val="00377EE9"/>
    <w:rsid w:val="003864BB"/>
    <w:rsid w:val="003902B7"/>
    <w:rsid w:val="003912E5"/>
    <w:rsid w:val="00392BBD"/>
    <w:rsid w:val="0039504A"/>
    <w:rsid w:val="00395319"/>
    <w:rsid w:val="00396EFF"/>
    <w:rsid w:val="003A5699"/>
    <w:rsid w:val="003A68C4"/>
    <w:rsid w:val="003A69D6"/>
    <w:rsid w:val="003A7EB7"/>
    <w:rsid w:val="003B08CC"/>
    <w:rsid w:val="003C1D74"/>
    <w:rsid w:val="003C289B"/>
    <w:rsid w:val="003D0FB3"/>
    <w:rsid w:val="003D172A"/>
    <w:rsid w:val="003D349F"/>
    <w:rsid w:val="003D4FAC"/>
    <w:rsid w:val="003D51DA"/>
    <w:rsid w:val="003D606F"/>
    <w:rsid w:val="003D6BFC"/>
    <w:rsid w:val="003E6648"/>
    <w:rsid w:val="003F2015"/>
    <w:rsid w:val="003F2223"/>
    <w:rsid w:val="003F2491"/>
    <w:rsid w:val="003F38A3"/>
    <w:rsid w:val="003F3B64"/>
    <w:rsid w:val="003F70A3"/>
    <w:rsid w:val="003F75E8"/>
    <w:rsid w:val="00401B5C"/>
    <w:rsid w:val="00401D22"/>
    <w:rsid w:val="00402D59"/>
    <w:rsid w:val="00404FF0"/>
    <w:rsid w:val="004052E1"/>
    <w:rsid w:val="00405699"/>
    <w:rsid w:val="00405D2D"/>
    <w:rsid w:val="00407088"/>
    <w:rsid w:val="00410D1A"/>
    <w:rsid w:val="00411192"/>
    <w:rsid w:val="00411EA5"/>
    <w:rsid w:val="00412ED7"/>
    <w:rsid w:val="004143CC"/>
    <w:rsid w:val="00414A5E"/>
    <w:rsid w:val="00416104"/>
    <w:rsid w:val="00421341"/>
    <w:rsid w:val="00422C32"/>
    <w:rsid w:val="00425CF9"/>
    <w:rsid w:val="00426CC7"/>
    <w:rsid w:val="0042713A"/>
    <w:rsid w:val="00427CF8"/>
    <w:rsid w:val="00433ED5"/>
    <w:rsid w:val="00436ECF"/>
    <w:rsid w:val="004377B1"/>
    <w:rsid w:val="00442201"/>
    <w:rsid w:val="00442717"/>
    <w:rsid w:val="0044446D"/>
    <w:rsid w:val="00445E33"/>
    <w:rsid w:val="00446784"/>
    <w:rsid w:val="00447C42"/>
    <w:rsid w:val="00452F2D"/>
    <w:rsid w:val="004548BC"/>
    <w:rsid w:val="004550F5"/>
    <w:rsid w:val="00455860"/>
    <w:rsid w:val="00455ADE"/>
    <w:rsid w:val="00456238"/>
    <w:rsid w:val="004575EC"/>
    <w:rsid w:val="004602A6"/>
    <w:rsid w:val="00460E30"/>
    <w:rsid w:val="0046196B"/>
    <w:rsid w:val="00461DC0"/>
    <w:rsid w:val="00462050"/>
    <w:rsid w:val="00462379"/>
    <w:rsid w:val="00462A64"/>
    <w:rsid w:val="00462BA8"/>
    <w:rsid w:val="004639D0"/>
    <w:rsid w:val="00467514"/>
    <w:rsid w:val="00473884"/>
    <w:rsid w:val="00473B40"/>
    <w:rsid w:val="004740DD"/>
    <w:rsid w:val="00474354"/>
    <w:rsid w:val="00475967"/>
    <w:rsid w:val="00475B1A"/>
    <w:rsid w:val="00475BAA"/>
    <w:rsid w:val="00475D85"/>
    <w:rsid w:val="00476485"/>
    <w:rsid w:val="00477DBE"/>
    <w:rsid w:val="00480D64"/>
    <w:rsid w:val="00481707"/>
    <w:rsid w:val="0048285C"/>
    <w:rsid w:val="0048406B"/>
    <w:rsid w:val="00484F25"/>
    <w:rsid w:val="004850DC"/>
    <w:rsid w:val="004872FF"/>
    <w:rsid w:val="0049209F"/>
    <w:rsid w:val="0049269C"/>
    <w:rsid w:val="00492945"/>
    <w:rsid w:val="00493A0C"/>
    <w:rsid w:val="00496806"/>
    <w:rsid w:val="00496A5D"/>
    <w:rsid w:val="004A41F8"/>
    <w:rsid w:val="004B01B3"/>
    <w:rsid w:val="004B0AD8"/>
    <w:rsid w:val="004B17BB"/>
    <w:rsid w:val="004B1C52"/>
    <w:rsid w:val="004B248E"/>
    <w:rsid w:val="004B3459"/>
    <w:rsid w:val="004B4542"/>
    <w:rsid w:val="004B4C86"/>
    <w:rsid w:val="004B54BE"/>
    <w:rsid w:val="004B5B01"/>
    <w:rsid w:val="004B6B5B"/>
    <w:rsid w:val="004B70A2"/>
    <w:rsid w:val="004B77E5"/>
    <w:rsid w:val="004C2331"/>
    <w:rsid w:val="004C3845"/>
    <w:rsid w:val="004C5EEF"/>
    <w:rsid w:val="004D3B56"/>
    <w:rsid w:val="004D59BC"/>
    <w:rsid w:val="004E2413"/>
    <w:rsid w:val="004E4D37"/>
    <w:rsid w:val="004E775D"/>
    <w:rsid w:val="004E7ADD"/>
    <w:rsid w:val="004F0AD1"/>
    <w:rsid w:val="004F37E7"/>
    <w:rsid w:val="004F6D70"/>
    <w:rsid w:val="00500E25"/>
    <w:rsid w:val="00503A0F"/>
    <w:rsid w:val="00503E7E"/>
    <w:rsid w:val="00504DA7"/>
    <w:rsid w:val="00506B07"/>
    <w:rsid w:val="00511516"/>
    <w:rsid w:val="005136D1"/>
    <w:rsid w:val="00516260"/>
    <w:rsid w:val="00517C05"/>
    <w:rsid w:val="00520660"/>
    <w:rsid w:val="00521074"/>
    <w:rsid w:val="00526B76"/>
    <w:rsid w:val="0052724C"/>
    <w:rsid w:val="00535150"/>
    <w:rsid w:val="00541E9B"/>
    <w:rsid w:val="00545EF1"/>
    <w:rsid w:val="00546223"/>
    <w:rsid w:val="00550C4F"/>
    <w:rsid w:val="005531F3"/>
    <w:rsid w:val="00557E96"/>
    <w:rsid w:val="00561452"/>
    <w:rsid w:val="00561982"/>
    <w:rsid w:val="00561F3C"/>
    <w:rsid w:val="005641A4"/>
    <w:rsid w:val="005645D4"/>
    <w:rsid w:val="00565CED"/>
    <w:rsid w:val="005664F1"/>
    <w:rsid w:val="00566827"/>
    <w:rsid w:val="00567732"/>
    <w:rsid w:val="00571850"/>
    <w:rsid w:val="00572401"/>
    <w:rsid w:val="005740AA"/>
    <w:rsid w:val="00574311"/>
    <w:rsid w:val="00575E85"/>
    <w:rsid w:val="005762C2"/>
    <w:rsid w:val="0057677E"/>
    <w:rsid w:val="00576913"/>
    <w:rsid w:val="00576CF4"/>
    <w:rsid w:val="00576DF3"/>
    <w:rsid w:val="00581995"/>
    <w:rsid w:val="00585154"/>
    <w:rsid w:val="0058616C"/>
    <w:rsid w:val="005911B9"/>
    <w:rsid w:val="00591589"/>
    <w:rsid w:val="005944B9"/>
    <w:rsid w:val="0059556E"/>
    <w:rsid w:val="005977FC"/>
    <w:rsid w:val="005A1CD0"/>
    <w:rsid w:val="005A32AE"/>
    <w:rsid w:val="005A561C"/>
    <w:rsid w:val="005A7555"/>
    <w:rsid w:val="005A7796"/>
    <w:rsid w:val="005B0B19"/>
    <w:rsid w:val="005B2EEC"/>
    <w:rsid w:val="005B3909"/>
    <w:rsid w:val="005B46E1"/>
    <w:rsid w:val="005B58F9"/>
    <w:rsid w:val="005B734F"/>
    <w:rsid w:val="005C1C17"/>
    <w:rsid w:val="005C383B"/>
    <w:rsid w:val="005C4985"/>
    <w:rsid w:val="005C5F7A"/>
    <w:rsid w:val="005C699A"/>
    <w:rsid w:val="005C6E9B"/>
    <w:rsid w:val="005D01CB"/>
    <w:rsid w:val="005D0526"/>
    <w:rsid w:val="005D257C"/>
    <w:rsid w:val="005D3173"/>
    <w:rsid w:val="005D79D5"/>
    <w:rsid w:val="005D7BBF"/>
    <w:rsid w:val="005E137D"/>
    <w:rsid w:val="005E1526"/>
    <w:rsid w:val="005E3167"/>
    <w:rsid w:val="005E3F69"/>
    <w:rsid w:val="005E6C2F"/>
    <w:rsid w:val="005E7040"/>
    <w:rsid w:val="005E7783"/>
    <w:rsid w:val="005E77A3"/>
    <w:rsid w:val="005F1177"/>
    <w:rsid w:val="005F3669"/>
    <w:rsid w:val="005F6A5A"/>
    <w:rsid w:val="00600FBF"/>
    <w:rsid w:val="006033E8"/>
    <w:rsid w:val="006045A1"/>
    <w:rsid w:val="00606B06"/>
    <w:rsid w:val="00607D29"/>
    <w:rsid w:val="00610659"/>
    <w:rsid w:val="006120BA"/>
    <w:rsid w:val="00612110"/>
    <w:rsid w:val="00612956"/>
    <w:rsid w:val="0062440C"/>
    <w:rsid w:val="00625D2E"/>
    <w:rsid w:val="00626C8B"/>
    <w:rsid w:val="00627240"/>
    <w:rsid w:val="00627569"/>
    <w:rsid w:val="00630952"/>
    <w:rsid w:val="006354FB"/>
    <w:rsid w:val="00635CC0"/>
    <w:rsid w:val="00636C83"/>
    <w:rsid w:val="0063716C"/>
    <w:rsid w:val="0064038A"/>
    <w:rsid w:val="00640F7D"/>
    <w:rsid w:val="0064127D"/>
    <w:rsid w:val="00643FBA"/>
    <w:rsid w:val="00646F68"/>
    <w:rsid w:val="00653B19"/>
    <w:rsid w:val="006547E6"/>
    <w:rsid w:val="00654FED"/>
    <w:rsid w:val="00655211"/>
    <w:rsid w:val="006552C4"/>
    <w:rsid w:val="006573D4"/>
    <w:rsid w:val="00663549"/>
    <w:rsid w:val="00663FCE"/>
    <w:rsid w:val="006675D4"/>
    <w:rsid w:val="00670B64"/>
    <w:rsid w:val="00673715"/>
    <w:rsid w:val="00674800"/>
    <w:rsid w:val="006772D7"/>
    <w:rsid w:val="00681BAA"/>
    <w:rsid w:val="00692049"/>
    <w:rsid w:val="00692A73"/>
    <w:rsid w:val="0069387D"/>
    <w:rsid w:val="006A070E"/>
    <w:rsid w:val="006A102E"/>
    <w:rsid w:val="006A3774"/>
    <w:rsid w:val="006A6603"/>
    <w:rsid w:val="006B01D8"/>
    <w:rsid w:val="006B357E"/>
    <w:rsid w:val="006B4BF2"/>
    <w:rsid w:val="006B59B4"/>
    <w:rsid w:val="006B7053"/>
    <w:rsid w:val="006B7502"/>
    <w:rsid w:val="006C2EE3"/>
    <w:rsid w:val="006C320D"/>
    <w:rsid w:val="006C3A31"/>
    <w:rsid w:val="006C4BF6"/>
    <w:rsid w:val="006C7988"/>
    <w:rsid w:val="006D1442"/>
    <w:rsid w:val="006D15D9"/>
    <w:rsid w:val="006D1B5B"/>
    <w:rsid w:val="006D3108"/>
    <w:rsid w:val="006D4C6E"/>
    <w:rsid w:val="006D65BB"/>
    <w:rsid w:val="006D7024"/>
    <w:rsid w:val="006E0FD2"/>
    <w:rsid w:val="006E2F6A"/>
    <w:rsid w:val="006E3BD1"/>
    <w:rsid w:val="006E57AD"/>
    <w:rsid w:val="006E6335"/>
    <w:rsid w:val="006E7CD7"/>
    <w:rsid w:val="006F0CC9"/>
    <w:rsid w:val="006F2E27"/>
    <w:rsid w:val="006F4042"/>
    <w:rsid w:val="006F6985"/>
    <w:rsid w:val="00700D7E"/>
    <w:rsid w:val="007038D6"/>
    <w:rsid w:val="0070596B"/>
    <w:rsid w:val="00706B5F"/>
    <w:rsid w:val="0071059E"/>
    <w:rsid w:val="00711233"/>
    <w:rsid w:val="0071258F"/>
    <w:rsid w:val="007212EB"/>
    <w:rsid w:val="00722194"/>
    <w:rsid w:val="007226FB"/>
    <w:rsid w:val="00725DDD"/>
    <w:rsid w:val="00732E12"/>
    <w:rsid w:val="007336FD"/>
    <w:rsid w:val="00735E0C"/>
    <w:rsid w:val="00736B27"/>
    <w:rsid w:val="00737A09"/>
    <w:rsid w:val="00740DA0"/>
    <w:rsid w:val="0074157F"/>
    <w:rsid w:val="007418A3"/>
    <w:rsid w:val="007436F3"/>
    <w:rsid w:val="00744E7A"/>
    <w:rsid w:val="007458F9"/>
    <w:rsid w:val="007478D6"/>
    <w:rsid w:val="007523A3"/>
    <w:rsid w:val="0075397C"/>
    <w:rsid w:val="007552E0"/>
    <w:rsid w:val="00756928"/>
    <w:rsid w:val="007711B9"/>
    <w:rsid w:val="0077147C"/>
    <w:rsid w:val="00771817"/>
    <w:rsid w:val="0077305E"/>
    <w:rsid w:val="00773A53"/>
    <w:rsid w:val="0077599C"/>
    <w:rsid w:val="0077790D"/>
    <w:rsid w:val="00781A46"/>
    <w:rsid w:val="007820D5"/>
    <w:rsid w:val="007836C9"/>
    <w:rsid w:val="0078460A"/>
    <w:rsid w:val="007875FB"/>
    <w:rsid w:val="0078760E"/>
    <w:rsid w:val="00791661"/>
    <w:rsid w:val="00791BD1"/>
    <w:rsid w:val="00793297"/>
    <w:rsid w:val="00795076"/>
    <w:rsid w:val="00796097"/>
    <w:rsid w:val="00797574"/>
    <w:rsid w:val="00797C8B"/>
    <w:rsid w:val="007A1AF2"/>
    <w:rsid w:val="007A2C15"/>
    <w:rsid w:val="007A6CE6"/>
    <w:rsid w:val="007A7EDC"/>
    <w:rsid w:val="007A7FF8"/>
    <w:rsid w:val="007B1AA9"/>
    <w:rsid w:val="007B2694"/>
    <w:rsid w:val="007B2EFB"/>
    <w:rsid w:val="007B3B01"/>
    <w:rsid w:val="007B3D75"/>
    <w:rsid w:val="007B428E"/>
    <w:rsid w:val="007B4C93"/>
    <w:rsid w:val="007B6B24"/>
    <w:rsid w:val="007B7652"/>
    <w:rsid w:val="007C087C"/>
    <w:rsid w:val="007C30CA"/>
    <w:rsid w:val="007C3B9D"/>
    <w:rsid w:val="007C4866"/>
    <w:rsid w:val="007D11D2"/>
    <w:rsid w:val="007D1978"/>
    <w:rsid w:val="007D204E"/>
    <w:rsid w:val="007D3426"/>
    <w:rsid w:val="007E0907"/>
    <w:rsid w:val="007E1B03"/>
    <w:rsid w:val="007E2B61"/>
    <w:rsid w:val="007E34D9"/>
    <w:rsid w:val="007E6661"/>
    <w:rsid w:val="007F1A12"/>
    <w:rsid w:val="007F1AAA"/>
    <w:rsid w:val="007F50EA"/>
    <w:rsid w:val="00801F16"/>
    <w:rsid w:val="00805C7B"/>
    <w:rsid w:val="00816EED"/>
    <w:rsid w:val="00820F9D"/>
    <w:rsid w:val="0082153C"/>
    <w:rsid w:val="00822737"/>
    <w:rsid w:val="008230E5"/>
    <w:rsid w:val="00824E83"/>
    <w:rsid w:val="00825A51"/>
    <w:rsid w:val="00827FA1"/>
    <w:rsid w:val="008331A0"/>
    <w:rsid w:val="00836552"/>
    <w:rsid w:val="00837040"/>
    <w:rsid w:val="0083709C"/>
    <w:rsid w:val="00840AD1"/>
    <w:rsid w:val="00842A05"/>
    <w:rsid w:val="00845CA2"/>
    <w:rsid w:val="00845EA5"/>
    <w:rsid w:val="008467D9"/>
    <w:rsid w:val="00846C16"/>
    <w:rsid w:val="00847C5E"/>
    <w:rsid w:val="00847F4F"/>
    <w:rsid w:val="00851AB4"/>
    <w:rsid w:val="00852172"/>
    <w:rsid w:val="008525BD"/>
    <w:rsid w:val="00855C55"/>
    <w:rsid w:val="00861A89"/>
    <w:rsid w:val="00861C00"/>
    <w:rsid w:val="008655AF"/>
    <w:rsid w:val="008670CE"/>
    <w:rsid w:val="00870172"/>
    <w:rsid w:val="0087025D"/>
    <w:rsid w:val="00873BF6"/>
    <w:rsid w:val="00877448"/>
    <w:rsid w:val="00877B16"/>
    <w:rsid w:val="00880EC7"/>
    <w:rsid w:val="0088169C"/>
    <w:rsid w:val="008832BF"/>
    <w:rsid w:val="008857BF"/>
    <w:rsid w:val="00887D69"/>
    <w:rsid w:val="008933E6"/>
    <w:rsid w:val="008944CD"/>
    <w:rsid w:val="00896275"/>
    <w:rsid w:val="008962C0"/>
    <w:rsid w:val="008A0007"/>
    <w:rsid w:val="008A0E2E"/>
    <w:rsid w:val="008A10D3"/>
    <w:rsid w:val="008A1657"/>
    <w:rsid w:val="008A16B9"/>
    <w:rsid w:val="008A4A0B"/>
    <w:rsid w:val="008A4D58"/>
    <w:rsid w:val="008A7D6F"/>
    <w:rsid w:val="008B0AD4"/>
    <w:rsid w:val="008B16FB"/>
    <w:rsid w:val="008B40FA"/>
    <w:rsid w:val="008B4FFC"/>
    <w:rsid w:val="008B549A"/>
    <w:rsid w:val="008B6CAE"/>
    <w:rsid w:val="008B7FDF"/>
    <w:rsid w:val="008C15A8"/>
    <w:rsid w:val="008C2071"/>
    <w:rsid w:val="008C21C4"/>
    <w:rsid w:val="008C4185"/>
    <w:rsid w:val="008C4D3D"/>
    <w:rsid w:val="008D0BD5"/>
    <w:rsid w:val="008D23CD"/>
    <w:rsid w:val="008D5B08"/>
    <w:rsid w:val="008D79D6"/>
    <w:rsid w:val="008E0424"/>
    <w:rsid w:val="008E2D4F"/>
    <w:rsid w:val="008E3807"/>
    <w:rsid w:val="008E4AD5"/>
    <w:rsid w:val="008E6E40"/>
    <w:rsid w:val="008E761E"/>
    <w:rsid w:val="008F189D"/>
    <w:rsid w:val="008F5FB9"/>
    <w:rsid w:val="00900535"/>
    <w:rsid w:val="00902DE0"/>
    <w:rsid w:val="00903D82"/>
    <w:rsid w:val="00904667"/>
    <w:rsid w:val="009063DF"/>
    <w:rsid w:val="009103FD"/>
    <w:rsid w:val="00911919"/>
    <w:rsid w:val="009142A7"/>
    <w:rsid w:val="009144DA"/>
    <w:rsid w:val="00914F5E"/>
    <w:rsid w:val="0091500A"/>
    <w:rsid w:val="00915068"/>
    <w:rsid w:val="00925D3C"/>
    <w:rsid w:val="00931624"/>
    <w:rsid w:val="0093490F"/>
    <w:rsid w:val="00936985"/>
    <w:rsid w:val="00942CBA"/>
    <w:rsid w:val="00945450"/>
    <w:rsid w:val="0094580A"/>
    <w:rsid w:val="009523CD"/>
    <w:rsid w:val="00953AA7"/>
    <w:rsid w:val="00955A89"/>
    <w:rsid w:val="00956250"/>
    <w:rsid w:val="00956AA7"/>
    <w:rsid w:val="00960F07"/>
    <w:rsid w:val="00961A16"/>
    <w:rsid w:val="009620F6"/>
    <w:rsid w:val="009621A4"/>
    <w:rsid w:val="00962A71"/>
    <w:rsid w:val="00963943"/>
    <w:rsid w:val="00963EC8"/>
    <w:rsid w:val="00966EAF"/>
    <w:rsid w:val="00982DC3"/>
    <w:rsid w:val="0098323C"/>
    <w:rsid w:val="00984E04"/>
    <w:rsid w:val="00984FF3"/>
    <w:rsid w:val="00987B52"/>
    <w:rsid w:val="00990038"/>
    <w:rsid w:val="00990055"/>
    <w:rsid w:val="00990E1C"/>
    <w:rsid w:val="00991C12"/>
    <w:rsid w:val="00993E0A"/>
    <w:rsid w:val="00993F42"/>
    <w:rsid w:val="009949F8"/>
    <w:rsid w:val="00995933"/>
    <w:rsid w:val="009A4338"/>
    <w:rsid w:val="009A5C38"/>
    <w:rsid w:val="009A6809"/>
    <w:rsid w:val="009A6EE2"/>
    <w:rsid w:val="009B2A63"/>
    <w:rsid w:val="009B3B2A"/>
    <w:rsid w:val="009B768A"/>
    <w:rsid w:val="009B7CCC"/>
    <w:rsid w:val="009C0A23"/>
    <w:rsid w:val="009C3B88"/>
    <w:rsid w:val="009C447C"/>
    <w:rsid w:val="009C5A3E"/>
    <w:rsid w:val="009C75A1"/>
    <w:rsid w:val="009D07D0"/>
    <w:rsid w:val="009D1E0C"/>
    <w:rsid w:val="009E04FB"/>
    <w:rsid w:val="009E5503"/>
    <w:rsid w:val="009E7AFA"/>
    <w:rsid w:val="009F0DED"/>
    <w:rsid w:val="009F18F9"/>
    <w:rsid w:val="009F29D5"/>
    <w:rsid w:val="009F51BB"/>
    <w:rsid w:val="009F537E"/>
    <w:rsid w:val="009F6468"/>
    <w:rsid w:val="00A00C4C"/>
    <w:rsid w:val="00A01DFC"/>
    <w:rsid w:val="00A01F2E"/>
    <w:rsid w:val="00A02249"/>
    <w:rsid w:val="00A024F1"/>
    <w:rsid w:val="00A02B47"/>
    <w:rsid w:val="00A033CD"/>
    <w:rsid w:val="00A0536C"/>
    <w:rsid w:val="00A10446"/>
    <w:rsid w:val="00A105D9"/>
    <w:rsid w:val="00A1122D"/>
    <w:rsid w:val="00A12558"/>
    <w:rsid w:val="00A1340B"/>
    <w:rsid w:val="00A13A9D"/>
    <w:rsid w:val="00A13BAB"/>
    <w:rsid w:val="00A140AB"/>
    <w:rsid w:val="00A200CD"/>
    <w:rsid w:val="00A244B1"/>
    <w:rsid w:val="00A2481C"/>
    <w:rsid w:val="00A26DFB"/>
    <w:rsid w:val="00A27DC3"/>
    <w:rsid w:val="00A300D9"/>
    <w:rsid w:val="00A305C4"/>
    <w:rsid w:val="00A30DDE"/>
    <w:rsid w:val="00A33AEE"/>
    <w:rsid w:val="00A34779"/>
    <w:rsid w:val="00A35C27"/>
    <w:rsid w:val="00A37F44"/>
    <w:rsid w:val="00A427B7"/>
    <w:rsid w:val="00A4661C"/>
    <w:rsid w:val="00A47BD3"/>
    <w:rsid w:val="00A519FF"/>
    <w:rsid w:val="00A5317F"/>
    <w:rsid w:val="00A53567"/>
    <w:rsid w:val="00A53785"/>
    <w:rsid w:val="00A55803"/>
    <w:rsid w:val="00A56AC2"/>
    <w:rsid w:val="00A60D91"/>
    <w:rsid w:val="00A613CF"/>
    <w:rsid w:val="00A61F20"/>
    <w:rsid w:val="00A676F2"/>
    <w:rsid w:val="00A74B5F"/>
    <w:rsid w:val="00A77010"/>
    <w:rsid w:val="00A775A2"/>
    <w:rsid w:val="00A77B61"/>
    <w:rsid w:val="00A821E8"/>
    <w:rsid w:val="00A823E6"/>
    <w:rsid w:val="00A85BCA"/>
    <w:rsid w:val="00A86BE4"/>
    <w:rsid w:val="00A90FC1"/>
    <w:rsid w:val="00A91FC0"/>
    <w:rsid w:val="00A9350E"/>
    <w:rsid w:val="00A97617"/>
    <w:rsid w:val="00AA14BB"/>
    <w:rsid w:val="00AA23A6"/>
    <w:rsid w:val="00AA5F01"/>
    <w:rsid w:val="00AB13AA"/>
    <w:rsid w:val="00AB1B4C"/>
    <w:rsid w:val="00AB2586"/>
    <w:rsid w:val="00AB26BA"/>
    <w:rsid w:val="00AB3FAF"/>
    <w:rsid w:val="00AB607B"/>
    <w:rsid w:val="00AB618E"/>
    <w:rsid w:val="00AB674F"/>
    <w:rsid w:val="00AB7C03"/>
    <w:rsid w:val="00AC3459"/>
    <w:rsid w:val="00AC7042"/>
    <w:rsid w:val="00AD1CFE"/>
    <w:rsid w:val="00AD2AF6"/>
    <w:rsid w:val="00AD7176"/>
    <w:rsid w:val="00AD7258"/>
    <w:rsid w:val="00AD75F6"/>
    <w:rsid w:val="00AE283E"/>
    <w:rsid w:val="00AE48BA"/>
    <w:rsid w:val="00AE55D5"/>
    <w:rsid w:val="00AE5D0A"/>
    <w:rsid w:val="00AE6C98"/>
    <w:rsid w:val="00AE6EF6"/>
    <w:rsid w:val="00AE78F4"/>
    <w:rsid w:val="00AF004B"/>
    <w:rsid w:val="00AF072C"/>
    <w:rsid w:val="00AF283D"/>
    <w:rsid w:val="00AF3D45"/>
    <w:rsid w:val="00AF6EE4"/>
    <w:rsid w:val="00B0027E"/>
    <w:rsid w:val="00B007F2"/>
    <w:rsid w:val="00B0234F"/>
    <w:rsid w:val="00B0640A"/>
    <w:rsid w:val="00B07716"/>
    <w:rsid w:val="00B100BC"/>
    <w:rsid w:val="00B1044A"/>
    <w:rsid w:val="00B1237F"/>
    <w:rsid w:val="00B13539"/>
    <w:rsid w:val="00B15BB3"/>
    <w:rsid w:val="00B1627B"/>
    <w:rsid w:val="00B17543"/>
    <w:rsid w:val="00B1770A"/>
    <w:rsid w:val="00B201B3"/>
    <w:rsid w:val="00B20FED"/>
    <w:rsid w:val="00B21846"/>
    <w:rsid w:val="00B21862"/>
    <w:rsid w:val="00B228C7"/>
    <w:rsid w:val="00B239C0"/>
    <w:rsid w:val="00B25D01"/>
    <w:rsid w:val="00B3000D"/>
    <w:rsid w:val="00B31235"/>
    <w:rsid w:val="00B32231"/>
    <w:rsid w:val="00B339D7"/>
    <w:rsid w:val="00B34772"/>
    <w:rsid w:val="00B355D8"/>
    <w:rsid w:val="00B359E9"/>
    <w:rsid w:val="00B4158C"/>
    <w:rsid w:val="00B4208A"/>
    <w:rsid w:val="00B42289"/>
    <w:rsid w:val="00B4482B"/>
    <w:rsid w:val="00B46A14"/>
    <w:rsid w:val="00B4726A"/>
    <w:rsid w:val="00B47767"/>
    <w:rsid w:val="00B53870"/>
    <w:rsid w:val="00B53CDF"/>
    <w:rsid w:val="00B55A7F"/>
    <w:rsid w:val="00B56FE0"/>
    <w:rsid w:val="00B61789"/>
    <w:rsid w:val="00B61805"/>
    <w:rsid w:val="00B675A6"/>
    <w:rsid w:val="00B712E5"/>
    <w:rsid w:val="00B71C92"/>
    <w:rsid w:val="00B72044"/>
    <w:rsid w:val="00B72B5F"/>
    <w:rsid w:val="00B730F2"/>
    <w:rsid w:val="00B73357"/>
    <w:rsid w:val="00B761F5"/>
    <w:rsid w:val="00B7642A"/>
    <w:rsid w:val="00B8272A"/>
    <w:rsid w:val="00B82EDD"/>
    <w:rsid w:val="00B84C05"/>
    <w:rsid w:val="00B873FD"/>
    <w:rsid w:val="00B877B8"/>
    <w:rsid w:val="00B879DE"/>
    <w:rsid w:val="00B90B84"/>
    <w:rsid w:val="00B91C88"/>
    <w:rsid w:val="00B928EF"/>
    <w:rsid w:val="00B97369"/>
    <w:rsid w:val="00BA0695"/>
    <w:rsid w:val="00BA275E"/>
    <w:rsid w:val="00BA395E"/>
    <w:rsid w:val="00BA3B80"/>
    <w:rsid w:val="00BA4F9D"/>
    <w:rsid w:val="00BA5AED"/>
    <w:rsid w:val="00BA633A"/>
    <w:rsid w:val="00BB0739"/>
    <w:rsid w:val="00BB4AB1"/>
    <w:rsid w:val="00BB4E2A"/>
    <w:rsid w:val="00BB5301"/>
    <w:rsid w:val="00BB545E"/>
    <w:rsid w:val="00BB6B30"/>
    <w:rsid w:val="00BB6C1A"/>
    <w:rsid w:val="00BB6FC7"/>
    <w:rsid w:val="00BB7346"/>
    <w:rsid w:val="00BB7C2B"/>
    <w:rsid w:val="00BB7E79"/>
    <w:rsid w:val="00BC071F"/>
    <w:rsid w:val="00BC0AA7"/>
    <w:rsid w:val="00BC25E1"/>
    <w:rsid w:val="00BC4B6A"/>
    <w:rsid w:val="00BC7C00"/>
    <w:rsid w:val="00BD3FEB"/>
    <w:rsid w:val="00BD5FBE"/>
    <w:rsid w:val="00BD73C1"/>
    <w:rsid w:val="00BE02DF"/>
    <w:rsid w:val="00BE14B1"/>
    <w:rsid w:val="00BE2FF8"/>
    <w:rsid w:val="00BE31CA"/>
    <w:rsid w:val="00BE42F3"/>
    <w:rsid w:val="00BE4E92"/>
    <w:rsid w:val="00BE6875"/>
    <w:rsid w:val="00BF4A08"/>
    <w:rsid w:val="00BF5914"/>
    <w:rsid w:val="00BF735D"/>
    <w:rsid w:val="00C000B6"/>
    <w:rsid w:val="00C014FD"/>
    <w:rsid w:val="00C05BE8"/>
    <w:rsid w:val="00C05D4C"/>
    <w:rsid w:val="00C06FAB"/>
    <w:rsid w:val="00C078DE"/>
    <w:rsid w:val="00C108C3"/>
    <w:rsid w:val="00C10E21"/>
    <w:rsid w:val="00C11A3D"/>
    <w:rsid w:val="00C11DB0"/>
    <w:rsid w:val="00C13600"/>
    <w:rsid w:val="00C13817"/>
    <w:rsid w:val="00C15FB6"/>
    <w:rsid w:val="00C160F6"/>
    <w:rsid w:val="00C16391"/>
    <w:rsid w:val="00C16B17"/>
    <w:rsid w:val="00C220FF"/>
    <w:rsid w:val="00C22FB5"/>
    <w:rsid w:val="00C24584"/>
    <w:rsid w:val="00C264F7"/>
    <w:rsid w:val="00C267CF"/>
    <w:rsid w:val="00C3283E"/>
    <w:rsid w:val="00C32A32"/>
    <w:rsid w:val="00C3382E"/>
    <w:rsid w:val="00C33D94"/>
    <w:rsid w:val="00C3449F"/>
    <w:rsid w:val="00C34724"/>
    <w:rsid w:val="00C34C0E"/>
    <w:rsid w:val="00C3638D"/>
    <w:rsid w:val="00C3772B"/>
    <w:rsid w:val="00C40CE0"/>
    <w:rsid w:val="00C429E4"/>
    <w:rsid w:val="00C429FB"/>
    <w:rsid w:val="00C449A8"/>
    <w:rsid w:val="00C52784"/>
    <w:rsid w:val="00C568F4"/>
    <w:rsid w:val="00C56D46"/>
    <w:rsid w:val="00C61471"/>
    <w:rsid w:val="00C6170D"/>
    <w:rsid w:val="00C62040"/>
    <w:rsid w:val="00C63103"/>
    <w:rsid w:val="00C67086"/>
    <w:rsid w:val="00C6717C"/>
    <w:rsid w:val="00C72AAF"/>
    <w:rsid w:val="00C7362B"/>
    <w:rsid w:val="00C74B2D"/>
    <w:rsid w:val="00C75F10"/>
    <w:rsid w:val="00C7776F"/>
    <w:rsid w:val="00C778AA"/>
    <w:rsid w:val="00C77B97"/>
    <w:rsid w:val="00C841F2"/>
    <w:rsid w:val="00C87C27"/>
    <w:rsid w:val="00C90522"/>
    <w:rsid w:val="00C90870"/>
    <w:rsid w:val="00C91CA3"/>
    <w:rsid w:val="00C94A2B"/>
    <w:rsid w:val="00C9506A"/>
    <w:rsid w:val="00C951A9"/>
    <w:rsid w:val="00C97C6E"/>
    <w:rsid w:val="00CA1155"/>
    <w:rsid w:val="00CA1524"/>
    <w:rsid w:val="00CA7A9D"/>
    <w:rsid w:val="00CB2A83"/>
    <w:rsid w:val="00CB5749"/>
    <w:rsid w:val="00CC085D"/>
    <w:rsid w:val="00CC2071"/>
    <w:rsid w:val="00CC2FBF"/>
    <w:rsid w:val="00CC3071"/>
    <w:rsid w:val="00CC336A"/>
    <w:rsid w:val="00CC5D1E"/>
    <w:rsid w:val="00CC6377"/>
    <w:rsid w:val="00CD20CF"/>
    <w:rsid w:val="00CD2814"/>
    <w:rsid w:val="00CD2C10"/>
    <w:rsid w:val="00CD3997"/>
    <w:rsid w:val="00CD5136"/>
    <w:rsid w:val="00CD52D4"/>
    <w:rsid w:val="00CD5450"/>
    <w:rsid w:val="00CD5D79"/>
    <w:rsid w:val="00CD61F6"/>
    <w:rsid w:val="00CD66FC"/>
    <w:rsid w:val="00CE3BCC"/>
    <w:rsid w:val="00CE3E37"/>
    <w:rsid w:val="00CE6D43"/>
    <w:rsid w:val="00CF0038"/>
    <w:rsid w:val="00CF3030"/>
    <w:rsid w:val="00CF4B25"/>
    <w:rsid w:val="00CF4D5C"/>
    <w:rsid w:val="00CF7568"/>
    <w:rsid w:val="00D000BD"/>
    <w:rsid w:val="00D01DF0"/>
    <w:rsid w:val="00D023B4"/>
    <w:rsid w:val="00D02585"/>
    <w:rsid w:val="00D02BAF"/>
    <w:rsid w:val="00D02EF5"/>
    <w:rsid w:val="00D03302"/>
    <w:rsid w:val="00D0461F"/>
    <w:rsid w:val="00D046D3"/>
    <w:rsid w:val="00D0494E"/>
    <w:rsid w:val="00D04A80"/>
    <w:rsid w:val="00D059E8"/>
    <w:rsid w:val="00D07041"/>
    <w:rsid w:val="00D1071F"/>
    <w:rsid w:val="00D1177E"/>
    <w:rsid w:val="00D1263F"/>
    <w:rsid w:val="00D13B13"/>
    <w:rsid w:val="00D1414B"/>
    <w:rsid w:val="00D17C21"/>
    <w:rsid w:val="00D212A9"/>
    <w:rsid w:val="00D22D01"/>
    <w:rsid w:val="00D2727A"/>
    <w:rsid w:val="00D308DE"/>
    <w:rsid w:val="00D31220"/>
    <w:rsid w:val="00D33C7B"/>
    <w:rsid w:val="00D34F90"/>
    <w:rsid w:val="00D44BA0"/>
    <w:rsid w:val="00D45E47"/>
    <w:rsid w:val="00D46464"/>
    <w:rsid w:val="00D46D04"/>
    <w:rsid w:val="00D50CF6"/>
    <w:rsid w:val="00D51101"/>
    <w:rsid w:val="00D514DD"/>
    <w:rsid w:val="00D52C25"/>
    <w:rsid w:val="00D53951"/>
    <w:rsid w:val="00D54780"/>
    <w:rsid w:val="00D553A9"/>
    <w:rsid w:val="00D555D8"/>
    <w:rsid w:val="00D559B7"/>
    <w:rsid w:val="00D56080"/>
    <w:rsid w:val="00D56271"/>
    <w:rsid w:val="00D57350"/>
    <w:rsid w:val="00D61DAB"/>
    <w:rsid w:val="00D623BB"/>
    <w:rsid w:val="00D63EDC"/>
    <w:rsid w:val="00D64239"/>
    <w:rsid w:val="00D647D1"/>
    <w:rsid w:val="00D7295C"/>
    <w:rsid w:val="00D7416C"/>
    <w:rsid w:val="00D749B0"/>
    <w:rsid w:val="00D80253"/>
    <w:rsid w:val="00D81529"/>
    <w:rsid w:val="00D818D2"/>
    <w:rsid w:val="00D82F7D"/>
    <w:rsid w:val="00D83AA5"/>
    <w:rsid w:val="00D83E32"/>
    <w:rsid w:val="00D843AC"/>
    <w:rsid w:val="00D876BA"/>
    <w:rsid w:val="00D90D19"/>
    <w:rsid w:val="00D91F79"/>
    <w:rsid w:val="00D93587"/>
    <w:rsid w:val="00D93C97"/>
    <w:rsid w:val="00D94741"/>
    <w:rsid w:val="00DA0A65"/>
    <w:rsid w:val="00DA1ED4"/>
    <w:rsid w:val="00DA3B17"/>
    <w:rsid w:val="00DA60DA"/>
    <w:rsid w:val="00DA6BEF"/>
    <w:rsid w:val="00DA755F"/>
    <w:rsid w:val="00DA7E27"/>
    <w:rsid w:val="00DB3A16"/>
    <w:rsid w:val="00DB5170"/>
    <w:rsid w:val="00DB5293"/>
    <w:rsid w:val="00DB57D7"/>
    <w:rsid w:val="00DB698A"/>
    <w:rsid w:val="00DC1DB8"/>
    <w:rsid w:val="00DC2BAC"/>
    <w:rsid w:val="00DC3EA8"/>
    <w:rsid w:val="00DC66A0"/>
    <w:rsid w:val="00DC671A"/>
    <w:rsid w:val="00DD38C9"/>
    <w:rsid w:val="00DD53E3"/>
    <w:rsid w:val="00DD5854"/>
    <w:rsid w:val="00DD679F"/>
    <w:rsid w:val="00DD6CA7"/>
    <w:rsid w:val="00DE3058"/>
    <w:rsid w:val="00DE39D5"/>
    <w:rsid w:val="00DE3A46"/>
    <w:rsid w:val="00DE502B"/>
    <w:rsid w:val="00DE503B"/>
    <w:rsid w:val="00DE727E"/>
    <w:rsid w:val="00DF2233"/>
    <w:rsid w:val="00DF628A"/>
    <w:rsid w:val="00E00C7D"/>
    <w:rsid w:val="00E0226C"/>
    <w:rsid w:val="00E05348"/>
    <w:rsid w:val="00E07FEA"/>
    <w:rsid w:val="00E123D0"/>
    <w:rsid w:val="00E12DD6"/>
    <w:rsid w:val="00E1316D"/>
    <w:rsid w:val="00E14B73"/>
    <w:rsid w:val="00E1577A"/>
    <w:rsid w:val="00E16194"/>
    <w:rsid w:val="00E169D4"/>
    <w:rsid w:val="00E21FA1"/>
    <w:rsid w:val="00E22473"/>
    <w:rsid w:val="00E23CF6"/>
    <w:rsid w:val="00E24303"/>
    <w:rsid w:val="00E25901"/>
    <w:rsid w:val="00E31179"/>
    <w:rsid w:val="00E317B3"/>
    <w:rsid w:val="00E334C9"/>
    <w:rsid w:val="00E34E84"/>
    <w:rsid w:val="00E35B90"/>
    <w:rsid w:val="00E43E1C"/>
    <w:rsid w:val="00E44B61"/>
    <w:rsid w:val="00E45AA0"/>
    <w:rsid w:val="00E46C86"/>
    <w:rsid w:val="00E5173A"/>
    <w:rsid w:val="00E52E20"/>
    <w:rsid w:val="00E53A65"/>
    <w:rsid w:val="00E5419B"/>
    <w:rsid w:val="00E5710B"/>
    <w:rsid w:val="00E578F7"/>
    <w:rsid w:val="00E60357"/>
    <w:rsid w:val="00E61BEB"/>
    <w:rsid w:val="00E64A20"/>
    <w:rsid w:val="00E6721A"/>
    <w:rsid w:val="00E70299"/>
    <w:rsid w:val="00E723C0"/>
    <w:rsid w:val="00E725CE"/>
    <w:rsid w:val="00E7396B"/>
    <w:rsid w:val="00E74FC9"/>
    <w:rsid w:val="00E81514"/>
    <w:rsid w:val="00E824C5"/>
    <w:rsid w:val="00E8278D"/>
    <w:rsid w:val="00E83E34"/>
    <w:rsid w:val="00E845A7"/>
    <w:rsid w:val="00E8512C"/>
    <w:rsid w:val="00E8659A"/>
    <w:rsid w:val="00E87A30"/>
    <w:rsid w:val="00EA1AC1"/>
    <w:rsid w:val="00EA3801"/>
    <w:rsid w:val="00EA5FB4"/>
    <w:rsid w:val="00EA6DB0"/>
    <w:rsid w:val="00EA6FC3"/>
    <w:rsid w:val="00EA74AD"/>
    <w:rsid w:val="00EB2DB2"/>
    <w:rsid w:val="00EB39DE"/>
    <w:rsid w:val="00EB6FAA"/>
    <w:rsid w:val="00EB73D4"/>
    <w:rsid w:val="00EC0653"/>
    <w:rsid w:val="00EC0AAA"/>
    <w:rsid w:val="00EC0B7D"/>
    <w:rsid w:val="00EC10B3"/>
    <w:rsid w:val="00EC1159"/>
    <w:rsid w:val="00EC37A9"/>
    <w:rsid w:val="00EC45D6"/>
    <w:rsid w:val="00EC76B4"/>
    <w:rsid w:val="00EC77F7"/>
    <w:rsid w:val="00ED3720"/>
    <w:rsid w:val="00ED4AD1"/>
    <w:rsid w:val="00EE0D26"/>
    <w:rsid w:val="00EE1213"/>
    <w:rsid w:val="00EE4AD6"/>
    <w:rsid w:val="00EE76A7"/>
    <w:rsid w:val="00EE7758"/>
    <w:rsid w:val="00EF49DA"/>
    <w:rsid w:val="00F00532"/>
    <w:rsid w:val="00F01AA6"/>
    <w:rsid w:val="00F03133"/>
    <w:rsid w:val="00F055F4"/>
    <w:rsid w:val="00F05BF1"/>
    <w:rsid w:val="00F061B7"/>
    <w:rsid w:val="00F069C0"/>
    <w:rsid w:val="00F07079"/>
    <w:rsid w:val="00F070AC"/>
    <w:rsid w:val="00F07C2C"/>
    <w:rsid w:val="00F11AE8"/>
    <w:rsid w:val="00F13553"/>
    <w:rsid w:val="00F14DDB"/>
    <w:rsid w:val="00F157CA"/>
    <w:rsid w:val="00F1746F"/>
    <w:rsid w:val="00F17555"/>
    <w:rsid w:val="00F21227"/>
    <w:rsid w:val="00F212F0"/>
    <w:rsid w:val="00F22001"/>
    <w:rsid w:val="00F224F9"/>
    <w:rsid w:val="00F240CA"/>
    <w:rsid w:val="00F254BC"/>
    <w:rsid w:val="00F25F87"/>
    <w:rsid w:val="00F303DD"/>
    <w:rsid w:val="00F33A1D"/>
    <w:rsid w:val="00F33A6C"/>
    <w:rsid w:val="00F3498F"/>
    <w:rsid w:val="00F37467"/>
    <w:rsid w:val="00F377B6"/>
    <w:rsid w:val="00F4027D"/>
    <w:rsid w:val="00F40BD5"/>
    <w:rsid w:val="00F45C92"/>
    <w:rsid w:val="00F45CB7"/>
    <w:rsid w:val="00F54002"/>
    <w:rsid w:val="00F560F1"/>
    <w:rsid w:val="00F61172"/>
    <w:rsid w:val="00F6210D"/>
    <w:rsid w:val="00F6471C"/>
    <w:rsid w:val="00F6799B"/>
    <w:rsid w:val="00F71169"/>
    <w:rsid w:val="00F735D3"/>
    <w:rsid w:val="00F7773A"/>
    <w:rsid w:val="00F807BD"/>
    <w:rsid w:val="00F81D9E"/>
    <w:rsid w:val="00F8205C"/>
    <w:rsid w:val="00F822C7"/>
    <w:rsid w:val="00F870E6"/>
    <w:rsid w:val="00F90B1D"/>
    <w:rsid w:val="00F93B84"/>
    <w:rsid w:val="00F97258"/>
    <w:rsid w:val="00FA03F2"/>
    <w:rsid w:val="00FA12B6"/>
    <w:rsid w:val="00FA45FA"/>
    <w:rsid w:val="00FA5545"/>
    <w:rsid w:val="00FA79A2"/>
    <w:rsid w:val="00FB27FE"/>
    <w:rsid w:val="00FB7330"/>
    <w:rsid w:val="00FC1B54"/>
    <w:rsid w:val="00FC2382"/>
    <w:rsid w:val="00FC2F9F"/>
    <w:rsid w:val="00FC5FAE"/>
    <w:rsid w:val="00FD38BC"/>
    <w:rsid w:val="00FD4A21"/>
    <w:rsid w:val="00FD61CD"/>
    <w:rsid w:val="00FD7ED5"/>
    <w:rsid w:val="00FE0937"/>
    <w:rsid w:val="00FE525D"/>
    <w:rsid w:val="00FE5A9B"/>
    <w:rsid w:val="00FE6C26"/>
    <w:rsid w:val="00FE79BD"/>
    <w:rsid w:val="00FF0BBD"/>
    <w:rsid w:val="00FF0D08"/>
    <w:rsid w:val="00FF22FA"/>
    <w:rsid w:val="00FF451C"/>
    <w:rsid w:val="00FF6C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C7CEB"/>
  <w15:docId w15:val="{1B8F7BE7-369F-4D75-853E-BFD3DF6E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0536C"/>
    <w:pPr>
      <w:widowControl w:val="0"/>
    </w:pPr>
    <w:rPr>
      <w:sz w:val="22"/>
      <w:szCs w:val="22"/>
      <w:lang w:eastAsia="en-US"/>
    </w:r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692A73"/>
    <w:pPr>
      <w:ind w:right="63"/>
      <w:jc w:val="both"/>
      <w:outlineLvl w:val="1"/>
    </w:pPr>
    <w:rPr>
      <w:rFonts w:eastAsia="Times New Roman" w:cs="Calibri Light"/>
      <w:b/>
      <w:bCs/>
      <w:sz w:val="24"/>
      <w:szCs w:val="24"/>
    </w:rPr>
  </w:style>
  <w:style w:type="paragraph" w:styleId="Balk3">
    <w:name w:val="heading 3"/>
    <w:basedOn w:val="Normal"/>
    <w:link w:val="Balk3Char"/>
    <w:autoRedefine/>
    <w:uiPriority w:val="1"/>
    <w:qFormat/>
    <w:rsid w:val="00D059E8"/>
    <w:pPr>
      <w:spacing w:line="360" w:lineRule="auto"/>
      <w:ind w:right="63" w:firstLine="708"/>
      <w:jc w:val="both"/>
      <w:outlineLvl w:val="2"/>
    </w:pPr>
    <w:rPr>
      <w:rFonts w:eastAsia="Times New Roman" w:cs="Calibri"/>
      <w:bCs/>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1"/>
    <w:rsid w:val="000F42D1"/>
    <w:rPr>
      <w:rFonts w:ascii="Times New Roman" w:eastAsia="Times New Roman" w:hAnsi="Times New Roman"/>
      <w:b/>
      <w:bCs/>
      <w:sz w:val="32"/>
      <w:szCs w:val="32"/>
    </w:rPr>
  </w:style>
  <w:style w:type="character" w:customStyle="1" w:styleId="Balk2Char">
    <w:name w:val="Başlık 2 Char"/>
    <w:link w:val="Balk2"/>
    <w:uiPriority w:val="1"/>
    <w:rsid w:val="00692A73"/>
    <w:rPr>
      <w:rFonts w:eastAsia="Times New Roman" w:cs="Calibri Light"/>
      <w:b/>
      <w:bCs/>
      <w:sz w:val="24"/>
      <w:szCs w:val="24"/>
    </w:rPr>
  </w:style>
  <w:style w:type="character" w:customStyle="1" w:styleId="Balk3Char">
    <w:name w:val="Başlık 3 Char"/>
    <w:link w:val="Balk3"/>
    <w:uiPriority w:val="1"/>
    <w:rsid w:val="00D059E8"/>
    <w:rPr>
      <w:rFonts w:eastAsia="Times New Roman" w:cs="Calibri"/>
      <w:bCs/>
      <w:sz w:val="22"/>
      <w:szCs w:val="22"/>
      <w:lang w:eastAsia="en-US"/>
    </w:rPr>
  </w:style>
  <w:style w:type="character" w:customStyle="1" w:styleId="Balk4Char">
    <w:name w:val="Başlık 4 Char"/>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pPr>
    <w:rPr>
      <w:sz w:val="22"/>
      <w:szCs w:val="22"/>
      <w:lang w:val="en-US" w:eastAsia="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uiPriority w:val="99"/>
    <w:unhideWhenUsed/>
    <w:rsid w:val="000F42D1"/>
    <w:rPr>
      <w:color w:val="0563C1"/>
      <w:u w:val="single"/>
    </w:rPr>
  </w:style>
  <w:style w:type="paragraph" w:customStyle="1" w:styleId="stBilgi1">
    <w:name w:val="Üst Bilgi1"/>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1"/>
    <w:uiPriority w:val="99"/>
    <w:rsid w:val="000F42D1"/>
  </w:style>
  <w:style w:type="paragraph" w:customStyle="1" w:styleId="AltBilgi1">
    <w:name w:val="Alt Bilgi1"/>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1"/>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pPr>
    <w:rPr>
      <w:rFonts w:cs="Calibri"/>
      <w:color w:val="000000"/>
      <w:sz w:val="24"/>
      <w:szCs w:val="24"/>
      <w:lang w:val="en-US" w:eastAsia="en-US"/>
    </w:rPr>
  </w:style>
  <w:style w:type="character" w:styleId="AklamaBavurusu">
    <w:name w:val="annotation reference"/>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link w:val="AklamaKonusu"/>
    <w:uiPriority w:val="99"/>
    <w:semiHidden/>
    <w:rsid w:val="000F42D1"/>
    <w:rPr>
      <w:b/>
      <w:bCs/>
      <w:sz w:val="20"/>
      <w:szCs w:val="20"/>
    </w:rPr>
  </w:style>
  <w:style w:type="paragraph" w:styleId="Dzeltme">
    <w:name w:val="Revision"/>
    <w:hidden/>
    <w:uiPriority w:val="99"/>
    <w:semiHidden/>
    <w:rsid w:val="000F42D1"/>
    <w:rPr>
      <w:sz w:val="22"/>
      <w:szCs w:val="22"/>
      <w:lang w:eastAsia="en-US"/>
    </w:rPr>
  </w:style>
  <w:style w:type="paragraph" w:styleId="NormalWeb">
    <w:name w:val="Normal (Web)"/>
    <w:basedOn w:val="Normal"/>
    <w:uiPriority w:val="99"/>
    <w:unhideWhenUsed/>
    <w:rsid w:val="000F42D1"/>
    <w:pPr>
      <w:widowControl/>
    </w:pPr>
    <w:rPr>
      <w:rFonts w:ascii="Times New Roman" w:hAnsi="Times New Roman"/>
      <w:sz w:val="24"/>
      <w:szCs w:val="24"/>
      <w:lang w:val="en-US"/>
    </w:rPr>
  </w:style>
  <w:style w:type="table" w:styleId="TabloKlavuzu">
    <w:name w:val="Table Grid"/>
    <w:basedOn w:val="NormalTablo"/>
    <w:uiPriority w:val="39"/>
    <w:rsid w:val="000F4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uiPriority w:val="99"/>
    <w:semiHidden/>
    <w:rsid w:val="009A6EE2"/>
    <w:rPr>
      <w:color w:val="808080"/>
    </w:rPr>
  </w:style>
  <w:style w:type="character" w:styleId="Gl">
    <w:name w:val="Strong"/>
    <w:uiPriority w:val="22"/>
    <w:qFormat/>
    <w:rsid w:val="00A90FC1"/>
    <w:rPr>
      <w:b/>
      <w:bCs/>
    </w:rPr>
  </w:style>
  <w:style w:type="table" w:customStyle="1" w:styleId="ListeTablo3-Vurgu21">
    <w:name w:val="Liste Tablo 3 - Vurgu 21"/>
    <w:basedOn w:val="NormalTablo"/>
    <w:uiPriority w:val="48"/>
    <w:rsid w:val="00A1122D"/>
    <w:rPr>
      <w:rFonts w:ascii="Times New Roman" w:eastAsia="Times New Roman" w:hAnsi="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eTablo3-Vurgu22">
    <w:name w:val="Liste Tablo 3 - Vurgu 22"/>
    <w:basedOn w:val="NormalTablo"/>
    <w:uiPriority w:val="48"/>
    <w:rsid w:val="00A1122D"/>
    <w:rPr>
      <w:rFonts w:ascii="Times New Roman" w:eastAsia="Times New Roman" w:hAnsi="Times New Roman"/>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zmlenmeyenBahsetme1">
    <w:name w:val="Çözümlenmeyen Bahsetme1"/>
    <w:uiPriority w:val="99"/>
    <w:semiHidden/>
    <w:unhideWhenUsed/>
    <w:rsid w:val="00F05BF1"/>
    <w:rPr>
      <w:color w:val="605E5C"/>
      <w:shd w:val="clear" w:color="auto" w:fill="E1DFDD"/>
    </w:rPr>
  </w:style>
  <w:style w:type="table" w:customStyle="1" w:styleId="KlavuzTablo5Koyu-Vurgu21">
    <w:name w:val="Kılavuz Tablo 5 Koyu - Vurgu 21"/>
    <w:basedOn w:val="NormalTablo"/>
    <w:uiPriority w:val="50"/>
    <w:rsid w:val="00221B1C"/>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KlavuzTablo1Ak-Vurgu11">
    <w:name w:val="Kılavuz Tablo 1 Açık - Vurgu 11"/>
    <w:basedOn w:val="NormalTablo"/>
    <w:uiPriority w:val="46"/>
    <w:rsid w:val="00221B1C"/>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OrtaGlgeleme2-Vurgu6">
    <w:name w:val="Medium Shading 2 Accent 6"/>
    <w:basedOn w:val="NormalTablo"/>
    <w:uiPriority w:val="64"/>
    <w:rsid w:val="003D51DA"/>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alk11">
    <w:name w:val="Başlık 11"/>
    <w:basedOn w:val="Normal"/>
    <w:uiPriority w:val="1"/>
    <w:qFormat/>
    <w:rsid w:val="007336FD"/>
    <w:pPr>
      <w:autoSpaceDE w:val="0"/>
      <w:autoSpaceDN w:val="0"/>
      <w:ind w:left="878"/>
      <w:outlineLvl w:val="1"/>
    </w:pPr>
    <w:rPr>
      <w:rFonts w:ascii="Times New Roman" w:eastAsia="Times New Roman" w:hAnsi="Times New Roman"/>
      <w:b/>
      <w:bCs/>
      <w:sz w:val="24"/>
      <w:szCs w:val="24"/>
      <w:lang w:eastAsia="tr-TR" w:bidi="tr-TR"/>
    </w:rPr>
  </w:style>
  <w:style w:type="table" w:customStyle="1" w:styleId="ListeTablo5Koyu-Vurgu21">
    <w:name w:val="Liste Tablo 5 Koyu - Vurgu 21"/>
    <w:basedOn w:val="NormalTablo"/>
    <w:uiPriority w:val="50"/>
    <w:rsid w:val="00581995"/>
    <w:rPr>
      <w:rFonts w:ascii="Times New Roman" w:eastAsia="Times New Roman" w:hAnsi="Times New Roman"/>
      <w:color w:val="FFFFFF"/>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KlavuzTablo5Koyu-Vurgu22">
    <w:name w:val="Kılavuz Tablo 5 Koyu - Vurgu 22"/>
    <w:basedOn w:val="NormalTablo"/>
    <w:uiPriority w:val="50"/>
    <w:rsid w:val="006547E6"/>
    <w:rPr>
      <w:rFonts w:ascii="Times New Roman" w:eastAsia="Times New Roman" w:hAnsi="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ListeTablo4-Vurgu21">
    <w:name w:val="Liste Tablo 4 - Vurgu 21"/>
    <w:basedOn w:val="NormalTablo"/>
    <w:uiPriority w:val="49"/>
    <w:rsid w:val="006547E6"/>
    <w:rPr>
      <w:rFonts w:ascii="Times New Roman" w:eastAsia="Times New Roman" w:hAnsi="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eTablo4-Vurgu210">
    <w:name w:val="Liste Tablo 4 - Vurgu 21"/>
    <w:basedOn w:val="NormalTablo"/>
    <w:uiPriority w:val="49"/>
    <w:rsid w:val="006547E6"/>
    <w:rPr>
      <w:rFonts w:ascii="Times New Roman" w:eastAsia="Times New Roman" w:hAnsi="Times New Roman"/>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Stil3">
    <w:name w:val="Stil3"/>
    <w:basedOn w:val="Normal"/>
    <w:link w:val="Stil3Char"/>
    <w:qFormat/>
    <w:rsid w:val="00887D69"/>
    <w:pPr>
      <w:widowControl/>
      <w:jc w:val="center"/>
    </w:pPr>
    <w:rPr>
      <w:rFonts w:ascii="Tahoma" w:hAnsi="Tahoma"/>
      <w:b/>
      <w:bCs/>
      <w:color w:val="000000"/>
      <w:lang w:eastAsia="tr-TR"/>
    </w:rPr>
  </w:style>
  <w:style w:type="character" w:customStyle="1" w:styleId="Stil3Char">
    <w:name w:val="Stil3 Char"/>
    <w:link w:val="Stil3"/>
    <w:rsid w:val="00887D69"/>
    <w:rPr>
      <w:rFonts w:ascii="Tahoma" w:hAnsi="Tahoma"/>
      <w:b/>
      <w:bCs/>
      <w:color w:val="000000"/>
      <w:sz w:val="22"/>
      <w:szCs w:val="22"/>
    </w:rPr>
  </w:style>
  <w:style w:type="table" w:customStyle="1" w:styleId="ListeTablo3-Vurgu11">
    <w:name w:val="Liste Tablo 3 - Vurgu 11"/>
    <w:basedOn w:val="NormalTablo"/>
    <w:uiPriority w:val="48"/>
    <w:rsid w:val="00C05BE8"/>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KlavuzTablo5Koyu-Vurgu11">
    <w:name w:val="Kılavuz Tablo 5 Koyu - Vurgu 11"/>
    <w:basedOn w:val="NormalTablo"/>
    <w:uiPriority w:val="50"/>
    <w:rsid w:val="007B6B2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ya">
    <w:name w:val="ayça"/>
    <w:basedOn w:val="NormalTablo"/>
    <w:uiPriority w:val="99"/>
    <w:rsid w:val="00AB13AA"/>
    <w:tblPr/>
  </w:style>
  <w:style w:type="paragraph" w:customStyle="1" w:styleId="AltBilgi10">
    <w:name w:val="Alt Bilgi1"/>
    <w:basedOn w:val="Normal"/>
    <w:rsid w:val="008A7D6F"/>
    <w:pPr>
      <w:widowControl/>
      <w:suppressAutoHyphens/>
    </w:pPr>
    <w:rPr>
      <w:rFonts w:eastAsia="Times New Roman"/>
      <w:lang w:eastAsia="zh-CN"/>
    </w:rPr>
  </w:style>
  <w:style w:type="character" w:customStyle="1" w:styleId="zmlenmeyenBahsetme2">
    <w:name w:val="Çözümlenmeyen Bahsetme2"/>
    <w:basedOn w:val="VarsaylanParagrafYazTipi"/>
    <w:uiPriority w:val="99"/>
    <w:semiHidden/>
    <w:unhideWhenUsed/>
    <w:rsid w:val="006772D7"/>
    <w:rPr>
      <w:color w:val="605E5C"/>
      <w:shd w:val="clear" w:color="auto" w:fill="E1DFDD"/>
    </w:rPr>
  </w:style>
  <w:style w:type="paragraph" w:styleId="AralkYok">
    <w:name w:val="No Spacing"/>
    <w:uiPriority w:val="1"/>
    <w:qFormat/>
    <w:rsid w:val="000A5F1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30852">
      <w:bodyDiv w:val="1"/>
      <w:marLeft w:val="0"/>
      <w:marRight w:val="0"/>
      <w:marTop w:val="0"/>
      <w:marBottom w:val="0"/>
      <w:divBdr>
        <w:top w:val="none" w:sz="0" w:space="0" w:color="auto"/>
        <w:left w:val="none" w:sz="0" w:space="0" w:color="auto"/>
        <w:bottom w:val="none" w:sz="0" w:space="0" w:color="auto"/>
        <w:right w:val="none" w:sz="0" w:space="0" w:color="auto"/>
      </w:divBdr>
    </w:div>
    <w:div w:id="45227917">
      <w:bodyDiv w:val="1"/>
      <w:marLeft w:val="0"/>
      <w:marRight w:val="0"/>
      <w:marTop w:val="0"/>
      <w:marBottom w:val="0"/>
      <w:divBdr>
        <w:top w:val="none" w:sz="0" w:space="0" w:color="auto"/>
        <w:left w:val="none" w:sz="0" w:space="0" w:color="auto"/>
        <w:bottom w:val="none" w:sz="0" w:space="0" w:color="auto"/>
        <w:right w:val="none" w:sz="0" w:space="0" w:color="auto"/>
      </w:divBdr>
    </w:div>
    <w:div w:id="46883495">
      <w:bodyDiv w:val="1"/>
      <w:marLeft w:val="0"/>
      <w:marRight w:val="0"/>
      <w:marTop w:val="0"/>
      <w:marBottom w:val="0"/>
      <w:divBdr>
        <w:top w:val="none" w:sz="0" w:space="0" w:color="auto"/>
        <w:left w:val="none" w:sz="0" w:space="0" w:color="auto"/>
        <w:bottom w:val="none" w:sz="0" w:space="0" w:color="auto"/>
        <w:right w:val="none" w:sz="0" w:space="0" w:color="auto"/>
      </w:divBdr>
    </w:div>
    <w:div w:id="178205644">
      <w:bodyDiv w:val="1"/>
      <w:marLeft w:val="0"/>
      <w:marRight w:val="0"/>
      <w:marTop w:val="0"/>
      <w:marBottom w:val="0"/>
      <w:divBdr>
        <w:top w:val="none" w:sz="0" w:space="0" w:color="auto"/>
        <w:left w:val="none" w:sz="0" w:space="0" w:color="auto"/>
        <w:bottom w:val="none" w:sz="0" w:space="0" w:color="auto"/>
        <w:right w:val="none" w:sz="0" w:space="0" w:color="auto"/>
      </w:divBdr>
    </w:div>
    <w:div w:id="221986389">
      <w:bodyDiv w:val="1"/>
      <w:marLeft w:val="0"/>
      <w:marRight w:val="0"/>
      <w:marTop w:val="0"/>
      <w:marBottom w:val="0"/>
      <w:divBdr>
        <w:top w:val="none" w:sz="0" w:space="0" w:color="auto"/>
        <w:left w:val="none" w:sz="0" w:space="0" w:color="auto"/>
        <w:bottom w:val="none" w:sz="0" w:space="0" w:color="auto"/>
        <w:right w:val="none" w:sz="0" w:space="0" w:color="auto"/>
      </w:divBdr>
    </w:div>
    <w:div w:id="263391504">
      <w:bodyDiv w:val="1"/>
      <w:marLeft w:val="0"/>
      <w:marRight w:val="0"/>
      <w:marTop w:val="0"/>
      <w:marBottom w:val="0"/>
      <w:divBdr>
        <w:top w:val="none" w:sz="0" w:space="0" w:color="auto"/>
        <w:left w:val="none" w:sz="0" w:space="0" w:color="auto"/>
        <w:bottom w:val="none" w:sz="0" w:space="0" w:color="auto"/>
        <w:right w:val="none" w:sz="0" w:space="0" w:color="auto"/>
      </w:divBdr>
    </w:div>
    <w:div w:id="271281350">
      <w:bodyDiv w:val="1"/>
      <w:marLeft w:val="0"/>
      <w:marRight w:val="0"/>
      <w:marTop w:val="0"/>
      <w:marBottom w:val="0"/>
      <w:divBdr>
        <w:top w:val="none" w:sz="0" w:space="0" w:color="auto"/>
        <w:left w:val="none" w:sz="0" w:space="0" w:color="auto"/>
        <w:bottom w:val="none" w:sz="0" w:space="0" w:color="auto"/>
        <w:right w:val="none" w:sz="0" w:space="0" w:color="auto"/>
      </w:divBdr>
    </w:div>
    <w:div w:id="321355108">
      <w:bodyDiv w:val="1"/>
      <w:marLeft w:val="0"/>
      <w:marRight w:val="0"/>
      <w:marTop w:val="0"/>
      <w:marBottom w:val="0"/>
      <w:divBdr>
        <w:top w:val="none" w:sz="0" w:space="0" w:color="auto"/>
        <w:left w:val="none" w:sz="0" w:space="0" w:color="auto"/>
        <w:bottom w:val="none" w:sz="0" w:space="0" w:color="auto"/>
        <w:right w:val="none" w:sz="0" w:space="0" w:color="auto"/>
      </w:divBdr>
    </w:div>
    <w:div w:id="322198679">
      <w:bodyDiv w:val="1"/>
      <w:marLeft w:val="0"/>
      <w:marRight w:val="0"/>
      <w:marTop w:val="0"/>
      <w:marBottom w:val="0"/>
      <w:divBdr>
        <w:top w:val="none" w:sz="0" w:space="0" w:color="auto"/>
        <w:left w:val="none" w:sz="0" w:space="0" w:color="auto"/>
        <w:bottom w:val="none" w:sz="0" w:space="0" w:color="auto"/>
        <w:right w:val="none" w:sz="0" w:space="0" w:color="auto"/>
      </w:divBdr>
    </w:div>
    <w:div w:id="385959661">
      <w:bodyDiv w:val="1"/>
      <w:marLeft w:val="0"/>
      <w:marRight w:val="0"/>
      <w:marTop w:val="0"/>
      <w:marBottom w:val="0"/>
      <w:divBdr>
        <w:top w:val="none" w:sz="0" w:space="0" w:color="auto"/>
        <w:left w:val="none" w:sz="0" w:space="0" w:color="auto"/>
        <w:bottom w:val="none" w:sz="0" w:space="0" w:color="auto"/>
        <w:right w:val="none" w:sz="0" w:space="0" w:color="auto"/>
      </w:divBdr>
    </w:div>
    <w:div w:id="398788708">
      <w:bodyDiv w:val="1"/>
      <w:marLeft w:val="0"/>
      <w:marRight w:val="0"/>
      <w:marTop w:val="0"/>
      <w:marBottom w:val="0"/>
      <w:divBdr>
        <w:top w:val="none" w:sz="0" w:space="0" w:color="auto"/>
        <w:left w:val="none" w:sz="0" w:space="0" w:color="auto"/>
        <w:bottom w:val="none" w:sz="0" w:space="0" w:color="auto"/>
        <w:right w:val="none" w:sz="0" w:space="0" w:color="auto"/>
      </w:divBdr>
    </w:div>
    <w:div w:id="521893048">
      <w:bodyDiv w:val="1"/>
      <w:marLeft w:val="0"/>
      <w:marRight w:val="0"/>
      <w:marTop w:val="0"/>
      <w:marBottom w:val="0"/>
      <w:divBdr>
        <w:top w:val="none" w:sz="0" w:space="0" w:color="auto"/>
        <w:left w:val="none" w:sz="0" w:space="0" w:color="auto"/>
        <w:bottom w:val="none" w:sz="0" w:space="0" w:color="auto"/>
        <w:right w:val="none" w:sz="0" w:space="0" w:color="auto"/>
      </w:divBdr>
    </w:div>
    <w:div w:id="527790475">
      <w:bodyDiv w:val="1"/>
      <w:marLeft w:val="0"/>
      <w:marRight w:val="0"/>
      <w:marTop w:val="0"/>
      <w:marBottom w:val="0"/>
      <w:divBdr>
        <w:top w:val="none" w:sz="0" w:space="0" w:color="auto"/>
        <w:left w:val="none" w:sz="0" w:space="0" w:color="auto"/>
        <w:bottom w:val="none" w:sz="0" w:space="0" w:color="auto"/>
        <w:right w:val="none" w:sz="0" w:space="0" w:color="auto"/>
      </w:divBdr>
    </w:div>
    <w:div w:id="559948466">
      <w:bodyDiv w:val="1"/>
      <w:marLeft w:val="0"/>
      <w:marRight w:val="0"/>
      <w:marTop w:val="0"/>
      <w:marBottom w:val="0"/>
      <w:divBdr>
        <w:top w:val="none" w:sz="0" w:space="0" w:color="auto"/>
        <w:left w:val="none" w:sz="0" w:space="0" w:color="auto"/>
        <w:bottom w:val="none" w:sz="0" w:space="0" w:color="auto"/>
        <w:right w:val="none" w:sz="0" w:space="0" w:color="auto"/>
      </w:divBdr>
    </w:div>
    <w:div w:id="640228943">
      <w:bodyDiv w:val="1"/>
      <w:marLeft w:val="0"/>
      <w:marRight w:val="0"/>
      <w:marTop w:val="0"/>
      <w:marBottom w:val="0"/>
      <w:divBdr>
        <w:top w:val="none" w:sz="0" w:space="0" w:color="auto"/>
        <w:left w:val="none" w:sz="0" w:space="0" w:color="auto"/>
        <w:bottom w:val="none" w:sz="0" w:space="0" w:color="auto"/>
        <w:right w:val="none" w:sz="0" w:space="0" w:color="auto"/>
      </w:divBdr>
    </w:div>
    <w:div w:id="640427488">
      <w:bodyDiv w:val="1"/>
      <w:marLeft w:val="0"/>
      <w:marRight w:val="0"/>
      <w:marTop w:val="0"/>
      <w:marBottom w:val="0"/>
      <w:divBdr>
        <w:top w:val="none" w:sz="0" w:space="0" w:color="auto"/>
        <w:left w:val="none" w:sz="0" w:space="0" w:color="auto"/>
        <w:bottom w:val="none" w:sz="0" w:space="0" w:color="auto"/>
        <w:right w:val="none" w:sz="0" w:space="0" w:color="auto"/>
      </w:divBdr>
    </w:div>
    <w:div w:id="697001861">
      <w:bodyDiv w:val="1"/>
      <w:marLeft w:val="0"/>
      <w:marRight w:val="0"/>
      <w:marTop w:val="0"/>
      <w:marBottom w:val="0"/>
      <w:divBdr>
        <w:top w:val="none" w:sz="0" w:space="0" w:color="auto"/>
        <w:left w:val="none" w:sz="0" w:space="0" w:color="auto"/>
        <w:bottom w:val="none" w:sz="0" w:space="0" w:color="auto"/>
        <w:right w:val="none" w:sz="0" w:space="0" w:color="auto"/>
      </w:divBdr>
    </w:div>
    <w:div w:id="848832820">
      <w:bodyDiv w:val="1"/>
      <w:marLeft w:val="0"/>
      <w:marRight w:val="0"/>
      <w:marTop w:val="0"/>
      <w:marBottom w:val="0"/>
      <w:divBdr>
        <w:top w:val="none" w:sz="0" w:space="0" w:color="auto"/>
        <w:left w:val="none" w:sz="0" w:space="0" w:color="auto"/>
        <w:bottom w:val="none" w:sz="0" w:space="0" w:color="auto"/>
        <w:right w:val="none" w:sz="0" w:space="0" w:color="auto"/>
      </w:divBdr>
    </w:div>
    <w:div w:id="850293079">
      <w:bodyDiv w:val="1"/>
      <w:marLeft w:val="0"/>
      <w:marRight w:val="0"/>
      <w:marTop w:val="0"/>
      <w:marBottom w:val="0"/>
      <w:divBdr>
        <w:top w:val="none" w:sz="0" w:space="0" w:color="auto"/>
        <w:left w:val="none" w:sz="0" w:space="0" w:color="auto"/>
        <w:bottom w:val="none" w:sz="0" w:space="0" w:color="auto"/>
        <w:right w:val="none" w:sz="0" w:space="0" w:color="auto"/>
      </w:divBdr>
    </w:div>
    <w:div w:id="874003892">
      <w:bodyDiv w:val="1"/>
      <w:marLeft w:val="0"/>
      <w:marRight w:val="0"/>
      <w:marTop w:val="0"/>
      <w:marBottom w:val="0"/>
      <w:divBdr>
        <w:top w:val="none" w:sz="0" w:space="0" w:color="auto"/>
        <w:left w:val="none" w:sz="0" w:space="0" w:color="auto"/>
        <w:bottom w:val="none" w:sz="0" w:space="0" w:color="auto"/>
        <w:right w:val="none" w:sz="0" w:space="0" w:color="auto"/>
      </w:divBdr>
    </w:div>
    <w:div w:id="940186333">
      <w:bodyDiv w:val="1"/>
      <w:marLeft w:val="0"/>
      <w:marRight w:val="0"/>
      <w:marTop w:val="0"/>
      <w:marBottom w:val="0"/>
      <w:divBdr>
        <w:top w:val="none" w:sz="0" w:space="0" w:color="auto"/>
        <w:left w:val="none" w:sz="0" w:space="0" w:color="auto"/>
        <w:bottom w:val="none" w:sz="0" w:space="0" w:color="auto"/>
        <w:right w:val="none" w:sz="0" w:space="0" w:color="auto"/>
      </w:divBdr>
    </w:div>
    <w:div w:id="955021133">
      <w:bodyDiv w:val="1"/>
      <w:marLeft w:val="0"/>
      <w:marRight w:val="0"/>
      <w:marTop w:val="0"/>
      <w:marBottom w:val="0"/>
      <w:divBdr>
        <w:top w:val="none" w:sz="0" w:space="0" w:color="auto"/>
        <w:left w:val="none" w:sz="0" w:space="0" w:color="auto"/>
        <w:bottom w:val="none" w:sz="0" w:space="0" w:color="auto"/>
        <w:right w:val="none" w:sz="0" w:space="0" w:color="auto"/>
      </w:divBdr>
    </w:div>
    <w:div w:id="1050418425">
      <w:bodyDiv w:val="1"/>
      <w:marLeft w:val="0"/>
      <w:marRight w:val="0"/>
      <w:marTop w:val="0"/>
      <w:marBottom w:val="0"/>
      <w:divBdr>
        <w:top w:val="none" w:sz="0" w:space="0" w:color="auto"/>
        <w:left w:val="none" w:sz="0" w:space="0" w:color="auto"/>
        <w:bottom w:val="none" w:sz="0" w:space="0" w:color="auto"/>
        <w:right w:val="none" w:sz="0" w:space="0" w:color="auto"/>
      </w:divBdr>
    </w:div>
    <w:div w:id="1156722690">
      <w:bodyDiv w:val="1"/>
      <w:marLeft w:val="0"/>
      <w:marRight w:val="0"/>
      <w:marTop w:val="0"/>
      <w:marBottom w:val="0"/>
      <w:divBdr>
        <w:top w:val="none" w:sz="0" w:space="0" w:color="auto"/>
        <w:left w:val="none" w:sz="0" w:space="0" w:color="auto"/>
        <w:bottom w:val="none" w:sz="0" w:space="0" w:color="auto"/>
        <w:right w:val="none" w:sz="0" w:space="0" w:color="auto"/>
      </w:divBdr>
    </w:div>
    <w:div w:id="1183398281">
      <w:bodyDiv w:val="1"/>
      <w:marLeft w:val="0"/>
      <w:marRight w:val="0"/>
      <w:marTop w:val="0"/>
      <w:marBottom w:val="0"/>
      <w:divBdr>
        <w:top w:val="none" w:sz="0" w:space="0" w:color="auto"/>
        <w:left w:val="none" w:sz="0" w:space="0" w:color="auto"/>
        <w:bottom w:val="none" w:sz="0" w:space="0" w:color="auto"/>
        <w:right w:val="none" w:sz="0" w:space="0" w:color="auto"/>
      </w:divBdr>
    </w:div>
    <w:div w:id="1245190277">
      <w:bodyDiv w:val="1"/>
      <w:marLeft w:val="0"/>
      <w:marRight w:val="0"/>
      <w:marTop w:val="0"/>
      <w:marBottom w:val="0"/>
      <w:divBdr>
        <w:top w:val="none" w:sz="0" w:space="0" w:color="auto"/>
        <w:left w:val="none" w:sz="0" w:space="0" w:color="auto"/>
        <w:bottom w:val="none" w:sz="0" w:space="0" w:color="auto"/>
        <w:right w:val="none" w:sz="0" w:space="0" w:color="auto"/>
      </w:divBdr>
    </w:div>
    <w:div w:id="1271081969">
      <w:bodyDiv w:val="1"/>
      <w:marLeft w:val="0"/>
      <w:marRight w:val="0"/>
      <w:marTop w:val="0"/>
      <w:marBottom w:val="0"/>
      <w:divBdr>
        <w:top w:val="none" w:sz="0" w:space="0" w:color="auto"/>
        <w:left w:val="none" w:sz="0" w:space="0" w:color="auto"/>
        <w:bottom w:val="none" w:sz="0" w:space="0" w:color="auto"/>
        <w:right w:val="none" w:sz="0" w:space="0" w:color="auto"/>
      </w:divBdr>
    </w:div>
    <w:div w:id="1295066988">
      <w:bodyDiv w:val="1"/>
      <w:marLeft w:val="0"/>
      <w:marRight w:val="0"/>
      <w:marTop w:val="0"/>
      <w:marBottom w:val="0"/>
      <w:divBdr>
        <w:top w:val="none" w:sz="0" w:space="0" w:color="auto"/>
        <w:left w:val="none" w:sz="0" w:space="0" w:color="auto"/>
        <w:bottom w:val="none" w:sz="0" w:space="0" w:color="auto"/>
        <w:right w:val="none" w:sz="0" w:space="0" w:color="auto"/>
      </w:divBdr>
    </w:div>
    <w:div w:id="1350181920">
      <w:bodyDiv w:val="1"/>
      <w:marLeft w:val="0"/>
      <w:marRight w:val="0"/>
      <w:marTop w:val="0"/>
      <w:marBottom w:val="0"/>
      <w:divBdr>
        <w:top w:val="none" w:sz="0" w:space="0" w:color="auto"/>
        <w:left w:val="none" w:sz="0" w:space="0" w:color="auto"/>
        <w:bottom w:val="none" w:sz="0" w:space="0" w:color="auto"/>
        <w:right w:val="none" w:sz="0" w:space="0" w:color="auto"/>
      </w:divBdr>
    </w:div>
    <w:div w:id="1358509948">
      <w:bodyDiv w:val="1"/>
      <w:marLeft w:val="0"/>
      <w:marRight w:val="0"/>
      <w:marTop w:val="0"/>
      <w:marBottom w:val="0"/>
      <w:divBdr>
        <w:top w:val="none" w:sz="0" w:space="0" w:color="auto"/>
        <w:left w:val="none" w:sz="0" w:space="0" w:color="auto"/>
        <w:bottom w:val="none" w:sz="0" w:space="0" w:color="auto"/>
        <w:right w:val="none" w:sz="0" w:space="0" w:color="auto"/>
      </w:divBdr>
    </w:div>
    <w:div w:id="1390035609">
      <w:bodyDiv w:val="1"/>
      <w:marLeft w:val="0"/>
      <w:marRight w:val="0"/>
      <w:marTop w:val="0"/>
      <w:marBottom w:val="0"/>
      <w:divBdr>
        <w:top w:val="none" w:sz="0" w:space="0" w:color="auto"/>
        <w:left w:val="none" w:sz="0" w:space="0" w:color="auto"/>
        <w:bottom w:val="none" w:sz="0" w:space="0" w:color="auto"/>
        <w:right w:val="none" w:sz="0" w:space="0" w:color="auto"/>
      </w:divBdr>
    </w:div>
    <w:div w:id="1515723885">
      <w:bodyDiv w:val="1"/>
      <w:marLeft w:val="0"/>
      <w:marRight w:val="0"/>
      <w:marTop w:val="0"/>
      <w:marBottom w:val="0"/>
      <w:divBdr>
        <w:top w:val="none" w:sz="0" w:space="0" w:color="auto"/>
        <w:left w:val="none" w:sz="0" w:space="0" w:color="auto"/>
        <w:bottom w:val="none" w:sz="0" w:space="0" w:color="auto"/>
        <w:right w:val="none" w:sz="0" w:space="0" w:color="auto"/>
      </w:divBdr>
    </w:div>
    <w:div w:id="1582980313">
      <w:bodyDiv w:val="1"/>
      <w:marLeft w:val="0"/>
      <w:marRight w:val="0"/>
      <w:marTop w:val="0"/>
      <w:marBottom w:val="0"/>
      <w:divBdr>
        <w:top w:val="none" w:sz="0" w:space="0" w:color="auto"/>
        <w:left w:val="none" w:sz="0" w:space="0" w:color="auto"/>
        <w:bottom w:val="none" w:sz="0" w:space="0" w:color="auto"/>
        <w:right w:val="none" w:sz="0" w:space="0" w:color="auto"/>
      </w:divBdr>
    </w:div>
    <w:div w:id="1614286318">
      <w:bodyDiv w:val="1"/>
      <w:marLeft w:val="0"/>
      <w:marRight w:val="0"/>
      <w:marTop w:val="0"/>
      <w:marBottom w:val="0"/>
      <w:divBdr>
        <w:top w:val="none" w:sz="0" w:space="0" w:color="auto"/>
        <w:left w:val="none" w:sz="0" w:space="0" w:color="auto"/>
        <w:bottom w:val="none" w:sz="0" w:space="0" w:color="auto"/>
        <w:right w:val="none" w:sz="0" w:space="0" w:color="auto"/>
      </w:divBdr>
    </w:div>
    <w:div w:id="1693453896">
      <w:bodyDiv w:val="1"/>
      <w:marLeft w:val="0"/>
      <w:marRight w:val="0"/>
      <w:marTop w:val="0"/>
      <w:marBottom w:val="0"/>
      <w:divBdr>
        <w:top w:val="none" w:sz="0" w:space="0" w:color="auto"/>
        <w:left w:val="none" w:sz="0" w:space="0" w:color="auto"/>
        <w:bottom w:val="none" w:sz="0" w:space="0" w:color="auto"/>
        <w:right w:val="none" w:sz="0" w:space="0" w:color="auto"/>
      </w:divBdr>
    </w:div>
    <w:div w:id="1757435770">
      <w:bodyDiv w:val="1"/>
      <w:marLeft w:val="0"/>
      <w:marRight w:val="0"/>
      <w:marTop w:val="0"/>
      <w:marBottom w:val="0"/>
      <w:divBdr>
        <w:top w:val="none" w:sz="0" w:space="0" w:color="auto"/>
        <w:left w:val="none" w:sz="0" w:space="0" w:color="auto"/>
        <w:bottom w:val="none" w:sz="0" w:space="0" w:color="auto"/>
        <w:right w:val="none" w:sz="0" w:space="0" w:color="auto"/>
      </w:divBdr>
    </w:div>
    <w:div w:id="1930117581">
      <w:bodyDiv w:val="1"/>
      <w:marLeft w:val="0"/>
      <w:marRight w:val="0"/>
      <w:marTop w:val="0"/>
      <w:marBottom w:val="0"/>
      <w:divBdr>
        <w:top w:val="none" w:sz="0" w:space="0" w:color="auto"/>
        <w:left w:val="none" w:sz="0" w:space="0" w:color="auto"/>
        <w:bottom w:val="none" w:sz="0" w:space="0" w:color="auto"/>
        <w:right w:val="none" w:sz="0" w:space="0" w:color="auto"/>
      </w:divBdr>
    </w:div>
    <w:div w:id="1953323565">
      <w:bodyDiv w:val="1"/>
      <w:marLeft w:val="0"/>
      <w:marRight w:val="0"/>
      <w:marTop w:val="0"/>
      <w:marBottom w:val="0"/>
      <w:divBdr>
        <w:top w:val="none" w:sz="0" w:space="0" w:color="auto"/>
        <w:left w:val="none" w:sz="0" w:space="0" w:color="auto"/>
        <w:bottom w:val="none" w:sz="0" w:space="0" w:color="auto"/>
        <w:right w:val="none" w:sz="0" w:space="0" w:color="auto"/>
      </w:divBdr>
    </w:div>
    <w:div w:id="2012369425">
      <w:bodyDiv w:val="1"/>
      <w:marLeft w:val="0"/>
      <w:marRight w:val="0"/>
      <w:marTop w:val="0"/>
      <w:marBottom w:val="0"/>
      <w:divBdr>
        <w:top w:val="none" w:sz="0" w:space="0" w:color="auto"/>
        <w:left w:val="none" w:sz="0" w:space="0" w:color="auto"/>
        <w:bottom w:val="none" w:sz="0" w:space="0" w:color="auto"/>
        <w:right w:val="none" w:sz="0" w:space="0" w:color="auto"/>
      </w:divBdr>
    </w:div>
    <w:div w:id="20511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sin.edu.tr/akademik/tip-fakultesi/program-ve-mufredat-gelistirme-calismalari" TargetMode="External"/><Relationship Id="rId21" Type="http://schemas.openxmlformats.org/officeDocument/2006/relationships/hyperlink" Target="https://www.mersin.edu.tr/haberler/381313/tarsus-fen-lisesi-ogrencilerinin-fakultemizi-ziyareti" TargetMode="External"/><Relationship Id="rId34" Type="http://schemas.openxmlformats.org/officeDocument/2006/relationships/hyperlink" Target="https://www.mersin.edu.tr/idari/mersin-universitesi-dis-iliskiler-ve-projeler-koordinatorlugu" TargetMode="External"/><Relationship Id="rId42" Type="http://schemas.openxmlformats.org/officeDocument/2006/relationships/footer" Target="footer3.xml"/><Relationship Id="rId47" Type="http://schemas.openxmlformats.org/officeDocument/2006/relationships/hyperlink" Target="https://www.mersin.edu.tr/akademik/tip-fakultesi/dilek-ve-oneri-formu" TargetMode="External"/><Relationship Id="rId50" Type="http://schemas.openxmlformats.org/officeDocument/2006/relationships/hyperlink" Target="http://pdb.mersin.edu.tr/yuklemeler/ekler/Mersin%20Universitesi%20Ogretim%20Uyeligine%20Yukseltilme%20ve%20Atanma%20Olcutleri_1636716237.pdf" TargetMode="External"/><Relationship Id="rId55" Type="http://schemas.openxmlformats.org/officeDocument/2006/relationships/hyperlink" Target="http://www.uptodate.com" TargetMode="External"/><Relationship Id="rId63" Type="http://schemas.openxmlformats.org/officeDocument/2006/relationships/hyperlink" Target="http://mersin.edu.tr/akademik/tip-fakultesi/mezunlar" TargetMode="External"/><Relationship Id="rId68" Type="http://schemas.openxmlformats.org/officeDocument/2006/relationships/footer" Target="footer4.xml"/><Relationship Id="rId76" Type="http://schemas.openxmlformats.org/officeDocument/2006/relationships/hyperlink" Target="http://www.mersin.edu.tr/akademik/tip-fakultesi/kalite" TargetMode="External"/><Relationship Id="rId84" Type="http://schemas.openxmlformats.org/officeDocument/2006/relationships/diagramData" Target="diagrams/data1.xml"/><Relationship Id="rId89" Type="http://schemas.openxmlformats.org/officeDocument/2006/relationships/diagramData" Target="diagrams/data2.xml"/><Relationship Id="rId97" Type="http://schemas.openxmlformats.org/officeDocument/2006/relationships/hyperlink" Target="http://kidbis.mersin.edu.tr/" TargetMode="External"/><Relationship Id="rId7" Type="http://schemas.openxmlformats.org/officeDocument/2006/relationships/endnotes" Target="endnotes.xml"/><Relationship Id="rId71" Type="http://schemas.openxmlformats.org/officeDocument/2006/relationships/hyperlink" Target="http://www.mersin.edu.tr/akademik/tip-fakultesi/pano" TargetMode="External"/><Relationship Id="rId92"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hyperlink" Target="mailto:shkaleagasi@yahoo.com" TargetMode="External"/><Relationship Id="rId29" Type="http://schemas.openxmlformats.org/officeDocument/2006/relationships/hyperlink" Target="http://www.mersin.edu.tr/akademik/tip-fakultesi/kurullar-ve-komisyonlar" TargetMode="External"/><Relationship Id="rId11" Type="http://schemas.openxmlformats.org/officeDocument/2006/relationships/image" Target="media/image4.png"/><Relationship Id="rId24" Type="http://schemas.openxmlformats.org/officeDocument/2006/relationships/hyperlink" Target="https://obs.mersin.edu.tr/oibs/bologna/index.aspx?lang=tr&amp;curOp=showPac&amp;curUnit=26&amp;curSunit=508" TargetMode="External"/><Relationship Id="rId32" Type="http://schemas.openxmlformats.org/officeDocument/2006/relationships/hyperlink" Target="https://docs.google.com/document/d/1f98njBDoy3k5wupt2GBMQ8S0OR8Z4fJQ/edit?pli=1" TargetMode="External"/><Relationship Id="rId37" Type="http://schemas.openxmlformats.org/officeDocument/2006/relationships/hyperlink" Target="http://www.mersin.edu.tr/akademik/tip-fakultesi/pano" TargetMode="External"/><Relationship Id="rId40" Type="http://schemas.openxmlformats.org/officeDocument/2006/relationships/footer" Target="footer1.xml"/><Relationship Id="rId45" Type="http://schemas.openxmlformats.org/officeDocument/2006/relationships/hyperlink" Target="http://www.mersin.edu.tr/akademik/tip-fakultesi/kurullar-ve-komisyonlar" TargetMode="External"/><Relationship Id="rId53" Type="http://schemas.openxmlformats.org/officeDocument/2006/relationships/hyperlink" Target="http://www.mersin.edu.tr/haberler/352173/disiplin-ve-ceza-sorusturmalari-usulleri" TargetMode="External"/><Relationship Id="rId58" Type="http://schemas.openxmlformats.org/officeDocument/2006/relationships/hyperlink" Target="http://www.mersin.edu.tr/akademik/tip-fakultesi/program-ve-mufredat-gelistirme-calismalari" TargetMode="External"/><Relationship Id="rId66" Type="http://schemas.openxmlformats.org/officeDocument/2006/relationships/hyperlink" Target="http://www.mersin.edu.tr/akademik/tip-fakultesi/pano" TargetMode="External"/><Relationship Id="rId74" Type="http://schemas.openxmlformats.org/officeDocument/2006/relationships/hyperlink" Target="https://www.mersin.edu.tr/akademik/tip-fakultesi/kalite/kalite-hedeflerimiz" TargetMode="External"/><Relationship Id="rId79" Type="http://schemas.openxmlformats.org/officeDocument/2006/relationships/hyperlink" Target="https://www.mersin.edu.tr/akademik/tip-fakultesi/pano" TargetMode="External"/><Relationship Id="rId87" Type="http://schemas.openxmlformats.org/officeDocument/2006/relationships/diagramColors" Target="diagrams/colors1.xm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mersin.edu.tr/akademik/tip-fakultesi/pano" TargetMode="External"/><Relationship Id="rId82" Type="http://schemas.openxmlformats.org/officeDocument/2006/relationships/hyperlink" Target="http://www.mersin.edu.tr/akademik/tip-fakultesi/pano" TargetMode="External"/><Relationship Id="rId90" Type="http://schemas.openxmlformats.org/officeDocument/2006/relationships/diagramLayout" Target="diagrams/layout2.xml"/><Relationship Id="rId95" Type="http://schemas.openxmlformats.org/officeDocument/2006/relationships/hyperlink" Target="https://tuk.saglik.gov.tr/TR-30148/programlar.html" TargetMode="External"/><Relationship Id="rId19" Type="http://schemas.openxmlformats.org/officeDocument/2006/relationships/hyperlink" Target="https://www.yok.gov.tr/Documents/Kurumsal/egitim_ogretim_dairesi/Ulusal-cekirdek-egitimi-programlari/mezuniyet-oncesi-tip-egitimi-cekirdek-egitimi-programi.pdf" TargetMode="External"/><Relationship Id="rId14" Type="http://schemas.openxmlformats.org/officeDocument/2006/relationships/hyperlink" Target="mailto:serapbas@mersin.edu.tr" TargetMode="External"/><Relationship Id="rId22" Type="http://schemas.openxmlformats.org/officeDocument/2006/relationships/hyperlink" Target="https://www.mersin.edu.tr/haberler/380670/17-egiticilerin-egitimi-kursu" TargetMode="External"/><Relationship Id="rId27" Type="http://schemas.openxmlformats.org/officeDocument/2006/relationships/hyperlink" Target="http://www.mersin.edu.tr/haberler/354368/fakultemiz-anesteziyoloji-ve-reanimasyon-anabilim-dalina-avrupa-akreditasyonu" TargetMode="External"/><Relationship Id="rId30" Type="http://schemas.openxmlformats.org/officeDocument/2006/relationships/hyperlink" Target="https://www.mersin.edu.tr/akademik/tip-fakultesi/pano" TargetMode="External"/><Relationship Id="rId35" Type="http://schemas.openxmlformats.org/officeDocument/2006/relationships/hyperlink" Target="https://obs.mersin.edu.tr/oibs/bologna/index.aspx?lang=tr&amp;curOp=showPac&amp;curUnit=26&amp;curSunit=508" TargetMode="External"/><Relationship Id="rId43" Type="http://schemas.openxmlformats.org/officeDocument/2006/relationships/hyperlink" Target="https://www.mersin.edu.tr/tumhaberler/1/27" TargetMode="External"/><Relationship Id="rId48" Type="http://schemas.openxmlformats.org/officeDocument/2006/relationships/hyperlink" Target="http://www.mersin.edu.tr/akademik/tip-fakultesi/kurullar-ve-komisyonlar" TargetMode="External"/><Relationship Id="rId56" Type="http://schemas.openxmlformats.org/officeDocument/2006/relationships/hyperlink" Target="http://www.mersin.edu.tr/haberler/361082/2020-engelsiz-universiteler-odullerinde-3-kategoride-odul-aldik" TargetMode="External"/><Relationship Id="rId64" Type="http://schemas.openxmlformats.org/officeDocument/2006/relationships/hyperlink" Target="http://www.mersin.edu.tr/akademik/tip-fakultesi/ogrenci/afgok-akademik-faaliyetlere-gonullu-ogrenci-katilimi" TargetMode="External"/><Relationship Id="rId69" Type="http://schemas.openxmlformats.org/officeDocument/2006/relationships/footer" Target="footer5.xml"/><Relationship Id="rId77" Type="http://schemas.openxmlformats.org/officeDocument/2006/relationships/hyperlink" Target="http://www.mevzuat.gov.tr/MevzuatMetin/1.5.2547.pdf" TargetMode="External"/><Relationship Id="rId100" Type="http://schemas.openxmlformats.org/officeDocument/2006/relationships/footer" Target="footer7.xml"/><Relationship Id="rId8" Type="http://schemas.openxmlformats.org/officeDocument/2006/relationships/image" Target="media/image1.jpeg"/><Relationship Id="rId51" Type="http://schemas.openxmlformats.org/officeDocument/2006/relationships/hyperlink" Target="https://mersin.edu.tr/haberler/380670/17-egiticilerin-egitimi-kursu" TargetMode="External"/><Relationship Id="rId72" Type="http://schemas.openxmlformats.org/officeDocument/2006/relationships/hyperlink" Target="http://fbs.mersin.edu.tr/" TargetMode="External"/><Relationship Id="rId80" Type="http://schemas.openxmlformats.org/officeDocument/2006/relationships/hyperlink" Target="http://www.mersin.edu.tr/akademik/tip-fakultesi/program-ve-mufredat-gelistirme-calismalari" TargetMode="External"/><Relationship Id="rId85" Type="http://schemas.openxmlformats.org/officeDocument/2006/relationships/diagramLayout" Target="diagrams/layout1.xml"/><Relationship Id="rId93" Type="http://schemas.microsoft.com/office/2007/relationships/diagramDrawing" Target="diagrams/drawing2.xml"/><Relationship Id="rId98" Type="http://schemas.openxmlformats.org/officeDocument/2006/relationships/hyperlink" Target="https://yokatlas.yok.gov.tr/onlisans-univ.php?u=1074"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mailto:semraerdogann@gmail.com" TargetMode="External"/><Relationship Id="rId25" Type="http://schemas.openxmlformats.org/officeDocument/2006/relationships/hyperlink" Target="http://www.mersin.edu.tr/akademik/tip-fakultesi/kalite" TargetMode="External"/><Relationship Id="rId33" Type="http://schemas.openxmlformats.org/officeDocument/2006/relationships/hyperlink" Target="https://oibsr.mersin.edu.tr/bologna/?id=/programme&amp;program=508&amp;yil=2019" TargetMode="External"/><Relationship Id="rId38" Type="http://schemas.openxmlformats.org/officeDocument/2006/relationships/hyperlink" Target="http://tsb.mersin.edu.tr/" TargetMode="External"/><Relationship Id="rId46" Type="http://schemas.openxmlformats.org/officeDocument/2006/relationships/hyperlink" Target="http://www.mersin.edu.tr/akademik/tip-fakultesi/pano" TargetMode="External"/><Relationship Id="rId59" Type="http://schemas.openxmlformats.org/officeDocument/2006/relationships/image" Target="media/image5.png"/><Relationship Id="rId67" Type="http://schemas.openxmlformats.org/officeDocument/2006/relationships/hyperlink" Target="http://www.mersin.edu.tr/idari/mersin-universitesi-dis-iliskiler-ve-projeler-koordinatorlugu" TargetMode="External"/><Relationship Id="rId20" Type="http://schemas.openxmlformats.org/officeDocument/2006/relationships/hyperlink" Target="https://www.mersin.edu.tr/akademik/tip-fakultesi/kalite/kalite-hedeflerimiz" TargetMode="External"/><Relationship Id="rId41" Type="http://schemas.openxmlformats.org/officeDocument/2006/relationships/footer" Target="footer2.xml"/><Relationship Id="rId54" Type="http://schemas.openxmlformats.org/officeDocument/2006/relationships/hyperlink" Target="http://www.mersin.edu.tr/haberler/352967/tip-fakultemizde-program-degerlendirme-calistayi" TargetMode="External"/><Relationship Id="rId62" Type="http://schemas.openxmlformats.org/officeDocument/2006/relationships/hyperlink" Target="http://www.mersin.edu.tr/akademik/tip-fakultesi/pano" TargetMode="External"/><Relationship Id="rId70" Type="http://schemas.openxmlformats.org/officeDocument/2006/relationships/footer" Target="footer6.xml"/><Relationship Id="rId75" Type="http://schemas.openxmlformats.org/officeDocument/2006/relationships/hyperlink" Target="http://www.mersin.edu.tr/akademik/tip-fakultesi/program-ve-mufredat-gelistirme-calismalari" TargetMode="External"/><Relationship Id="rId83" Type="http://schemas.openxmlformats.org/officeDocument/2006/relationships/hyperlink" Target="http://www.mersin.edu.tr/akademik/tip-fakultesi/pano" TargetMode="External"/><Relationship Id="rId88" Type="http://schemas.microsoft.com/office/2007/relationships/diagramDrawing" Target="diagrams/drawing1.xml"/><Relationship Id="rId91" Type="http://schemas.openxmlformats.org/officeDocument/2006/relationships/diagramQuickStyle" Target="diagrams/quickStyle2.xml"/><Relationship Id="rId96" Type="http://schemas.openxmlformats.org/officeDocument/2006/relationships/hyperlink" Target="http://fbs.mersin.edu.t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serapbas@yahoo.com" TargetMode="External"/><Relationship Id="rId23" Type="http://schemas.openxmlformats.org/officeDocument/2006/relationships/hyperlink" Target="https://www.mersin.edu.tr/akademik/tip-fakultesi/pano" TargetMode="External"/><Relationship Id="rId28" Type="http://schemas.openxmlformats.org/officeDocument/2006/relationships/hyperlink" Target="https://www.mersin.edu.tr/idari/mersin-universitesi-dis-iliskiler-ve-projeler-koordinatorlugu" TargetMode="External"/><Relationship Id="rId36" Type="http://schemas.openxmlformats.org/officeDocument/2006/relationships/hyperlink" Target="http://www.mersin.edu.tr/akademik/tip-fakultesi/pano" TargetMode="External"/><Relationship Id="rId49" Type="http://schemas.openxmlformats.org/officeDocument/2006/relationships/hyperlink" Target="http://www.mersin.edu.tr/akademik/tip-fakultesi/pano" TargetMode="External"/><Relationship Id="rId57" Type="http://schemas.openxmlformats.org/officeDocument/2006/relationships/hyperlink" Target="https://www.mersin.edu.tr/haberler/369819/14-mart-tip-bayrami-haftasi-etkinlikleri" TargetMode="External"/><Relationship Id="rId10" Type="http://schemas.openxmlformats.org/officeDocument/2006/relationships/image" Target="media/image3.jpeg"/><Relationship Id="rId31" Type="http://schemas.openxmlformats.org/officeDocument/2006/relationships/hyperlink" Target="http://www.mersin.edu.tr/akademik/tip-fakultesi/ogrenci/afgok-akademik-faaliyetlere-gonullu-ogrenci-katilimi" TargetMode="External"/><Relationship Id="rId44" Type="http://schemas.openxmlformats.org/officeDocument/2006/relationships/hyperlink" Target="http://www.mersin.edu.tr/akademik/tip-fakultesi/pano" TargetMode="External"/><Relationship Id="rId52" Type="http://schemas.openxmlformats.org/officeDocument/2006/relationships/hyperlink" Target="http://www.mersin.edu.tr/akademik/surekli-egitim-uygulama-ve-arastirma-merkezi" TargetMode="External"/><Relationship Id="rId60" Type="http://schemas.openxmlformats.org/officeDocument/2006/relationships/hyperlink" Target="http://www.mersin.edu.tr/akademik/tip-fakultesi/pano" TargetMode="External"/><Relationship Id="rId65" Type="http://schemas.openxmlformats.org/officeDocument/2006/relationships/hyperlink" Target="http://www.mersin.edu.tr/akademik/tip-fakultesi/pano" TargetMode="External"/><Relationship Id="rId73" Type="http://schemas.openxmlformats.org/officeDocument/2006/relationships/hyperlink" Target="http://kidbis.mersin.edu.tr/" TargetMode="External"/><Relationship Id="rId78" Type="http://schemas.openxmlformats.org/officeDocument/2006/relationships/hyperlink" Target="https://www.mersin.edu.tr/akademik/tip-fakultesi/pano" TargetMode="External"/><Relationship Id="rId81" Type="http://schemas.openxmlformats.org/officeDocument/2006/relationships/hyperlink" Target="http://www.mersin.edu.tr/akademik/tip-fakultesi/kurullar-ve-komisyonlar" TargetMode="External"/><Relationship Id="rId86" Type="http://schemas.openxmlformats.org/officeDocument/2006/relationships/diagramQuickStyle" Target="diagrams/quickStyle1.xml"/><Relationship Id="rId94" Type="http://schemas.openxmlformats.org/officeDocument/2006/relationships/hyperlink" Target="https://www.mersin.edu.tr/akademik/tip-fakultesi/pano" TargetMode="External"/><Relationship Id="rId99" Type="http://schemas.openxmlformats.org/officeDocument/2006/relationships/header" Target="header1.xml"/><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akaya@mersin.edu.tr" TargetMode="External"/><Relationship Id="rId18" Type="http://schemas.openxmlformats.org/officeDocument/2006/relationships/hyperlink" Target="https://www.mersin.edu.tr/akademik/tip-fakultesi/fakultemiz/meutf-vizyon-misyon-temel-yeterlikler-amac-ve-ogrenim-hedefleri" TargetMode="External"/><Relationship Id="rId39" Type="http://schemas.openxmlformats.org/officeDocument/2006/relationships/hyperlink" Target="http://www.mersin.edu.tr/akademik/tip-fakultesi/pano"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a:xfrm>
          <a:off x="2527969" y="338826"/>
          <a:ext cx="481000" cy="305435"/>
        </a:xfr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dgm:spPr>
      <dgm:t>
        <a:bodyPr/>
        <a:lstStyle/>
        <a:p>
          <a:pPr>
            <a:buNone/>
          </a:pPr>
          <a:r>
            <a:rPr lang="tr-TR" sz="800">
              <a:solidFill>
                <a:sysClr val="windowText" lastClr="000000">
                  <a:hueOff val="0"/>
                  <a:satOff val="0"/>
                  <a:lumOff val="0"/>
                  <a:alphaOff val="0"/>
                </a:sysClr>
              </a:solidFill>
              <a:latin typeface="Calibri"/>
              <a:ea typeface="+mn-ea"/>
              <a:cs typeface="+mn-cs"/>
            </a:rPr>
            <a:t> Dekan</a:t>
          </a:r>
        </a:p>
      </dgm:t>
    </dgm:pt>
    <dgm:pt modelId="{17A3F439-34E2-4FD7-88A2-AE0768E675CD}" type="parTrans" cxnId="{ABBE0425-F5CD-4764-878D-415E01F25DF5}">
      <dgm:prSet/>
      <dgm:spPr>
        <a:xfrm>
          <a:off x="2669300" y="208942"/>
          <a:ext cx="91440" cy="91440"/>
        </a:xfrm>
        <a:noFill/>
        <a:ln w="9525" cap="flat" cmpd="sng" algn="ctr">
          <a:solidFill>
            <a:srgbClr val="8064A2">
              <a:hueOff val="0"/>
              <a:satOff val="0"/>
              <a:lumOff val="0"/>
              <a:alphaOff val="0"/>
            </a:srgbClr>
          </a:solidFill>
          <a:prstDash val="solid"/>
          <a:miter lim="800000"/>
        </a:ln>
        <a:effectLs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a:xfrm>
          <a:off x="2527964" y="0"/>
          <a:ext cx="481000" cy="305435"/>
        </a:xfr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miter lim="800000"/>
        </a:ln>
        <a:effectLst/>
      </dgm:spPr>
      <dgm:t>
        <a:bodyPr/>
        <a:lstStyle/>
        <a:p>
          <a:pPr>
            <a:buNone/>
          </a:pPr>
          <a:r>
            <a:rPr lang="tr-TR" sz="800">
              <a:solidFill>
                <a:sysClr val="windowText" lastClr="000000">
                  <a:hueOff val="0"/>
                  <a:satOff val="0"/>
                  <a:lumOff val="0"/>
                  <a:alphaOff val="0"/>
                </a:sysClr>
              </a:solidFill>
              <a:latin typeface="Calibri"/>
              <a:ea typeface="+mn-ea"/>
              <a:cs typeface="+mn-cs"/>
            </a:rPr>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a:xfrm>
          <a:off x="1889503" y="1211639"/>
          <a:ext cx="550312"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Dekan Yardımcıları</a:t>
          </a:r>
        </a:p>
      </dgm:t>
    </dgm:pt>
    <dgm:pt modelId="{E2B8971C-FBB8-49A7-853C-2BDE76321A2B}" type="parTrans" cxnId="{A4FD01D7-26DA-4EF1-A90F-D4F79961757F}">
      <dgm:prSet/>
      <dgm:spPr>
        <a:xfrm>
          <a:off x="2111215" y="593489"/>
          <a:ext cx="603809" cy="567377"/>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a:xfrm>
          <a:off x="1299745" y="827356"/>
          <a:ext cx="481000"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Kurulu</a:t>
          </a:r>
        </a:p>
      </dgm:t>
    </dgm:pt>
    <dgm:pt modelId="{EA828203-1335-4E73-84B8-C9850633C203}" type="parTrans" cxnId="{055F7F03-0850-435A-BE7A-4ACFCEEF2289}">
      <dgm:prSet/>
      <dgm:spPr>
        <a:xfrm>
          <a:off x="1486801" y="593489"/>
          <a:ext cx="1228223" cy="183094"/>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a:xfrm>
          <a:off x="3835363" y="829121"/>
          <a:ext cx="481000"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Yönetim Kurulu</a:t>
          </a:r>
        </a:p>
      </dgm:t>
    </dgm:pt>
    <dgm:pt modelId="{46D505E8-3BEF-44B1-A6E6-33DBD3590ABC}" type="parTrans" cxnId="{B5C978E7-C8DD-409C-8735-DECF549E6AD9}">
      <dgm:prSet/>
      <dgm:spPr>
        <a:xfrm>
          <a:off x="2715024" y="593489"/>
          <a:ext cx="1307393" cy="184860"/>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a:xfrm>
          <a:off x="4293417" y="1666377"/>
          <a:ext cx="909369" cy="281369"/>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Cerrahi Tıp Bilimleri Başkanlığı</a:t>
          </a:r>
        </a:p>
      </dgm:t>
    </dgm:pt>
    <dgm:pt modelId="{A13BBCD5-1909-483F-BC4D-163B95AE52C3}" type="parTrans" cxnId="{C5E85A29-B86A-49E9-9A09-E55932999C01}">
      <dgm:prSet/>
      <dgm:spPr>
        <a:xfrm>
          <a:off x="2715024" y="593489"/>
          <a:ext cx="1979633" cy="1022115"/>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a:xfrm>
          <a:off x="536636" y="1668276"/>
          <a:ext cx="766112"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Temel Tıp Bilimleri Başkanlığı</a:t>
          </a:r>
        </a:p>
      </dgm:t>
    </dgm:pt>
    <dgm:pt modelId="{A26BF5B1-0A54-4887-B4B6-436163544946}" type="parTrans" cxnId="{CCEC295E-914D-4CC6-9C1D-DC74E9EC85D4}">
      <dgm:prSet/>
      <dgm:spPr>
        <a:xfrm>
          <a:off x="866248" y="593489"/>
          <a:ext cx="1848776" cy="1024015"/>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a:xfrm>
          <a:off x="2402081" y="1673808"/>
          <a:ext cx="807464"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Dahili Tıp Bilimleri Başkanlığı</a:t>
          </a:r>
        </a:p>
      </dgm:t>
    </dgm:pt>
    <dgm:pt modelId="{9DA72141-810D-4107-A4BA-4966DD105E78}" type="parTrans" cxnId="{43A21E0E-C81C-4945-A3B4-7258F22E799C}">
      <dgm:prSet/>
      <dgm:spPr>
        <a:xfrm>
          <a:off x="2669304" y="593489"/>
          <a:ext cx="91440" cy="1029546"/>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a:xfrm>
          <a:off x="416234" y="2205019"/>
          <a:ext cx="1096920" cy="1358456"/>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Anatomi AD</a:t>
          </a:r>
        </a:p>
        <a:p>
          <a:pPr algn="l">
            <a:buNone/>
          </a:pPr>
          <a:r>
            <a:rPr lang="tr-TR" sz="600" b="1">
              <a:solidFill>
                <a:sysClr val="windowText" lastClr="000000">
                  <a:hueOff val="0"/>
                  <a:satOff val="0"/>
                  <a:lumOff val="0"/>
                  <a:alphaOff val="0"/>
                </a:sysClr>
              </a:solidFill>
              <a:latin typeface="Calibri"/>
              <a:ea typeface="+mn-ea"/>
              <a:cs typeface="+mn-cs"/>
            </a:rPr>
            <a:t>Biyofizik AD</a:t>
          </a:r>
        </a:p>
        <a:p>
          <a:pPr algn="l">
            <a:buNone/>
          </a:pPr>
          <a:r>
            <a:rPr lang="tr-TR" sz="600" b="1">
              <a:solidFill>
                <a:sysClr val="windowText" lastClr="000000">
                  <a:hueOff val="0"/>
                  <a:satOff val="0"/>
                  <a:lumOff val="0"/>
                  <a:alphaOff val="0"/>
                </a:sysClr>
              </a:solidFill>
              <a:latin typeface="Calibri"/>
              <a:ea typeface="+mn-ea"/>
              <a:cs typeface="+mn-cs"/>
            </a:rPr>
            <a:t>Tıbbi Biyoloji AD</a:t>
          </a:r>
        </a:p>
        <a:p>
          <a:pPr algn="l">
            <a:buNone/>
          </a:pPr>
          <a:r>
            <a:rPr lang="tr-TR" sz="600" b="1">
              <a:solidFill>
                <a:sysClr val="windowText" lastClr="000000">
                  <a:hueOff val="0"/>
                  <a:satOff val="0"/>
                  <a:lumOff val="0"/>
                  <a:alphaOff val="0"/>
                </a:sysClr>
              </a:solidFill>
              <a:latin typeface="Calibri"/>
              <a:ea typeface="+mn-ea"/>
              <a:cs typeface="+mn-cs"/>
            </a:rPr>
            <a:t>Biyoistatistik ve Tıbbi Bilişim AD</a:t>
          </a:r>
        </a:p>
        <a:p>
          <a:pPr algn="l">
            <a:buNone/>
          </a:pPr>
          <a:r>
            <a:rPr lang="tr-TR" sz="600" b="1">
              <a:solidFill>
                <a:sysClr val="windowText" lastClr="000000">
                  <a:hueOff val="0"/>
                  <a:satOff val="0"/>
                  <a:lumOff val="0"/>
                  <a:alphaOff val="0"/>
                </a:sysClr>
              </a:solidFill>
              <a:latin typeface="Calibri"/>
              <a:ea typeface="+mn-ea"/>
              <a:cs typeface="+mn-cs"/>
            </a:rPr>
            <a:t>Histoloji ve Embriyoloji AD</a:t>
          </a:r>
        </a:p>
        <a:p>
          <a:pPr algn="l">
            <a:buNone/>
          </a:pPr>
          <a:r>
            <a:rPr lang="tr-TR" sz="600" b="1">
              <a:solidFill>
                <a:sysClr val="windowText" lastClr="000000">
                  <a:hueOff val="0"/>
                  <a:satOff val="0"/>
                  <a:lumOff val="0"/>
                  <a:alphaOff val="0"/>
                </a:sysClr>
              </a:solidFill>
              <a:latin typeface="Calibri"/>
              <a:ea typeface="+mn-ea"/>
              <a:cs typeface="+mn-cs"/>
            </a:rPr>
            <a:t>Tıbbi Mikrobiyoloji AD</a:t>
          </a:r>
        </a:p>
        <a:p>
          <a:pPr algn="l">
            <a:buNone/>
          </a:pPr>
          <a:r>
            <a:rPr lang="tr-TR" sz="600" b="1">
              <a:solidFill>
                <a:sysClr val="windowText" lastClr="000000">
                  <a:hueOff val="0"/>
                  <a:satOff val="0"/>
                  <a:lumOff val="0"/>
                  <a:alphaOff val="0"/>
                </a:sysClr>
              </a:solidFill>
              <a:latin typeface="Calibri"/>
              <a:ea typeface="+mn-ea"/>
              <a:cs typeface="+mn-cs"/>
            </a:rPr>
            <a:t>Fizyoloji AD</a:t>
          </a:r>
        </a:p>
        <a:p>
          <a:pPr algn="l">
            <a:buNone/>
          </a:pPr>
          <a:r>
            <a:rPr lang="tr-TR" sz="600" b="1">
              <a:solidFill>
                <a:sysClr val="windowText" lastClr="000000">
                  <a:hueOff val="0"/>
                  <a:satOff val="0"/>
                  <a:lumOff val="0"/>
                  <a:alphaOff val="0"/>
                </a:sysClr>
              </a:solidFill>
              <a:latin typeface="Calibri"/>
              <a:ea typeface="+mn-ea"/>
              <a:cs typeface="+mn-cs"/>
            </a:rPr>
            <a:t>Tıp Eğitimi AD</a:t>
          </a:r>
        </a:p>
        <a:p>
          <a:pPr algn="l">
            <a:buNone/>
          </a:pPr>
          <a:r>
            <a:rPr lang="tr-TR" sz="600" b="1">
              <a:solidFill>
                <a:sysClr val="windowText" lastClr="000000">
                  <a:hueOff val="0"/>
                  <a:satOff val="0"/>
                  <a:lumOff val="0"/>
                  <a:alphaOff val="0"/>
                </a:sysClr>
              </a:solidFill>
              <a:latin typeface="Calibri"/>
              <a:ea typeface="+mn-ea"/>
              <a:cs typeface="+mn-cs"/>
            </a:rPr>
            <a:t>Tıp Tarihi ve Etik AD</a:t>
          </a:r>
        </a:p>
        <a:p>
          <a:pPr algn="l">
            <a:buNone/>
          </a:pPr>
          <a:r>
            <a:rPr lang="tr-TR" sz="600" b="1">
              <a:solidFill>
                <a:sysClr val="windowText" lastClr="000000">
                  <a:hueOff val="0"/>
                  <a:satOff val="0"/>
                  <a:lumOff val="0"/>
                  <a:alphaOff val="0"/>
                </a:sysClr>
              </a:solidFill>
              <a:latin typeface="Calibri"/>
              <a:ea typeface="+mn-ea"/>
              <a:cs typeface="+mn-cs"/>
            </a:rPr>
            <a:t>Tıbbi Biyokimya AD</a:t>
          </a:r>
          <a:endParaRPr lang="tr-TR" sz="600">
            <a:solidFill>
              <a:sysClr val="windowText" lastClr="000000">
                <a:hueOff val="0"/>
                <a:satOff val="0"/>
                <a:lumOff val="0"/>
                <a:alphaOff val="0"/>
              </a:sysClr>
            </a:solidFill>
            <a:latin typeface="Calibri"/>
            <a:ea typeface="+mn-ea"/>
            <a:cs typeface="+mn-cs"/>
          </a:endParaRPr>
        </a:p>
      </dgm:t>
    </dgm:pt>
    <dgm:pt modelId="{F06FFEEE-513F-47E6-8661-838644C63E2C}" type="parTrans" cxnId="{93124962-3E78-4C5A-9B26-01E1C2B4572A}">
      <dgm:prSet/>
      <dgm:spPr>
        <a:xfrm>
          <a:off x="820528" y="1922939"/>
          <a:ext cx="91440" cy="231307"/>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a:xfrm>
          <a:off x="2211001" y="2213092"/>
          <a:ext cx="1473779" cy="5311134"/>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Fizik Tedavi ve Rehabilitasyon AD</a:t>
          </a:r>
        </a:p>
        <a:p>
          <a:pPr algn="l">
            <a:buNone/>
          </a:pPr>
          <a:r>
            <a:rPr lang="tr-TR" sz="600">
              <a:solidFill>
                <a:sysClr val="windowText" lastClr="000000"/>
              </a:solidFill>
              <a:latin typeface="Calibri"/>
              <a:ea typeface="+mn-ea"/>
              <a:cs typeface="+mn-cs"/>
            </a:rPr>
            <a:t> . Romatoloji BD</a:t>
          </a:r>
        </a:p>
        <a:p>
          <a:pPr algn="l">
            <a:buNone/>
          </a:pPr>
          <a:r>
            <a:rPr lang="tr-TR" sz="600" b="1">
              <a:solidFill>
                <a:sysClr val="windowText" lastClr="000000">
                  <a:hueOff val="0"/>
                  <a:satOff val="0"/>
                  <a:lumOff val="0"/>
                  <a:alphaOff val="0"/>
                </a:sysClr>
              </a:solidFill>
              <a:latin typeface="Calibri"/>
              <a:ea typeface="+mn-ea"/>
              <a:cs typeface="+mn-cs"/>
            </a:rPr>
            <a:t>Çocuk Sağlığı ve Hastalıkları AD</a:t>
          </a:r>
        </a:p>
        <a:p>
          <a:pPr algn="l">
            <a:buNone/>
          </a:pPr>
          <a:r>
            <a:rPr lang="tr-TR" sz="600">
              <a:solidFill>
                <a:sysClr val="windowText" lastClr="000000">
                  <a:hueOff val="0"/>
                  <a:satOff val="0"/>
                  <a:lumOff val="0"/>
                  <a:alphaOff val="0"/>
                </a:sysClr>
              </a:solidFill>
              <a:latin typeface="Calibri"/>
              <a:ea typeface="+mn-ea"/>
              <a:cs typeface="+mn-cs"/>
            </a:rPr>
            <a:t>- Çocuk Göğüs Hastalıkları BD</a:t>
          </a:r>
        </a:p>
        <a:p>
          <a:pPr algn="l">
            <a:buNone/>
          </a:pPr>
          <a:r>
            <a:rPr lang="tr-TR" sz="600">
              <a:solidFill>
                <a:sysClr val="windowText" lastClr="000000">
                  <a:hueOff val="0"/>
                  <a:satOff val="0"/>
                  <a:lumOff val="0"/>
                  <a:alphaOff val="0"/>
                </a:sysClr>
              </a:solidFill>
              <a:latin typeface="Calibri"/>
              <a:ea typeface="+mn-ea"/>
              <a:cs typeface="+mn-cs"/>
            </a:rPr>
            <a:t>- Çocuk Kardiyolojosi BD</a:t>
          </a:r>
        </a:p>
        <a:p>
          <a:pPr algn="l">
            <a:buNone/>
          </a:pPr>
          <a:r>
            <a:rPr lang="tr-TR" sz="600">
              <a:solidFill>
                <a:sysClr val="windowText" lastClr="000000">
                  <a:hueOff val="0"/>
                  <a:satOff val="0"/>
                  <a:lumOff val="0"/>
                  <a:alphaOff val="0"/>
                </a:sysClr>
              </a:solidFill>
              <a:latin typeface="Calibri"/>
              <a:ea typeface="+mn-ea"/>
              <a:cs typeface="+mn-cs"/>
            </a:rPr>
            <a:t>- Çocuk İmmunolojisi ve Allerjisi BD</a:t>
          </a:r>
        </a:p>
        <a:p>
          <a:pPr algn="l">
            <a:buNone/>
          </a:pPr>
          <a:r>
            <a:rPr lang="tr-TR" sz="600">
              <a:solidFill>
                <a:sysClr val="windowText" lastClr="000000">
                  <a:hueOff val="0"/>
                  <a:satOff val="0"/>
                  <a:lumOff val="0"/>
                  <a:alphaOff val="0"/>
                </a:sysClr>
              </a:solidFill>
              <a:latin typeface="Calibri"/>
              <a:ea typeface="+mn-ea"/>
              <a:cs typeface="+mn-cs"/>
            </a:rPr>
            <a:t>- Çocuk Hematolojisi BD</a:t>
          </a:r>
        </a:p>
        <a:p>
          <a:pPr algn="l">
            <a:buNone/>
          </a:pPr>
          <a:r>
            <a:rPr lang="tr-TR" sz="600">
              <a:solidFill>
                <a:sysClr val="windowText" lastClr="000000">
                  <a:hueOff val="0"/>
                  <a:satOff val="0"/>
                  <a:lumOff val="0"/>
                  <a:alphaOff val="0"/>
                </a:sysClr>
              </a:solidFill>
              <a:latin typeface="Calibri"/>
              <a:ea typeface="+mn-ea"/>
              <a:cs typeface="+mn-cs"/>
            </a:rPr>
            <a:t>- Çocuk Nefrolojisi BD</a:t>
          </a:r>
        </a:p>
        <a:p>
          <a:pPr algn="l">
            <a:buNone/>
          </a:pPr>
          <a:r>
            <a:rPr lang="tr-TR" sz="600">
              <a:solidFill>
                <a:sysClr val="windowText" lastClr="000000">
                  <a:hueOff val="0"/>
                  <a:satOff val="0"/>
                  <a:lumOff val="0"/>
                  <a:alphaOff val="0"/>
                </a:sysClr>
              </a:solidFill>
              <a:latin typeface="Calibri"/>
              <a:ea typeface="+mn-ea"/>
              <a:cs typeface="+mn-cs"/>
            </a:rPr>
            <a:t>- Çocuk Onkolojisi BD</a:t>
          </a:r>
        </a:p>
        <a:p>
          <a:pPr algn="l">
            <a:buNone/>
          </a:pPr>
          <a:r>
            <a:rPr lang="tr-TR" sz="600">
              <a:solidFill>
                <a:sysClr val="windowText" lastClr="000000">
                  <a:hueOff val="0"/>
                  <a:satOff val="0"/>
                  <a:lumOff val="0"/>
                  <a:alphaOff val="0"/>
                </a:sysClr>
              </a:solidFill>
              <a:latin typeface="Calibri"/>
              <a:ea typeface="+mn-ea"/>
              <a:cs typeface="+mn-cs"/>
            </a:rPr>
            <a:t>- Neonatoloji BD</a:t>
          </a:r>
        </a:p>
        <a:p>
          <a:pPr algn="l">
            <a:buNone/>
          </a:pPr>
          <a:r>
            <a:rPr lang="tr-TR" sz="600">
              <a:solidFill>
                <a:sysClr val="windowText" lastClr="000000">
                  <a:hueOff val="0"/>
                  <a:satOff val="0"/>
                  <a:lumOff val="0"/>
                  <a:alphaOff val="0"/>
                </a:sysClr>
              </a:solidFill>
              <a:latin typeface="Calibri"/>
              <a:ea typeface="+mn-ea"/>
              <a:cs typeface="+mn-cs"/>
            </a:rPr>
            <a:t>- Çocuk Enfeksiyon Hastalıkları BD</a:t>
          </a:r>
        </a:p>
        <a:p>
          <a:pPr algn="l">
            <a:buNone/>
          </a:pPr>
          <a:r>
            <a:rPr lang="tr-TR" sz="600">
              <a:solidFill>
                <a:sysClr val="windowText" lastClr="000000">
                  <a:hueOff val="0"/>
                  <a:satOff val="0"/>
                  <a:lumOff val="0"/>
                  <a:alphaOff val="0"/>
                </a:sysClr>
              </a:solidFill>
              <a:latin typeface="Calibri"/>
              <a:ea typeface="+mn-ea"/>
              <a:cs typeface="+mn-cs"/>
            </a:rPr>
            <a:t>- Çocuk Nörolojisi BD</a:t>
          </a:r>
        </a:p>
        <a:p>
          <a:pPr algn="l">
            <a:buNone/>
          </a:pPr>
          <a:r>
            <a:rPr lang="tr-TR" sz="600">
              <a:solidFill>
                <a:sysClr val="windowText" lastClr="000000">
                  <a:hueOff val="0"/>
                  <a:satOff val="0"/>
                  <a:lumOff val="0"/>
                  <a:alphaOff val="0"/>
                </a:sysClr>
              </a:solidFill>
              <a:latin typeface="Calibri"/>
              <a:ea typeface="+mn-ea"/>
              <a:cs typeface="+mn-cs"/>
            </a:rPr>
            <a:t>- Çocuk Gastroenterolojisi BD</a:t>
          </a:r>
        </a:p>
        <a:p>
          <a:pPr algn="l">
            <a:buNone/>
          </a:pPr>
          <a:r>
            <a:rPr lang="tr-TR" sz="600">
              <a:solidFill>
                <a:sysClr val="windowText" lastClr="000000">
                  <a:hueOff val="0"/>
                  <a:satOff val="0"/>
                  <a:lumOff val="0"/>
                  <a:alphaOff val="0"/>
                </a:sysClr>
              </a:solidFill>
              <a:latin typeface="Calibri"/>
              <a:ea typeface="+mn-ea"/>
              <a:cs typeface="+mn-cs"/>
            </a:rPr>
            <a:t>- Çocuk Beslenme ve Metabolizma BD</a:t>
          </a:r>
        </a:p>
        <a:p>
          <a:pPr algn="l">
            <a:buNone/>
          </a:pPr>
          <a:r>
            <a:rPr lang="tr-TR" sz="600">
              <a:solidFill>
                <a:sysClr val="windowText" lastClr="000000">
                  <a:hueOff val="0"/>
                  <a:satOff val="0"/>
                  <a:lumOff val="0"/>
                  <a:alphaOff val="0"/>
                </a:sysClr>
              </a:solidFill>
              <a:latin typeface="Calibri"/>
              <a:ea typeface="+mn-ea"/>
              <a:cs typeface="+mn-cs"/>
            </a:rPr>
            <a:t>- Çocuk Yoğun Bakım BD</a:t>
          </a:r>
        </a:p>
        <a:p>
          <a:pPr algn="l">
            <a:buNone/>
          </a:pPr>
          <a:r>
            <a:rPr lang="tr-TR" sz="600">
              <a:solidFill>
                <a:sysClr val="windowText" lastClr="000000">
                  <a:hueOff val="0"/>
                  <a:satOff val="0"/>
                  <a:lumOff val="0"/>
                  <a:alphaOff val="0"/>
                </a:sysClr>
              </a:solidFill>
              <a:latin typeface="Calibri"/>
              <a:ea typeface="+mn-ea"/>
              <a:cs typeface="+mn-cs"/>
            </a:rPr>
            <a:t>- Çocuk Genetik Hastalıkları BD</a:t>
          </a:r>
        </a:p>
        <a:p>
          <a:pPr algn="l">
            <a:buNone/>
          </a:pPr>
          <a:r>
            <a:rPr lang="tr-TR" sz="600">
              <a:solidFill>
                <a:sysClr val="windowText" lastClr="000000">
                  <a:hueOff val="0"/>
                  <a:satOff val="0"/>
                  <a:lumOff val="0"/>
                  <a:alphaOff val="0"/>
                </a:sysClr>
              </a:solidFill>
              <a:latin typeface="Calibri"/>
              <a:ea typeface="+mn-ea"/>
              <a:cs typeface="+mn-cs"/>
            </a:rPr>
            <a:t>- Çocuk Endokrinolojisi BD</a:t>
          </a:r>
        </a:p>
        <a:p>
          <a:pPr algn="l">
            <a:buNone/>
          </a:pPr>
          <a:r>
            <a:rPr lang="tr-TR" sz="600" b="1">
              <a:solidFill>
                <a:sysClr val="windowText" lastClr="000000">
                  <a:hueOff val="0"/>
                  <a:satOff val="0"/>
                  <a:lumOff val="0"/>
                  <a:alphaOff val="0"/>
                </a:sysClr>
              </a:solidFill>
              <a:latin typeface="Calibri"/>
              <a:ea typeface="+mn-ea"/>
              <a:cs typeface="+mn-cs"/>
            </a:rPr>
            <a:t>Klinik Bakteriyoloji ve Enfeksiyon Hastalıkları AD</a:t>
          </a:r>
        </a:p>
        <a:p>
          <a:pPr algn="l">
            <a:buNone/>
          </a:pPr>
          <a:r>
            <a:rPr lang="tr-TR" sz="600" b="1">
              <a:solidFill>
                <a:sysClr val="windowText" lastClr="000000">
                  <a:hueOff val="0"/>
                  <a:satOff val="0"/>
                  <a:lumOff val="0"/>
                  <a:alphaOff val="0"/>
                </a:sysClr>
              </a:solidFill>
              <a:latin typeface="Calibri"/>
              <a:ea typeface="+mn-ea"/>
              <a:cs typeface="+mn-cs"/>
            </a:rPr>
            <a:t>İç Hastalıkları AD</a:t>
          </a:r>
        </a:p>
        <a:p>
          <a:pPr algn="l">
            <a:buNone/>
          </a:pPr>
          <a:r>
            <a:rPr lang="tr-TR" sz="600">
              <a:solidFill>
                <a:sysClr val="windowText" lastClr="000000">
                  <a:hueOff val="0"/>
                  <a:satOff val="0"/>
                  <a:lumOff val="0"/>
                  <a:alphaOff val="0"/>
                </a:sysClr>
              </a:solidFill>
              <a:latin typeface="Calibri"/>
              <a:ea typeface="+mn-ea"/>
              <a:cs typeface="+mn-cs"/>
            </a:rPr>
            <a:t>- Nefroloji BD</a:t>
          </a:r>
        </a:p>
        <a:p>
          <a:pPr algn="l">
            <a:buNone/>
          </a:pPr>
          <a:r>
            <a:rPr lang="tr-TR" sz="600">
              <a:solidFill>
                <a:sysClr val="windowText" lastClr="000000">
                  <a:hueOff val="0"/>
                  <a:satOff val="0"/>
                  <a:lumOff val="0"/>
                  <a:alphaOff val="0"/>
                </a:sysClr>
              </a:solidFill>
              <a:latin typeface="Calibri"/>
              <a:ea typeface="+mn-ea"/>
              <a:cs typeface="+mn-cs"/>
            </a:rPr>
            <a:t>- Endokrinoloji BD</a:t>
          </a:r>
        </a:p>
        <a:p>
          <a:pPr algn="l">
            <a:buNone/>
          </a:pPr>
          <a:r>
            <a:rPr lang="tr-TR" sz="600">
              <a:solidFill>
                <a:sysClr val="windowText" lastClr="000000">
                  <a:hueOff val="0"/>
                  <a:satOff val="0"/>
                  <a:lumOff val="0"/>
                  <a:alphaOff val="0"/>
                </a:sysClr>
              </a:solidFill>
              <a:latin typeface="Calibri"/>
              <a:ea typeface="+mn-ea"/>
              <a:cs typeface="+mn-cs"/>
            </a:rPr>
            <a:t>- Allerji ve Klinik İmmunoloji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a:solidFill>
                <a:sysClr val="windowText" lastClr="000000">
                  <a:hueOff val="0"/>
                  <a:satOff val="0"/>
                  <a:lumOff val="0"/>
                  <a:alphaOff val="0"/>
                </a:sysClr>
              </a:solidFill>
              <a:latin typeface="Calibri"/>
              <a:ea typeface="+mn-ea"/>
              <a:cs typeface="+mn-cs"/>
            </a:rPr>
            <a:t>- Hematoloji BD</a:t>
          </a:r>
        </a:p>
        <a:p>
          <a:pPr algn="l">
            <a:buNone/>
          </a:pPr>
          <a:r>
            <a:rPr lang="tr-TR" sz="600">
              <a:solidFill>
                <a:sysClr val="windowText" lastClr="000000">
                  <a:hueOff val="0"/>
                  <a:satOff val="0"/>
                  <a:lumOff val="0"/>
                  <a:alphaOff val="0"/>
                </a:sysClr>
              </a:solidFill>
              <a:latin typeface="Calibri"/>
              <a:ea typeface="+mn-ea"/>
              <a:cs typeface="+mn-cs"/>
            </a:rPr>
            <a:t>- Romatoloji BD</a:t>
          </a:r>
        </a:p>
        <a:p>
          <a:pPr algn="l">
            <a:buNone/>
          </a:pPr>
          <a:r>
            <a:rPr lang="tr-TR" sz="600">
              <a:solidFill>
                <a:sysClr val="windowText" lastClr="000000">
                  <a:hueOff val="0"/>
                  <a:satOff val="0"/>
                  <a:lumOff val="0"/>
                  <a:alphaOff val="0"/>
                </a:sysClr>
              </a:solidFill>
              <a:latin typeface="Calibri"/>
              <a:ea typeface="+mn-ea"/>
              <a:cs typeface="+mn-cs"/>
            </a:rPr>
            <a:t>- Tıbbi Onkoloji BD</a:t>
          </a:r>
        </a:p>
        <a:p>
          <a:pPr algn="l">
            <a:buNone/>
          </a:pPr>
          <a:r>
            <a:rPr lang="tr-TR" sz="600">
              <a:solidFill>
                <a:sysClr val="windowText" lastClr="000000">
                  <a:hueOff val="0"/>
                  <a:satOff val="0"/>
                  <a:lumOff val="0"/>
                  <a:alphaOff val="0"/>
                </a:sysClr>
              </a:solidFill>
              <a:latin typeface="Calibri"/>
              <a:ea typeface="+mn-ea"/>
              <a:cs typeface="+mn-cs"/>
            </a:rPr>
            <a:t>- Yoğun Bakım BD</a:t>
          </a:r>
        </a:p>
        <a:p>
          <a:pPr algn="l">
            <a:buNone/>
          </a:pPr>
          <a:r>
            <a:rPr lang="tr-TR" sz="600">
              <a:solidFill>
                <a:sysClr val="windowText" lastClr="000000">
                  <a:hueOff val="0"/>
                  <a:satOff val="0"/>
                  <a:lumOff val="0"/>
                  <a:alphaOff val="0"/>
                </a:sysClr>
              </a:solidFill>
              <a:latin typeface="Calibri"/>
              <a:ea typeface="+mn-ea"/>
              <a:cs typeface="+mn-cs"/>
            </a:rPr>
            <a:t>- Geriatri BD</a:t>
          </a:r>
        </a:p>
        <a:p>
          <a:pPr algn="l">
            <a:buNone/>
          </a:pPr>
          <a:r>
            <a:rPr lang="tr-TR" sz="600" b="1">
              <a:solidFill>
                <a:sysClr val="windowText" lastClr="000000">
                  <a:hueOff val="0"/>
                  <a:satOff val="0"/>
                  <a:lumOff val="0"/>
                  <a:alphaOff val="0"/>
                </a:sysClr>
              </a:solidFill>
              <a:latin typeface="Calibri"/>
              <a:ea typeface="+mn-ea"/>
              <a:cs typeface="+mn-cs"/>
            </a:rPr>
            <a:t>Radyoloji AD</a:t>
          </a:r>
        </a:p>
        <a:p>
          <a:pPr algn="l">
            <a:buNone/>
          </a:pPr>
          <a:r>
            <a:rPr lang="tr-TR" sz="600" b="1">
              <a:solidFill>
                <a:sysClr val="windowText" lastClr="000000">
                  <a:hueOff val="0"/>
                  <a:satOff val="0"/>
                  <a:lumOff val="0"/>
                  <a:alphaOff val="0"/>
                </a:sysClr>
              </a:solidFill>
              <a:latin typeface="Calibri"/>
              <a:ea typeface="+mn-ea"/>
              <a:cs typeface="+mn-cs"/>
            </a:rPr>
            <a:t>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Acil Tıp AD</a:t>
          </a:r>
        </a:p>
        <a:p>
          <a:pPr algn="l">
            <a:buNone/>
          </a:pPr>
          <a:r>
            <a:rPr lang="tr-TR" sz="600" b="1">
              <a:solidFill>
                <a:sysClr val="windowText" lastClr="000000">
                  <a:hueOff val="0"/>
                  <a:satOff val="0"/>
                  <a:lumOff val="0"/>
                  <a:alphaOff val="0"/>
                </a:sysClr>
              </a:solidFill>
              <a:latin typeface="Calibri"/>
              <a:ea typeface="+mn-ea"/>
              <a:cs typeface="+mn-cs"/>
            </a:rPr>
            <a:t>Çocuk ve Ergen 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Nöroloji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Deri ve Zührevi Hastalıklar AD</a:t>
          </a:r>
        </a:p>
        <a:p>
          <a:pPr algn="l">
            <a:buNone/>
          </a:pPr>
          <a:r>
            <a:rPr lang="tr-TR" sz="600" b="1">
              <a:solidFill>
                <a:sysClr val="windowText" lastClr="000000">
                  <a:hueOff val="0"/>
                  <a:satOff val="0"/>
                  <a:lumOff val="0"/>
                  <a:alphaOff val="0"/>
                </a:sysClr>
              </a:solidFill>
              <a:latin typeface="Calibri"/>
              <a:ea typeface="+mn-ea"/>
              <a:cs typeface="+mn-cs"/>
            </a:rPr>
            <a:t>Kardiyoloji AD</a:t>
          </a:r>
        </a:p>
        <a:p>
          <a:pPr algn="l">
            <a:buNone/>
          </a:pPr>
          <a:r>
            <a:rPr lang="tr-TR" sz="600" b="1">
              <a:solidFill>
                <a:sysClr val="windowText" lastClr="000000">
                  <a:hueOff val="0"/>
                  <a:satOff val="0"/>
                  <a:lumOff val="0"/>
                  <a:alphaOff val="0"/>
                </a:sysClr>
              </a:solidFill>
              <a:latin typeface="Calibri"/>
              <a:ea typeface="+mn-ea"/>
              <a:cs typeface="+mn-cs"/>
            </a:rPr>
            <a:t>Göğüs Hastalıkları AD</a:t>
          </a:r>
        </a:p>
        <a:p>
          <a:pPr algn="l">
            <a:buNone/>
          </a:pPr>
          <a:r>
            <a:rPr lang="tr-TR" sz="600" b="1">
              <a:solidFill>
                <a:sysClr val="windowText" lastClr="000000">
                  <a:hueOff val="0"/>
                  <a:satOff val="0"/>
                  <a:lumOff val="0"/>
                  <a:alphaOff val="0"/>
                </a:sysClr>
              </a:solidFill>
              <a:latin typeface="Calibri"/>
              <a:ea typeface="+mn-ea"/>
              <a:cs typeface="+mn-cs"/>
            </a:rPr>
            <a:t>Adli Tıp AD</a:t>
          </a:r>
        </a:p>
        <a:p>
          <a:pPr algn="l">
            <a:buNone/>
          </a:pPr>
          <a:r>
            <a:rPr lang="tr-TR" sz="600" b="1">
              <a:solidFill>
                <a:sysClr val="windowText" lastClr="000000">
                  <a:hueOff val="0"/>
                  <a:satOff val="0"/>
                  <a:lumOff val="0"/>
                  <a:alphaOff val="0"/>
                </a:sysClr>
              </a:solidFill>
              <a:latin typeface="Calibri"/>
              <a:ea typeface="+mn-ea"/>
              <a:cs typeface="+mn-cs"/>
            </a:rPr>
            <a:t>Aile Hekimliği AD</a:t>
          </a:r>
        </a:p>
        <a:p>
          <a:pPr algn="l">
            <a:buNone/>
          </a:pPr>
          <a:r>
            <a:rPr lang="tr-TR" sz="600" b="1">
              <a:solidFill>
                <a:sysClr val="windowText" lastClr="000000">
                  <a:hueOff val="0"/>
                  <a:satOff val="0"/>
                  <a:lumOff val="0"/>
                  <a:alphaOff val="0"/>
                </a:sysClr>
              </a:solidFill>
              <a:latin typeface="Calibri"/>
              <a:ea typeface="+mn-ea"/>
              <a:cs typeface="+mn-cs"/>
            </a:rPr>
            <a:t>Nükleer Tıp AD</a:t>
          </a:r>
        </a:p>
        <a:p>
          <a:pPr algn="l">
            <a:buNone/>
          </a:pPr>
          <a:r>
            <a:rPr lang="tr-TR" sz="600" b="1">
              <a:solidFill>
                <a:sysClr val="windowText" lastClr="000000">
                  <a:hueOff val="0"/>
                  <a:satOff val="0"/>
                  <a:lumOff val="0"/>
                  <a:alphaOff val="0"/>
                </a:sysClr>
              </a:solidFill>
              <a:latin typeface="Calibri"/>
              <a:ea typeface="+mn-ea"/>
              <a:cs typeface="+mn-cs"/>
            </a:rPr>
            <a:t>Tıbbi Farmakoloji AD</a:t>
          </a:r>
        </a:p>
        <a:p>
          <a:pPr algn="l">
            <a:buNone/>
          </a:pPr>
          <a:r>
            <a:rPr lang="tr-TR" sz="600" b="1">
              <a:solidFill>
                <a:sysClr val="windowText" lastClr="000000">
                  <a:hueOff val="0"/>
                  <a:satOff val="0"/>
                  <a:lumOff val="0"/>
                  <a:alphaOff val="0"/>
                </a:sysClr>
              </a:solidFill>
              <a:latin typeface="Calibri"/>
              <a:ea typeface="+mn-ea"/>
              <a:cs typeface="+mn-cs"/>
            </a:rPr>
            <a:t>Halk Sağlığı AD</a:t>
          </a:r>
        </a:p>
        <a:p>
          <a:pPr algn="l">
            <a:buNone/>
          </a:pPr>
          <a:r>
            <a:rPr lang="tr-TR" sz="600" b="1">
              <a:solidFill>
                <a:sysClr val="windowText" lastClr="000000">
                  <a:hueOff val="0"/>
                  <a:satOff val="0"/>
                  <a:lumOff val="0"/>
                  <a:alphaOff val="0"/>
                </a:sysClr>
              </a:solidFill>
              <a:latin typeface="Calibri"/>
              <a:ea typeface="+mn-ea"/>
              <a:cs typeface="+mn-cs"/>
            </a:rPr>
            <a:t>Radyasyon Onkolojisi AD</a:t>
          </a:r>
        </a:p>
        <a:p>
          <a:pPr algn="l">
            <a:buNone/>
          </a:pPr>
          <a:r>
            <a:rPr lang="tr-TR" sz="600" b="1">
              <a:solidFill>
                <a:sysClr val="windowText" lastClr="000000">
                  <a:hueOff val="0"/>
                  <a:satOff val="0"/>
                  <a:lumOff val="0"/>
                  <a:alphaOff val="0"/>
                </a:sysClr>
              </a:solidFill>
              <a:latin typeface="Calibri"/>
              <a:ea typeface="+mn-ea"/>
              <a:cs typeface="+mn-cs"/>
            </a:rPr>
            <a:t>Tıbbi Genetik AD</a:t>
          </a:r>
        </a:p>
      </dgm:t>
    </dgm:pt>
    <dgm:pt modelId="{062C640E-D3C0-4211-A890-488A72D1CD6D}" type="parTrans" cxnId="{F79BFD09-3DFD-4654-8C34-79889188B8EA}">
      <dgm:prSet/>
      <dgm:spPr>
        <a:xfrm>
          <a:off x="2752368" y="1928471"/>
          <a:ext cx="142077" cy="233848"/>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a:xfrm>
          <a:off x="4301390" y="2212765"/>
          <a:ext cx="1261591" cy="3142233"/>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Anesteziyoloji ve Reanimasyon AD</a:t>
          </a:r>
        </a:p>
        <a:p>
          <a:pPr algn="l">
            <a:buNone/>
          </a:pPr>
          <a:r>
            <a:rPr lang="tr-TR" sz="600">
              <a:solidFill>
                <a:sysClr val="windowText" lastClr="000000">
                  <a:hueOff val="0"/>
                  <a:satOff val="0"/>
                  <a:lumOff val="0"/>
                  <a:alphaOff val="0"/>
                </a:sysClr>
              </a:solidFill>
              <a:latin typeface="Calibri"/>
              <a:ea typeface="+mn-ea"/>
              <a:cs typeface="+mn-cs"/>
            </a:rPr>
            <a:t>-Yoğun Bakım BD</a:t>
          </a:r>
        </a:p>
        <a:p>
          <a:pPr algn="l">
            <a:buNone/>
          </a:pPr>
          <a:r>
            <a:rPr lang="tr-TR" sz="600">
              <a:solidFill>
                <a:sysClr val="windowText" lastClr="000000">
                  <a:hueOff val="0"/>
                  <a:satOff val="0"/>
                  <a:lumOff val="0"/>
                  <a:alphaOff val="0"/>
                </a:sysClr>
              </a:solidFill>
              <a:latin typeface="Calibri"/>
              <a:ea typeface="+mn-ea"/>
              <a:cs typeface="+mn-cs"/>
            </a:rPr>
            <a:t>-Algoloji BD</a:t>
          </a:r>
        </a:p>
        <a:p>
          <a:pPr algn="l">
            <a:buNone/>
          </a:pPr>
          <a:r>
            <a:rPr lang="tr-TR" sz="600" b="1">
              <a:solidFill>
                <a:sysClr val="windowText" lastClr="000000">
                  <a:hueOff val="0"/>
                  <a:satOff val="0"/>
                  <a:lumOff val="0"/>
                  <a:alphaOff val="0"/>
                </a:sysClr>
              </a:solidFill>
              <a:latin typeface="Calibri"/>
              <a:ea typeface="+mn-ea"/>
              <a:cs typeface="+mn-cs"/>
            </a:rPr>
            <a:t>Üroloji AD</a:t>
          </a:r>
        </a:p>
        <a:p>
          <a:pPr algn="l">
            <a:buNone/>
          </a:pPr>
          <a:r>
            <a:rPr lang="tr-TR" sz="600" b="1">
              <a:solidFill>
                <a:sysClr val="windowText" lastClr="000000">
                  <a:hueOff val="0"/>
                  <a:satOff val="0"/>
                  <a:lumOff val="0"/>
                  <a:alphaOff val="0"/>
                </a:sysClr>
              </a:solidFill>
              <a:latin typeface="Calibri"/>
              <a:ea typeface="+mn-ea"/>
              <a:cs typeface="+mn-cs"/>
            </a:rPr>
            <a:t> . </a:t>
          </a:r>
          <a:r>
            <a:rPr lang="tr-TR" sz="600" b="0">
              <a:solidFill>
                <a:sysClr val="windowText" lastClr="000000">
                  <a:hueOff val="0"/>
                  <a:satOff val="0"/>
                  <a:lumOff val="0"/>
                  <a:alphaOff val="0"/>
                </a:sysClr>
              </a:solidFill>
              <a:latin typeface="Calibri"/>
              <a:ea typeface="+mn-ea"/>
              <a:cs typeface="+mn-cs"/>
            </a:rPr>
            <a:t>Çocuk Ürolojisi BD</a:t>
          </a:r>
        </a:p>
        <a:p>
          <a:pPr algn="l">
            <a:buNone/>
          </a:pPr>
          <a:r>
            <a:rPr lang="tr-TR" sz="600" b="1">
              <a:solidFill>
                <a:sysClr val="windowText" lastClr="000000">
                  <a:hueOff val="0"/>
                  <a:satOff val="0"/>
                  <a:lumOff val="0"/>
                  <a:alphaOff val="0"/>
                </a:sysClr>
              </a:solidFill>
              <a:latin typeface="Calibri"/>
              <a:ea typeface="+mn-ea"/>
              <a:cs typeface="+mn-cs"/>
            </a:rPr>
            <a:t>Genel Cerrahi AD</a:t>
          </a:r>
        </a:p>
        <a:p>
          <a:pPr algn="l">
            <a:buNone/>
          </a:pPr>
          <a:r>
            <a:rPr lang="tr-TR" sz="600">
              <a:solidFill>
                <a:sysClr val="windowText" lastClr="000000">
                  <a:hueOff val="0"/>
                  <a:satOff val="0"/>
                  <a:lumOff val="0"/>
                  <a:alphaOff val="0"/>
                </a:sysClr>
              </a:solidFill>
              <a:latin typeface="Calibri"/>
              <a:ea typeface="+mn-ea"/>
              <a:cs typeface="+mn-cs"/>
            </a:rPr>
            <a:t>- Cerrahi Onkolojisi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b="1">
              <a:solidFill>
                <a:sysClr val="windowText" lastClr="000000">
                  <a:hueOff val="0"/>
                  <a:satOff val="0"/>
                  <a:lumOff val="0"/>
                  <a:alphaOff val="0"/>
                </a:sysClr>
              </a:solidFill>
              <a:latin typeface="Calibri"/>
              <a:ea typeface="+mn-ea"/>
              <a:cs typeface="+mn-cs"/>
            </a:rPr>
            <a:t>Plastik, Rekonstrüktif ve Estetik Cerrahi AD</a:t>
          </a:r>
        </a:p>
        <a:p>
          <a:pPr algn="l">
            <a:buNone/>
          </a:pPr>
          <a:r>
            <a:rPr lang="tr-TR" sz="600" b="1">
              <a:solidFill>
                <a:sysClr val="windowText" lastClr="000000">
                  <a:hueOff val="0"/>
                  <a:satOff val="0"/>
                  <a:lumOff val="0"/>
                  <a:alphaOff val="0"/>
                </a:sysClr>
              </a:solidFill>
              <a:latin typeface="Calibri"/>
              <a:ea typeface="+mn-ea"/>
              <a:cs typeface="+mn-cs"/>
            </a:rPr>
            <a:t>Kulak, Burun ve Boğaz Hastalıkları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Patoloji AD</a:t>
          </a:r>
        </a:p>
        <a:p>
          <a:pPr algn="l">
            <a:buNone/>
          </a:pPr>
          <a:r>
            <a:rPr lang="tr-TR" sz="600" b="1">
              <a:solidFill>
                <a:sysClr val="windowText" lastClr="000000">
                  <a:hueOff val="0"/>
                  <a:satOff val="0"/>
                  <a:lumOff val="0"/>
                  <a:alphaOff val="0"/>
                </a:sysClr>
              </a:solidFill>
              <a:latin typeface="Calibri"/>
              <a:ea typeface="+mn-ea"/>
              <a:cs typeface="+mn-cs"/>
            </a:rPr>
            <a:t>Göz Hastalıkları AD</a:t>
          </a:r>
        </a:p>
        <a:p>
          <a:pPr algn="l">
            <a:buNone/>
          </a:pPr>
          <a:r>
            <a:rPr lang="tr-TR" sz="600" b="1">
              <a:solidFill>
                <a:sysClr val="windowText" lastClr="000000">
                  <a:hueOff val="0"/>
                  <a:satOff val="0"/>
                  <a:lumOff val="0"/>
                  <a:alphaOff val="0"/>
                </a:sysClr>
              </a:solidFill>
              <a:latin typeface="Calibri"/>
              <a:ea typeface="+mn-ea"/>
              <a:cs typeface="+mn-cs"/>
            </a:rPr>
            <a:t>Göğüs Cerrahisi AD</a:t>
          </a:r>
        </a:p>
        <a:p>
          <a:pPr algn="l">
            <a:buNone/>
          </a:pPr>
          <a:r>
            <a:rPr lang="tr-TR" sz="600" b="1">
              <a:solidFill>
                <a:sysClr val="windowText" lastClr="000000">
                  <a:hueOff val="0"/>
                  <a:satOff val="0"/>
                  <a:lumOff val="0"/>
                  <a:alphaOff val="0"/>
                </a:sysClr>
              </a:solidFill>
              <a:latin typeface="Calibri"/>
              <a:ea typeface="+mn-ea"/>
              <a:cs typeface="+mn-cs"/>
            </a:rPr>
            <a:t>Çocuk Cerrahisi AD</a:t>
          </a:r>
        </a:p>
        <a:p>
          <a:pPr algn="l">
            <a:buNone/>
          </a:pPr>
          <a:r>
            <a:rPr lang="tr-TR" sz="600">
              <a:solidFill>
                <a:sysClr val="windowText" lastClr="000000">
                  <a:hueOff val="0"/>
                  <a:satOff val="0"/>
                  <a:lumOff val="0"/>
                  <a:alphaOff val="0"/>
                </a:sysClr>
              </a:solidFill>
              <a:latin typeface="Calibri"/>
              <a:ea typeface="+mn-ea"/>
              <a:cs typeface="+mn-cs"/>
            </a:rPr>
            <a:t>- Çocuk Ürolojisi BD</a:t>
          </a:r>
        </a:p>
        <a:p>
          <a:pPr algn="l">
            <a:buNone/>
          </a:pPr>
          <a:r>
            <a:rPr lang="tr-TR" sz="600" b="1">
              <a:solidFill>
                <a:sysClr val="windowText" lastClr="000000">
                  <a:hueOff val="0"/>
                  <a:satOff val="0"/>
                  <a:lumOff val="0"/>
                  <a:alphaOff val="0"/>
                </a:sysClr>
              </a:solidFill>
              <a:latin typeface="Calibri"/>
              <a:ea typeface="+mn-ea"/>
              <a:cs typeface="+mn-cs"/>
            </a:rPr>
            <a:t>Kalp ve Damar Cerrahisi AD</a:t>
          </a:r>
        </a:p>
        <a:p>
          <a:pPr algn="l">
            <a:buNone/>
          </a:pPr>
          <a:r>
            <a:rPr lang="tr-TR" sz="600" b="1">
              <a:solidFill>
                <a:sysClr val="windowText" lastClr="000000">
                  <a:hueOff val="0"/>
                  <a:satOff val="0"/>
                  <a:lumOff val="0"/>
                  <a:alphaOff val="0"/>
                </a:sysClr>
              </a:solidFill>
              <a:latin typeface="Calibri"/>
              <a:ea typeface="+mn-ea"/>
              <a:cs typeface="+mn-cs"/>
            </a:rPr>
            <a:t>Beyin ve Sinir Cerrahisi AD</a:t>
          </a:r>
        </a:p>
        <a:p>
          <a:pPr algn="l">
            <a:buNone/>
          </a:pPr>
          <a:r>
            <a:rPr lang="tr-TR" sz="600" b="1">
              <a:solidFill>
                <a:sysClr val="windowText" lastClr="000000">
                  <a:hueOff val="0"/>
                  <a:satOff val="0"/>
                  <a:lumOff val="0"/>
                  <a:alphaOff val="0"/>
                </a:sysClr>
              </a:solidFill>
              <a:latin typeface="Calibri"/>
              <a:ea typeface="+mn-ea"/>
              <a:cs typeface="+mn-cs"/>
            </a:rPr>
            <a:t>Ortopedi ve Travmatoloji AD</a:t>
          </a:r>
        </a:p>
        <a:p>
          <a:pPr algn="l">
            <a:buNone/>
          </a:pPr>
          <a:r>
            <a:rPr lang="tr-TR" sz="600">
              <a:solidFill>
                <a:sysClr val="windowText" lastClr="000000">
                  <a:hueOff val="0"/>
                  <a:satOff val="0"/>
                  <a:lumOff val="0"/>
                  <a:alphaOff val="0"/>
                </a:sysClr>
              </a:solidFill>
              <a:latin typeface="Calibri"/>
              <a:ea typeface="+mn-ea"/>
              <a:cs typeface="+mn-cs"/>
            </a:rPr>
            <a:t>- El Cerrahisi BD</a:t>
          </a:r>
        </a:p>
        <a:p>
          <a:pPr algn="l">
            <a:buNone/>
          </a:pPr>
          <a:r>
            <a:rPr lang="tr-TR" sz="600" b="1">
              <a:solidFill>
                <a:sysClr val="windowText" lastClr="000000">
                  <a:hueOff val="0"/>
                  <a:satOff val="0"/>
                  <a:lumOff val="0"/>
                  <a:alphaOff val="0"/>
                </a:sysClr>
              </a:solidFill>
              <a:latin typeface="Calibri"/>
              <a:ea typeface="+mn-ea"/>
              <a:cs typeface="+mn-cs"/>
            </a:rPr>
            <a:t>Kadın Hastalıkları ve Doğum AD</a:t>
          </a:r>
        </a:p>
        <a:p>
          <a:pPr algn="l">
            <a:buNone/>
          </a:pPr>
          <a:r>
            <a:rPr lang="tr-TR" sz="600">
              <a:solidFill>
                <a:sysClr val="windowText" lastClr="000000">
                  <a:hueOff val="0"/>
                  <a:satOff val="0"/>
                  <a:lumOff val="0"/>
                  <a:alphaOff val="0"/>
                </a:sysClr>
              </a:solidFill>
              <a:latin typeface="Calibri"/>
              <a:ea typeface="+mn-ea"/>
              <a:cs typeface="+mn-cs"/>
            </a:rPr>
            <a:t>- Jinekolojik Onkoloji BD</a:t>
          </a:r>
        </a:p>
        <a:p>
          <a:pPr algn="l">
            <a:buNone/>
          </a:pPr>
          <a:r>
            <a:rPr lang="tr-TR" sz="600">
              <a:solidFill>
                <a:sysClr val="windowText" lastClr="000000">
                  <a:hueOff val="0"/>
                  <a:satOff val="0"/>
                  <a:lumOff val="0"/>
                  <a:alphaOff val="0"/>
                </a:sysClr>
              </a:solidFill>
              <a:latin typeface="Calibri"/>
              <a:ea typeface="+mn-ea"/>
              <a:cs typeface="+mn-cs"/>
            </a:rPr>
            <a:t>- Üreme Endokrinolojisi ve İnfertilite BD</a:t>
          </a:r>
        </a:p>
        <a:p>
          <a:pPr algn="l">
            <a:buNone/>
          </a:pPr>
          <a:r>
            <a:rPr lang="tr-TR" sz="600">
              <a:solidFill>
                <a:sysClr val="windowText" lastClr="000000">
                  <a:hueOff val="0"/>
                  <a:satOff val="0"/>
                  <a:lumOff val="0"/>
                  <a:alphaOff val="0"/>
                </a:sysClr>
              </a:solidFill>
              <a:latin typeface="Calibri"/>
              <a:ea typeface="+mn-ea"/>
              <a:cs typeface="+mn-cs"/>
            </a:rPr>
            <a:t>- Perinatoloji BD</a:t>
          </a:r>
        </a:p>
      </dgm:t>
    </dgm:pt>
    <dgm:pt modelId="{63435AA1-13C6-40B2-8F7A-276596F57B23}" type="parTrans" cxnId="{051BDBC4-CE50-414D-853D-3D7DB44390B7}">
      <dgm:prSet/>
      <dgm:spPr>
        <a:xfrm>
          <a:off x="4694658" y="1896974"/>
          <a:ext cx="184083" cy="265018"/>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a:xfrm>
          <a:off x="2474519" y="-50772"/>
          <a:ext cx="481000" cy="305435"/>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a:prstGeom prst="roundRect">
          <a:avLst>
            <a:gd name="adj" fmla="val 10000"/>
          </a:avLst>
        </a:prstGeom>
      </dgm:spPr>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a:custGeom>
          <a:avLst/>
          <a:gdLst/>
          <a:ahLst/>
          <a:cxnLst/>
          <a:rect l="0" t="0" r="0" b="0"/>
          <a:pathLst>
            <a:path>
              <a:moveTo>
                <a:pt x="45720" y="45720"/>
              </a:moveTo>
              <a:lnTo>
                <a:pt x="45724" y="45720"/>
              </a:lnTo>
              <a:lnTo>
                <a:pt x="45724" y="79243"/>
              </a:lnTo>
            </a:path>
          </a:pathLst>
        </a:custGeom>
      </dgm:spPr>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a:xfrm>
          <a:off x="2474524" y="288054"/>
          <a:ext cx="481000" cy="305435"/>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a:prstGeom prst="roundRect">
          <a:avLst>
            <a:gd name="adj" fmla="val 10000"/>
          </a:avLst>
        </a:prstGeom>
      </dgm:spPr>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a:custGeom>
          <a:avLst/>
          <a:gdLst/>
          <a:ahLst/>
          <a:cxnLst/>
          <a:rect l="0" t="0" r="0" b="0"/>
          <a:pathLst>
            <a:path>
              <a:moveTo>
                <a:pt x="604160" y="0"/>
              </a:moveTo>
              <a:lnTo>
                <a:pt x="604160" y="523122"/>
              </a:lnTo>
              <a:lnTo>
                <a:pt x="0" y="523122"/>
              </a:lnTo>
              <a:lnTo>
                <a:pt x="0" y="567707"/>
              </a:lnTo>
            </a:path>
          </a:pathLst>
        </a:custGeom>
      </dgm:spPr>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a:xfrm>
          <a:off x="1836059" y="1160867"/>
          <a:ext cx="5503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a:prstGeom prst="roundRect">
          <a:avLst>
            <a:gd name="adj" fmla="val 10000"/>
          </a:avLst>
        </a:prstGeom>
      </dgm:spPr>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a:custGeom>
          <a:avLst/>
          <a:gdLst/>
          <a:ahLst/>
          <a:cxnLst/>
          <a:rect l="0" t="0" r="0" b="0"/>
          <a:pathLst>
            <a:path>
              <a:moveTo>
                <a:pt x="1228937" y="0"/>
              </a:moveTo>
              <a:lnTo>
                <a:pt x="1228937" y="138615"/>
              </a:lnTo>
              <a:lnTo>
                <a:pt x="0" y="138615"/>
              </a:lnTo>
              <a:lnTo>
                <a:pt x="0" y="183201"/>
              </a:lnTo>
            </a:path>
          </a:pathLst>
        </a:custGeom>
      </dgm:spPr>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a:xfrm>
          <a:off x="1246301" y="776583"/>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a:prstGeom prst="roundRect">
          <a:avLst>
            <a:gd name="adj" fmla="val 10000"/>
          </a:avLst>
        </a:prstGeom>
      </dgm:spPr>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a:custGeom>
          <a:avLst/>
          <a:gdLst/>
          <a:ahLst/>
          <a:cxnLst/>
          <a:rect l="0" t="0" r="0" b="0"/>
          <a:pathLst>
            <a:path>
              <a:moveTo>
                <a:pt x="0" y="0"/>
              </a:moveTo>
              <a:lnTo>
                <a:pt x="0" y="140382"/>
              </a:lnTo>
              <a:lnTo>
                <a:pt x="1308153" y="140382"/>
              </a:lnTo>
              <a:lnTo>
                <a:pt x="1308153" y="184967"/>
              </a:lnTo>
            </a:path>
          </a:pathLst>
        </a:custGeom>
      </dgm:spPr>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a:xfrm>
          <a:off x="3781918" y="778349"/>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a:prstGeom prst="roundRect">
          <a:avLst>
            <a:gd name="adj" fmla="val 10000"/>
          </a:avLst>
        </a:prstGeom>
      </dgm:spPr>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a:custGeom>
          <a:avLst/>
          <a:gdLst/>
          <a:ahLst/>
          <a:cxnLst/>
          <a:rect l="0" t="0" r="0" b="0"/>
          <a:pathLst>
            <a:path>
              <a:moveTo>
                <a:pt x="1849850" y="0"/>
              </a:moveTo>
              <a:lnTo>
                <a:pt x="1849850" y="980025"/>
              </a:lnTo>
              <a:lnTo>
                <a:pt x="0" y="980025"/>
              </a:lnTo>
              <a:lnTo>
                <a:pt x="0" y="1024610"/>
              </a:lnTo>
            </a:path>
          </a:pathLst>
        </a:custGeom>
      </dgm:spPr>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a:xfrm>
          <a:off x="483191" y="1617504"/>
          <a:ext cx="7661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a:prstGeom prst="roundRect">
          <a:avLst>
            <a:gd name="adj" fmla="val 10000"/>
          </a:avLst>
        </a:prstGeom>
      </dgm:spPr>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a:custGeom>
          <a:avLst/>
          <a:gdLst/>
          <a:ahLst/>
          <a:cxnLst/>
          <a:rect l="0" t="0" r="0" b="0"/>
          <a:pathLst>
            <a:path>
              <a:moveTo>
                <a:pt x="45720" y="0"/>
              </a:moveTo>
              <a:lnTo>
                <a:pt x="45720" y="186856"/>
              </a:lnTo>
              <a:lnTo>
                <a:pt x="90748" y="186856"/>
              </a:lnTo>
              <a:lnTo>
                <a:pt x="90748" y="231442"/>
              </a:lnTo>
            </a:path>
          </a:pathLst>
        </a:custGeom>
      </dgm:spPr>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a:xfrm>
          <a:off x="362790" y="2154247"/>
          <a:ext cx="1096920" cy="1358456"/>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a:prstGeom prst="roundRect">
          <a:avLst>
            <a:gd name="adj" fmla="val 10000"/>
          </a:avLst>
        </a:prstGeom>
      </dgm:spPr>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a:custGeom>
          <a:avLst/>
          <a:gdLst/>
          <a:ahLst/>
          <a:cxnLst/>
          <a:rect l="0" t="0" r="0" b="0"/>
          <a:pathLst>
            <a:path>
              <a:moveTo>
                <a:pt x="45720" y="0"/>
              </a:moveTo>
              <a:lnTo>
                <a:pt x="45720" y="985559"/>
              </a:lnTo>
              <a:lnTo>
                <a:pt x="83085" y="985559"/>
              </a:lnTo>
              <a:lnTo>
                <a:pt x="83085" y="1030145"/>
              </a:lnTo>
            </a:path>
          </a:pathLst>
        </a:custGeom>
      </dgm:spPr>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a:xfrm>
          <a:off x="2348636" y="1623036"/>
          <a:ext cx="807464"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a:prstGeom prst="roundRect">
          <a:avLst>
            <a:gd name="adj" fmla="val 10000"/>
          </a:avLst>
        </a:prstGeom>
      </dgm:spPr>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a:custGeom>
          <a:avLst/>
          <a:gdLst/>
          <a:ahLst/>
          <a:cxnLst/>
          <a:rect l="0" t="0" r="0" b="0"/>
          <a:pathLst>
            <a:path>
              <a:moveTo>
                <a:pt x="0" y="0"/>
              </a:moveTo>
              <a:lnTo>
                <a:pt x="0" y="189399"/>
              </a:lnTo>
              <a:lnTo>
                <a:pt x="142160" y="189399"/>
              </a:lnTo>
              <a:lnTo>
                <a:pt x="142160" y="233984"/>
              </a:lnTo>
            </a:path>
          </a:pathLst>
        </a:custGeom>
      </dgm:spPr>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a:xfrm>
          <a:off x="2157556" y="2162319"/>
          <a:ext cx="1473779" cy="5311134"/>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a:prstGeom prst="roundRect">
          <a:avLst>
            <a:gd name="adj" fmla="val 10000"/>
          </a:avLst>
        </a:prstGeom>
      </dgm:spPr>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a:custGeom>
          <a:avLst/>
          <a:gdLst/>
          <a:ahLst/>
          <a:cxnLst/>
          <a:rect l="0" t="0" r="0" b="0"/>
          <a:pathLst>
            <a:path>
              <a:moveTo>
                <a:pt x="0" y="0"/>
              </a:moveTo>
              <a:lnTo>
                <a:pt x="0" y="978124"/>
              </a:lnTo>
              <a:lnTo>
                <a:pt x="1980783" y="978124"/>
              </a:lnTo>
              <a:lnTo>
                <a:pt x="1980783" y="1022709"/>
              </a:lnTo>
            </a:path>
          </a:pathLst>
        </a:custGeom>
      </dgm:spPr>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a:xfrm>
          <a:off x="4239973" y="1615604"/>
          <a:ext cx="909369" cy="281369"/>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a:prstGeom prst="roundRect">
          <a:avLst>
            <a:gd name="adj" fmla="val 10000"/>
          </a:avLst>
        </a:prstGeom>
      </dgm:spPr>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a:custGeom>
          <a:avLst/>
          <a:gdLst/>
          <a:ahLst/>
          <a:cxnLst/>
          <a:rect l="0" t="0" r="0" b="0"/>
          <a:pathLst>
            <a:path>
              <a:moveTo>
                <a:pt x="0" y="0"/>
              </a:moveTo>
              <a:lnTo>
                <a:pt x="0" y="220587"/>
              </a:lnTo>
              <a:lnTo>
                <a:pt x="184190" y="220587"/>
              </a:lnTo>
              <a:lnTo>
                <a:pt x="184190" y="265172"/>
              </a:lnTo>
            </a:path>
          </a:pathLst>
        </a:custGeom>
      </dgm:spPr>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a:xfrm>
          <a:off x="4247946" y="2161993"/>
          <a:ext cx="1261591" cy="314223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a:prstGeom prst="roundRect">
          <a:avLst>
            <a:gd name="adj" fmla="val 10000"/>
          </a:avLst>
        </a:prstGeom>
      </dgm:spPr>
    </dgm:pt>
    <dgm:pt modelId="{3C615D91-DB12-4CDE-930D-6F1D300F8AA9}" type="pres">
      <dgm:prSet presAssocID="{F432FA33-99CE-4307-8258-2AED45CD321D}" presName="hierChild5" presStyleCnt="0"/>
      <dgm:spPr/>
    </dgm:pt>
  </dgm:ptLst>
  <dgm:cxnLst>
    <dgm:cxn modelId="{055F7F03-0850-435A-BE7A-4ACFCEEF2289}" srcId="{09A77866-02FA-4D24-88B7-9BBD92B3686A}" destId="{5E27B7A9-2C9C-427F-B207-E4B4999A3A3C}" srcOrd="1" destOrd="0" parTransId="{EA828203-1335-4E73-84B8-C9850633C203}" sibTransId="{E6E9EC17-94FC-484E-943F-CE767DB872F7}"/>
    <dgm:cxn modelId="{05538103-7E08-49CB-878C-49F7222C4A2B}" type="presOf" srcId="{A26BF5B1-0A54-4887-B4B6-436163544946}" destId="{BE8499AC-FF89-4A7F-B752-C3486CF3D58F}"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E480100E-AB90-4EC1-AA18-90D24F44D55F}" type="presOf" srcId="{E2B8971C-FBB8-49A7-853C-2BDE76321A2B}" destId="{545BECEF-9E51-4AD9-B1B9-A46CC4BDBB47}" srcOrd="0" destOrd="0" presId="urn:microsoft.com/office/officeart/2005/8/layout/hierarchy1"/>
    <dgm:cxn modelId="{43A21E0E-C81C-4945-A3B4-7258F22E799C}" srcId="{09A77866-02FA-4D24-88B7-9BBD92B3686A}" destId="{124B0F28-944E-4A3F-86EC-EAFB64EF7104}" srcOrd="4" destOrd="0" parTransId="{9DA72141-810D-4107-A4BA-4966DD105E78}" sibTransId="{4F619CFC-64D7-485B-AE75-2CE00D789C19}"/>
    <dgm:cxn modelId="{2CFCA90E-3993-4475-9477-598E709B045C}" type="presOf" srcId="{12C6476B-1A5F-4540-A5D4-D231DC1883A4}" destId="{16C3969E-5EF7-4A7E-BF33-88E7218E1927}" srcOrd="0" destOrd="0" presId="urn:microsoft.com/office/officeart/2005/8/layout/hierarchy1"/>
    <dgm:cxn modelId="{ABBE0425-F5CD-4764-878D-415E01F25DF5}" srcId="{12C6476B-1A5F-4540-A5D4-D231DC1883A4}" destId="{09A77866-02FA-4D24-88B7-9BBD92B3686A}" srcOrd="0" destOrd="0" parTransId="{17A3F439-34E2-4FD7-88A2-AE0768E675CD}" sibTransId="{52AF51A6-A3B8-463F-A798-EE98132368DC}"/>
    <dgm:cxn modelId="{D9689F26-1D41-4D71-BCE2-C4A9A41309D4}" type="presOf" srcId="{124B0F28-944E-4A3F-86EC-EAFB64EF7104}" destId="{2DABC6C8-CDEB-4E09-8025-ABE9764143B8}" srcOrd="0" destOrd="0" presId="urn:microsoft.com/office/officeart/2005/8/layout/hierarchy1"/>
    <dgm:cxn modelId="{B6334827-F361-4065-871D-E67261D86FF0}" type="presOf" srcId="{5E27B7A9-2C9C-427F-B207-E4B4999A3A3C}" destId="{5E11D3A1-F9A6-4B9F-81EC-084908BFEA60}" srcOrd="0" destOrd="0" presId="urn:microsoft.com/office/officeart/2005/8/layout/hierarchy1"/>
    <dgm:cxn modelId="{C5E85A29-B86A-49E9-9A09-E55932999C01}" srcId="{09A77866-02FA-4D24-88B7-9BBD92B3686A}" destId="{D2CAC5A9-DE83-405E-8EE4-8DFF764499A8}" srcOrd="5" destOrd="0" parTransId="{A13BBCD5-1909-483F-BC4D-163B95AE52C3}" sibTransId="{9687CE5D-3C92-42FE-A467-C65668E2D928}"/>
    <dgm:cxn modelId="{0C4A7C2A-F006-4134-AEFA-B8BDCAD5DE63}" type="presOf" srcId="{C627C2AF-099F-4FE1-9AF6-FAAEBC747925}" destId="{55E871A9-953A-48A3-9495-CCB9FFF1198C}" srcOrd="0" destOrd="0" presId="urn:microsoft.com/office/officeart/2005/8/layout/hierarchy1"/>
    <dgm:cxn modelId="{27410036-84AB-43BB-B5E5-DACE7B317C96}" type="presOf" srcId="{84C537FD-6DC3-4FF6-9452-B729D404784A}" destId="{A7654310-5887-4065-ADD5-07B92D953F05}" srcOrd="0" destOrd="0" presId="urn:microsoft.com/office/officeart/2005/8/layout/hierarchy1"/>
    <dgm:cxn modelId="{5060CD36-8C4C-4DC8-97DC-80102EAE0BA1}" type="presOf" srcId="{61348B3E-9F06-4A21-8939-BE251E9304D7}" destId="{AB946AED-C1C9-4475-A4CA-85283F70C6F4}" srcOrd="0" destOrd="0" presId="urn:microsoft.com/office/officeart/2005/8/layout/hierarchy1"/>
    <dgm:cxn modelId="{FD9DD93E-7281-4976-B2DF-8B26D3C485BE}" type="presOf" srcId="{D2CAC5A9-DE83-405E-8EE4-8DFF764499A8}" destId="{61686161-3D14-4C31-B394-C6C282CDFC9C}"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2CC3DD41-B4FC-45E5-AF0E-BCAA8BCAEB13}" type="presOf" srcId="{46D505E8-3BEF-44B1-A6E6-33DBD3590ABC}" destId="{1B81A9A8-2B8F-417C-9D27-8E7F10DAEF43}" srcOrd="0" destOrd="0" presId="urn:microsoft.com/office/officeart/2005/8/layout/hierarchy1"/>
    <dgm:cxn modelId="{93124962-3E78-4C5A-9B26-01E1C2B4572A}" srcId="{C627C2AF-099F-4FE1-9AF6-FAAEBC747925}" destId="{6EFA7400-CB31-4725-B977-A2C8D5D28838}" srcOrd="0" destOrd="0" parTransId="{F06FFEEE-513F-47E6-8661-838644C63E2C}" sibTransId="{580A6317-931F-43D2-9353-B3D57CD18B67}"/>
    <dgm:cxn modelId="{0AA5656C-2C2C-4FB1-B702-B80BF3400596}" type="presOf" srcId="{F432FA33-99CE-4307-8258-2AED45CD321D}" destId="{174D08E3-4100-43DD-B503-448A7053896F}" srcOrd="0" destOrd="0" presId="urn:microsoft.com/office/officeart/2005/8/layout/hierarchy1"/>
    <dgm:cxn modelId="{CFBF5272-58FF-4447-A38C-551678841DD1}" type="presOf" srcId="{062C640E-D3C0-4211-A890-488A72D1CD6D}" destId="{EB767D8F-B9E8-4335-BE53-89B1D2280DD5}" srcOrd="0" destOrd="0" presId="urn:microsoft.com/office/officeart/2005/8/layout/hierarchy1"/>
    <dgm:cxn modelId="{A97A8E55-9CB1-4871-885A-07B63C903E8D}" type="presOf" srcId="{17A3F439-34E2-4FD7-88A2-AE0768E675CD}" destId="{507DFC11-CCCD-44ED-8C22-66E32F5FC7B2}" srcOrd="0" destOrd="0" presId="urn:microsoft.com/office/officeart/2005/8/layout/hierarchy1"/>
    <dgm:cxn modelId="{3ED2B255-2AA0-4EEF-BA11-FABE35D1DF15}" type="presOf" srcId="{025A0762-6EC3-48FD-80A4-047B4D557172}" destId="{32530DA0-C522-4890-8219-6AC1915528F8}" srcOrd="0" destOrd="0" presId="urn:microsoft.com/office/officeart/2005/8/layout/hierarchy1"/>
    <dgm:cxn modelId="{02B58159-74BE-478D-A0C3-27EF3E7AA900}" type="presOf" srcId="{63435AA1-13C6-40B2-8F7A-276596F57B23}" destId="{35B8EE8A-749F-4A43-A28D-2AFAD56293F3}" srcOrd="0" destOrd="0" presId="urn:microsoft.com/office/officeart/2005/8/layout/hierarchy1"/>
    <dgm:cxn modelId="{4A815684-C27F-4496-B527-E905538AB021}" type="presOf" srcId="{09A77866-02FA-4D24-88B7-9BBD92B3686A}" destId="{D837FEE3-8796-412A-AEDB-FB72CE92EE67}" srcOrd="0" destOrd="0" presId="urn:microsoft.com/office/officeart/2005/8/layout/hierarchy1"/>
    <dgm:cxn modelId="{B7CA8089-F793-45FE-ACEE-70D3E6FDEC62}" type="presOf" srcId="{9DA72141-810D-4107-A4BA-4966DD105E78}" destId="{BAC60808-3B27-469C-8C9E-D46E31759789}" srcOrd="0" destOrd="0" presId="urn:microsoft.com/office/officeart/2005/8/layout/hierarchy1"/>
    <dgm:cxn modelId="{4FC7EE8C-97C8-4A7D-8F46-506F0927982D}" type="presOf" srcId="{A13BBCD5-1909-483F-BC4D-163B95AE52C3}" destId="{CE832B91-0545-4A78-9AB8-AD2D23C0787F}" srcOrd="0" destOrd="0" presId="urn:microsoft.com/office/officeart/2005/8/layout/hierarchy1"/>
    <dgm:cxn modelId="{BD9E0498-BFDA-4F9F-A2D9-5045A2477E5B}" type="presOf" srcId="{EA828203-1335-4E73-84B8-C9850633C203}" destId="{5ACC8FF3-D3C3-4164-B3EF-A8456E597607}" srcOrd="0" destOrd="0" presId="urn:microsoft.com/office/officeart/2005/8/layout/hierarchy1"/>
    <dgm:cxn modelId="{29E5079F-D7DF-4F26-A418-5F6AF1C2BAA0}" type="presOf" srcId="{F06FFEEE-513F-47E6-8661-838644C63E2C}" destId="{C1527BDB-7FC7-4360-9376-27A74845D4CF}" srcOrd="0" destOrd="0" presId="urn:microsoft.com/office/officeart/2005/8/layout/hierarchy1"/>
    <dgm:cxn modelId="{051BDBC4-CE50-414D-853D-3D7DB44390B7}" srcId="{D2CAC5A9-DE83-405E-8EE4-8DFF764499A8}" destId="{F432FA33-99CE-4307-8258-2AED45CD321D}" srcOrd="0" destOrd="0" parTransId="{63435AA1-13C6-40B2-8F7A-276596F57B23}" sibTransId="{2A6171B2-15B9-407F-8752-7D0DB24EBFFB}"/>
    <dgm:cxn modelId="{C08287CD-5579-409B-AA9A-78427138B67B}" type="presOf" srcId="{C6C2C862-BE69-446F-919F-DDFA764B1714}" destId="{DF2A1FFA-3738-4DDE-B95F-6181C4B06D49}" srcOrd="0" destOrd="0" presId="urn:microsoft.com/office/officeart/2005/8/layout/hierarchy1"/>
    <dgm:cxn modelId="{A4FD01D7-26DA-4EF1-A90F-D4F79961757F}" srcId="{09A77866-02FA-4D24-88B7-9BBD92B3686A}" destId="{84C537FD-6DC3-4FF6-9452-B729D404784A}" srcOrd="0" destOrd="0" parTransId="{E2B8971C-FBB8-49A7-853C-2BDE76321A2B}" sibTransId="{00A3B4EB-2E57-4442-A60B-6C23B0C7CA95}"/>
    <dgm:cxn modelId="{14B662DE-6946-45FD-A33B-4D65427A097D}" srcId="{61348B3E-9F06-4A21-8939-BE251E9304D7}" destId="{12C6476B-1A5F-4540-A5D4-D231DC1883A4}" srcOrd="0" destOrd="0" parTransId="{0B927BEB-ACD3-47BF-8013-219EFECAE5DB}" sibTransId="{7560946F-F7C7-4B3E-AAC0-898812308A86}"/>
    <dgm:cxn modelId="{FF8E05E0-B6C4-4E15-BBB4-1A1A24852300}" type="presOf" srcId="{6EFA7400-CB31-4725-B977-A2C8D5D28838}" destId="{9E6F12F4-956B-43DE-B20C-5F2C65394DE9}" srcOrd="0" destOrd="0" presId="urn:microsoft.com/office/officeart/2005/8/layout/hierarchy1"/>
    <dgm:cxn modelId="{B5C978E7-C8DD-409C-8735-DECF549E6AD9}" srcId="{09A77866-02FA-4D24-88B7-9BBD92B3686A}" destId="{025A0762-6EC3-48FD-80A4-047B4D557172}" srcOrd="2" destOrd="0" parTransId="{46D505E8-3BEF-44B1-A6E6-33DBD3590ABC}" sibTransId="{16AD2B6B-8E78-4CC8-B41A-86EEE8FB2301}"/>
    <dgm:cxn modelId="{397A87BE-768B-4D31-8A27-659A61AC91DE}" type="presParOf" srcId="{AB946AED-C1C9-4475-A4CA-85283F70C6F4}" destId="{E6520911-9DD7-4570-AD9C-B1BCF2B31F9F}" srcOrd="0" destOrd="0" presId="urn:microsoft.com/office/officeart/2005/8/layout/hierarchy1"/>
    <dgm:cxn modelId="{2B14E419-E144-4D36-B78E-1A5BEA1070EE}" type="presParOf" srcId="{E6520911-9DD7-4570-AD9C-B1BCF2B31F9F}" destId="{05C6C2AE-AF35-46A8-BDEB-0A6C41A14747}" srcOrd="0" destOrd="0" presId="urn:microsoft.com/office/officeart/2005/8/layout/hierarchy1"/>
    <dgm:cxn modelId="{FC9F917B-F734-4B68-8522-DF7C359C107B}" type="presParOf" srcId="{05C6C2AE-AF35-46A8-BDEB-0A6C41A14747}" destId="{FF72C0A6-9A88-4A01-A12B-275875CF8C62}" srcOrd="0" destOrd="0" presId="urn:microsoft.com/office/officeart/2005/8/layout/hierarchy1"/>
    <dgm:cxn modelId="{3C5A3DE2-BADF-4F9E-B4DB-F39333E7C517}" type="presParOf" srcId="{05C6C2AE-AF35-46A8-BDEB-0A6C41A14747}" destId="{16C3969E-5EF7-4A7E-BF33-88E7218E1927}" srcOrd="1" destOrd="0" presId="urn:microsoft.com/office/officeart/2005/8/layout/hierarchy1"/>
    <dgm:cxn modelId="{7D1626A9-2C02-4F2D-B52E-F838F82099C6}" type="presParOf" srcId="{E6520911-9DD7-4570-AD9C-B1BCF2B31F9F}" destId="{47F33F63-8473-48A0-91B9-918B72207B64}" srcOrd="1" destOrd="0" presId="urn:microsoft.com/office/officeart/2005/8/layout/hierarchy1"/>
    <dgm:cxn modelId="{CC86E6A8-7987-4461-8B77-239366739F70}" type="presParOf" srcId="{47F33F63-8473-48A0-91B9-918B72207B64}" destId="{507DFC11-CCCD-44ED-8C22-66E32F5FC7B2}" srcOrd="0" destOrd="0" presId="urn:microsoft.com/office/officeart/2005/8/layout/hierarchy1"/>
    <dgm:cxn modelId="{DD09244A-C744-4A14-9721-9CCD704ED422}" type="presParOf" srcId="{47F33F63-8473-48A0-91B9-918B72207B64}" destId="{C8D64E48-54AB-429A-A183-862064659DE0}" srcOrd="1" destOrd="0" presId="urn:microsoft.com/office/officeart/2005/8/layout/hierarchy1"/>
    <dgm:cxn modelId="{E8BFF2FE-3877-40AF-9496-1203017DFCEC}" type="presParOf" srcId="{C8D64E48-54AB-429A-A183-862064659DE0}" destId="{96B78838-D1CB-4F00-A74D-2758D2245AAE}" srcOrd="0" destOrd="0" presId="urn:microsoft.com/office/officeart/2005/8/layout/hierarchy1"/>
    <dgm:cxn modelId="{585A433E-3490-420E-9384-557C11D13185}" type="presParOf" srcId="{96B78838-D1CB-4F00-A74D-2758D2245AAE}" destId="{FCF69AA3-6565-4A49-9568-21638AB74C25}" srcOrd="0" destOrd="0" presId="urn:microsoft.com/office/officeart/2005/8/layout/hierarchy1"/>
    <dgm:cxn modelId="{59FA62DF-BACE-4125-A867-03F1F8FB531F}" type="presParOf" srcId="{96B78838-D1CB-4F00-A74D-2758D2245AAE}" destId="{D837FEE3-8796-412A-AEDB-FB72CE92EE67}" srcOrd="1" destOrd="0" presId="urn:microsoft.com/office/officeart/2005/8/layout/hierarchy1"/>
    <dgm:cxn modelId="{A5ECFC15-3F46-46FC-8E6F-C1402B17CED1}" type="presParOf" srcId="{C8D64E48-54AB-429A-A183-862064659DE0}" destId="{BFE3511A-8A1E-4B58-A51B-4EFA995D1C72}" srcOrd="1" destOrd="0" presId="urn:microsoft.com/office/officeart/2005/8/layout/hierarchy1"/>
    <dgm:cxn modelId="{B5987E3C-B1AD-4DC9-B597-D1CA54FB3BCF}" type="presParOf" srcId="{BFE3511A-8A1E-4B58-A51B-4EFA995D1C72}" destId="{545BECEF-9E51-4AD9-B1B9-A46CC4BDBB47}" srcOrd="0" destOrd="0" presId="urn:microsoft.com/office/officeart/2005/8/layout/hierarchy1"/>
    <dgm:cxn modelId="{28241EAB-6346-43D3-BDFE-49841DE8629A}" type="presParOf" srcId="{BFE3511A-8A1E-4B58-A51B-4EFA995D1C72}" destId="{E4285FE4-F93F-42B1-87B9-4EC1F6A3DC3D}" srcOrd="1" destOrd="0" presId="urn:microsoft.com/office/officeart/2005/8/layout/hierarchy1"/>
    <dgm:cxn modelId="{A9C97B82-52CB-45CE-90CB-8A209D227EF6}" type="presParOf" srcId="{E4285FE4-F93F-42B1-87B9-4EC1F6A3DC3D}" destId="{3D06A931-32DD-42A6-BBE9-D7ABC73CD33A}" srcOrd="0" destOrd="0" presId="urn:microsoft.com/office/officeart/2005/8/layout/hierarchy1"/>
    <dgm:cxn modelId="{BD8B2ED1-ED08-45B7-815B-677FD575410E}" type="presParOf" srcId="{3D06A931-32DD-42A6-BBE9-D7ABC73CD33A}" destId="{8D7F11C4-1962-4104-866C-5F9A0F9BAE63}" srcOrd="0" destOrd="0" presId="urn:microsoft.com/office/officeart/2005/8/layout/hierarchy1"/>
    <dgm:cxn modelId="{CB966D3F-8E77-4080-8218-32FB8BC0F6B4}" type="presParOf" srcId="{3D06A931-32DD-42A6-BBE9-D7ABC73CD33A}" destId="{A7654310-5887-4065-ADD5-07B92D953F05}" srcOrd="1" destOrd="0" presId="urn:microsoft.com/office/officeart/2005/8/layout/hierarchy1"/>
    <dgm:cxn modelId="{FB402D2A-AA08-4F96-B9FD-50DE2494B86F}" type="presParOf" srcId="{E4285FE4-F93F-42B1-87B9-4EC1F6A3DC3D}" destId="{91DA9D33-F1B6-4C36-9D50-143277282E9A}" srcOrd="1" destOrd="0" presId="urn:microsoft.com/office/officeart/2005/8/layout/hierarchy1"/>
    <dgm:cxn modelId="{91271BF8-7E35-4711-8722-EC3ECF99E2AD}" type="presParOf" srcId="{BFE3511A-8A1E-4B58-A51B-4EFA995D1C72}" destId="{5ACC8FF3-D3C3-4164-B3EF-A8456E597607}" srcOrd="2" destOrd="0" presId="urn:microsoft.com/office/officeart/2005/8/layout/hierarchy1"/>
    <dgm:cxn modelId="{C4E53B03-8328-41DD-95DB-A9C0115BC0D2}" type="presParOf" srcId="{BFE3511A-8A1E-4B58-A51B-4EFA995D1C72}" destId="{CEDF1AF9-E274-47A1-AE8E-02B80ECFBA7D}" srcOrd="3" destOrd="0" presId="urn:microsoft.com/office/officeart/2005/8/layout/hierarchy1"/>
    <dgm:cxn modelId="{C963F93A-CD4F-4829-A491-692357193568}" type="presParOf" srcId="{CEDF1AF9-E274-47A1-AE8E-02B80ECFBA7D}" destId="{174A9CE3-283C-41B6-B390-B0F47DC7C1D7}" srcOrd="0" destOrd="0" presId="urn:microsoft.com/office/officeart/2005/8/layout/hierarchy1"/>
    <dgm:cxn modelId="{4CA8F9A3-BB77-49F8-B60D-BCE5B8297C19}" type="presParOf" srcId="{174A9CE3-283C-41B6-B390-B0F47DC7C1D7}" destId="{D408C329-C20F-43B7-B320-906CD6BC3AE6}" srcOrd="0" destOrd="0" presId="urn:microsoft.com/office/officeart/2005/8/layout/hierarchy1"/>
    <dgm:cxn modelId="{31DE0F5D-F7BF-4F18-96C1-402CDFF06119}" type="presParOf" srcId="{174A9CE3-283C-41B6-B390-B0F47DC7C1D7}" destId="{5E11D3A1-F9A6-4B9F-81EC-084908BFEA60}" srcOrd="1" destOrd="0" presId="urn:microsoft.com/office/officeart/2005/8/layout/hierarchy1"/>
    <dgm:cxn modelId="{CA945B44-B2D4-496A-A201-A4D3E325E6DA}" type="presParOf" srcId="{CEDF1AF9-E274-47A1-AE8E-02B80ECFBA7D}" destId="{F1C715AB-21DB-44E3-A8C8-0B51AC176919}" srcOrd="1" destOrd="0" presId="urn:microsoft.com/office/officeart/2005/8/layout/hierarchy1"/>
    <dgm:cxn modelId="{26D1204A-C1E0-420C-818A-9FE6BE0DF84B}" type="presParOf" srcId="{BFE3511A-8A1E-4B58-A51B-4EFA995D1C72}" destId="{1B81A9A8-2B8F-417C-9D27-8E7F10DAEF43}" srcOrd="4" destOrd="0" presId="urn:microsoft.com/office/officeart/2005/8/layout/hierarchy1"/>
    <dgm:cxn modelId="{4BA48F50-3F7D-4BAA-AFFA-A0E330D091BF}" type="presParOf" srcId="{BFE3511A-8A1E-4B58-A51B-4EFA995D1C72}" destId="{73D1DC62-E63B-4483-B7F9-5E2EB5BD009E}" srcOrd="5" destOrd="0" presId="urn:microsoft.com/office/officeart/2005/8/layout/hierarchy1"/>
    <dgm:cxn modelId="{874C9B5B-9462-405C-9877-0DD274F36F34}" type="presParOf" srcId="{73D1DC62-E63B-4483-B7F9-5E2EB5BD009E}" destId="{B9FF8D34-1DCB-4968-A5BD-A6FC54D849F3}" srcOrd="0" destOrd="0" presId="urn:microsoft.com/office/officeart/2005/8/layout/hierarchy1"/>
    <dgm:cxn modelId="{5EDB949A-19D4-4EF2-8CA8-B3F050805B53}" type="presParOf" srcId="{B9FF8D34-1DCB-4968-A5BD-A6FC54D849F3}" destId="{EE1A57DE-5EBE-4B75-A4E1-C80AF23D824A}" srcOrd="0" destOrd="0" presId="urn:microsoft.com/office/officeart/2005/8/layout/hierarchy1"/>
    <dgm:cxn modelId="{FE2F7639-7993-4022-8996-5DC9853EDE52}" type="presParOf" srcId="{B9FF8D34-1DCB-4968-A5BD-A6FC54D849F3}" destId="{32530DA0-C522-4890-8219-6AC1915528F8}" srcOrd="1" destOrd="0" presId="urn:microsoft.com/office/officeart/2005/8/layout/hierarchy1"/>
    <dgm:cxn modelId="{94406ED1-B7D2-4C11-B70A-4B2253C94B68}" type="presParOf" srcId="{73D1DC62-E63B-4483-B7F9-5E2EB5BD009E}" destId="{58E9338B-2290-41FF-B35A-EEA058372356}" srcOrd="1" destOrd="0" presId="urn:microsoft.com/office/officeart/2005/8/layout/hierarchy1"/>
    <dgm:cxn modelId="{FA2CD499-648A-42A1-9933-68DD0DC2100C}" type="presParOf" srcId="{BFE3511A-8A1E-4B58-A51B-4EFA995D1C72}" destId="{BE8499AC-FF89-4A7F-B752-C3486CF3D58F}" srcOrd="6" destOrd="0" presId="urn:microsoft.com/office/officeart/2005/8/layout/hierarchy1"/>
    <dgm:cxn modelId="{7D162242-EAF3-447C-8CB6-EEA7E07027B1}" type="presParOf" srcId="{BFE3511A-8A1E-4B58-A51B-4EFA995D1C72}" destId="{98C0D9AC-1D6C-416D-86D0-E4FC5A42FCD5}" srcOrd="7" destOrd="0" presId="urn:microsoft.com/office/officeart/2005/8/layout/hierarchy1"/>
    <dgm:cxn modelId="{F87F8C71-37A7-4291-B226-D2A942E405B6}" type="presParOf" srcId="{98C0D9AC-1D6C-416D-86D0-E4FC5A42FCD5}" destId="{4849D63D-CF5B-4D6E-BF2E-16F2269D0440}" srcOrd="0" destOrd="0" presId="urn:microsoft.com/office/officeart/2005/8/layout/hierarchy1"/>
    <dgm:cxn modelId="{44B49DD6-64A0-4851-A12C-071FC1163E03}" type="presParOf" srcId="{4849D63D-CF5B-4D6E-BF2E-16F2269D0440}" destId="{783B5672-6898-4D24-9C29-405412B8E691}" srcOrd="0" destOrd="0" presId="urn:microsoft.com/office/officeart/2005/8/layout/hierarchy1"/>
    <dgm:cxn modelId="{8B825FC2-BC98-45E2-8B50-561FAE2B3FFF}" type="presParOf" srcId="{4849D63D-CF5B-4D6E-BF2E-16F2269D0440}" destId="{55E871A9-953A-48A3-9495-CCB9FFF1198C}" srcOrd="1" destOrd="0" presId="urn:microsoft.com/office/officeart/2005/8/layout/hierarchy1"/>
    <dgm:cxn modelId="{92568950-9BA5-4A2D-A64D-900A06AB47F8}" type="presParOf" srcId="{98C0D9AC-1D6C-416D-86D0-E4FC5A42FCD5}" destId="{D0A73DEF-7736-4FA3-B819-E04A7BE24286}" srcOrd="1" destOrd="0" presId="urn:microsoft.com/office/officeart/2005/8/layout/hierarchy1"/>
    <dgm:cxn modelId="{10E9228E-3906-4A36-8AAC-7FF47CEFB73A}" type="presParOf" srcId="{D0A73DEF-7736-4FA3-B819-E04A7BE24286}" destId="{C1527BDB-7FC7-4360-9376-27A74845D4CF}" srcOrd="0" destOrd="0" presId="urn:microsoft.com/office/officeart/2005/8/layout/hierarchy1"/>
    <dgm:cxn modelId="{03E8A441-4BEF-40D4-93DA-5C0800BBC3A8}" type="presParOf" srcId="{D0A73DEF-7736-4FA3-B819-E04A7BE24286}" destId="{443075FE-2F27-4C4B-9A01-1893C3B246D2}" srcOrd="1" destOrd="0" presId="urn:microsoft.com/office/officeart/2005/8/layout/hierarchy1"/>
    <dgm:cxn modelId="{8E3F18D8-5C33-46F4-BCD5-8B9379637881}" type="presParOf" srcId="{443075FE-2F27-4C4B-9A01-1893C3B246D2}" destId="{3D7BB647-48A0-448D-B3E6-87197B84FA7C}" srcOrd="0" destOrd="0" presId="urn:microsoft.com/office/officeart/2005/8/layout/hierarchy1"/>
    <dgm:cxn modelId="{135BA39B-631A-4DE6-A103-226C6AA26943}" type="presParOf" srcId="{3D7BB647-48A0-448D-B3E6-87197B84FA7C}" destId="{8A856746-95BC-4618-AB28-EF7D0B689362}" srcOrd="0" destOrd="0" presId="urn:microsoft.com/office/officeart/2005/8/layout/hierarchy1"/>
    <dgm:cxn modelId="{EA2F6CEE-B77A-434E-8043-730595ED6A7D}" type="presParOf" srcId="{3D7BB647-48A0-448D-B3E6-87197B84FA7C}" destId="{9E6F12F4-956B-43DE-B20C-5F2C65394DE9}" srcOrd="1" destOrd="0" presId="urn:microsoft.com/office/officeart/2005/8/layout/hierarchy1"/>
    <dgm:cxn modelId="{D7FF01FD-FD14-49D0-9DD9-62BE3AB95E44}" type="presParOf" srcId="{443075FE-2F27-4C4B-9A01-1893C3B246D2}" destId="{7415E6F3-5D9C-414F-BD7C-6FF2232EC121}" srcOrd="1" destOrd="0" presId="urn:microsoft.com/office/officeart/2005/8/layout/hierarchy1"/>
    <dgm:cxn modelId="{C4AF255B-0DBB-41B3-9CC5-42C682F70608}" type="presParOf" srcId="{BFE3511A-8A1E-4B58-A51B-4EFA995D1C72}" destId="{BAC60808-3B27-469C-8C9E-D46E31759789}" srcOrd="8" destOrd="0" presId="urn:microsoft.com/office/officeart/2005/8/layout/hierarchy1"/>
    <dgm:cxn modelId="{7B254F69-939B-493C-B9D7-9C6C49BADA8B}" type="presParOf" srcId="{BFE3511A-8A1E-4B58-A51B-4EFA995D1C72}" destId="{C94626A2-582B-4733-B444-4D74D3C9CFA8}" srcOrd="9" destOrd="0" presId="urn:microsoft.com/office/officeart/2005/8/layout/hierarchy1"/>
    <dgm:cxn modelId="{E979213A-5011-42FA-B054-9ABE6BE77DD0}" type="presParOf" srcId="{C94626A2-582B-4733-B444-4D74D3C9CFA8}" destId="{C91A9F74-FD2F-42A0-94CD-82F7EA05D0BC}" srcOrd="0" destOrd="0" presId="urn:microsoft.com/office/officeart/2005/8/layout/hierarchy1"/>
    <dgm:cxn modelId="{845827D5-3052-470A-9047-96DA5D9C7CEE}" type="presParOf" srcId="{C91A9F74-FD2F-42A0-94CD-82F7EA05D0BC}" destId="{C28DDD65-F4E8-4170-B7BF-D9FDF482EE14}" srcOrd="0" destOrd="0" presId="urn:microsoft.com/office/officeart/2005/8/layout/hierarchy1"/>
    <dgm:cxn modelId="{5C3C6447-8737-41F1-8126-A2CB4E2F87A9}" type="presParOf" srcId="{C91A9F74-FD2F-42A0-94CD-82F7EA05D0BC}" destId="{2DABC6C8-CDEB-4E09-8025-ABE9764143B8}" srcOrd="1" destOrd="0" presId="urn:microsoft.com/office/officeart/2005/8/layout/hierarchy1"/>
    <dgm:cxn modelId="{AC0CD821-6E93-48DE-97E3-AD6E53464C2D}" type="presParOf" srcId="{C94626A2-582B-4733-B444-4D74D3C9CFA8}" destId="{E8636302-525F-49D3-9BCA-7A8A0DE25FA7}" srcOrd="1" destOrd="0" presId="urn:microsoft.com/office/officeart/2005/8/layout/hierarchy1"/>
    <dgm:cxn modelId="{19C37F44-C84B-4A11-B363-628276A36212}" type="presParOf" srcId="{E8636302-525F-49D3-9BCA-7A8A0DE25FA7}" destId="{EB767D8F-B9E8-4335-BE53-89B1D2280DD5}" srcOrd="0" destOrd="0" presId="urn:microsoft.com/office/officeart/2005/8/layout/hierarchy1"/>
    <dgm:cxn modelId="{3515179E-8603-4AE0-8DF9-BB9ECB8A1239}" type="presParOf" srcId="{E8636302-525F-49D3-9BCA-7A8A0DE25FA7}" destId="{9A2F2783-57A0-4446-905D-A86BE521103B}" srcOrd="1" destOrd="0" presId="urn:microsoft.com/office/officeart/2005/8/layout/hierarchy1"/>
    <dgm:cxn modelId="{11503D61-E444-4B3F-BB60-68F05BDF588D}" type="presParOf" srcId="{9A2F2783-57A0-4446-905D-A86BE521103B}" destId="{D51E6931-02B3-47B1-93D5-B68595723EF0}" srcOrd="0" destOrd="0" presId="urn:microsoft.com/office/officeart/2005/8/layout/hierarchy1"/>
    <dgm:cxn modelId="{77AEC26F-42C1-43CD-815D-447292E502A1}" type="presParOf" srcId="{D51E6931-02B3-47B1-93D5-B68595723EF0}" destId="{A8BEE244-B469-44C1-AB94-A9990B21E6A7}" srcOrd="0" destOrd="0" presId="urn:microsoft.com/office/officeart/2005/8/layout/hierarchy1"/>
    <dgm:cxn modelId="{CFB5FB51-C8BB-4C1F-80D7-2168510EBC50}" type="presParOf" srcId="{D51E6931-02B3-47B1-93D5-B68595723EF0}" destId="{DF2A1FFA-3738-4DDE-B95F-6181C4B06D49}" srcOrd="1" destOrd="0" presId="urn:microsoft.com/office/officeart/2005/8/layout/hierarchy1"/>
    <dgm:cxn modelId="{0662E08C-63F3-44A7-8180-03B6A3212DA5}" type="presParOf" srcId="{9A2F2783-57A0-4446-905D-A86BE521103B}" destId="{29028C2E-918A-4E71-8DEA-D14B0A863DF9}" srcOrd="1" destOrd="0" presId="urn:microsoft.com/office/officeart/2005/8/layout/hierarchy1"/>
    <dgm:cxn modelId="{5946F14F-92E2-45F9-B148-73A8AD243803}" type="presParOf" srcId="{BFE3511A-8A1E-4B58-A51B-4EFA995D1C72}" destId="{CE832B91-0545-4A78-9AB8-AD2D23C0787F}" srcOrd="10" destOrd="0" presId="urn:microsoft.com/office/officeart/2005/8/layout/hierarchy1"/>
    <dgm:cxn modelId="{2DC6D7C3-49B6-4385-9CE8-910173439E6F}" type="presParOf" srcId="{BFE3511A-8A1E-4B58-A51B-4EFA995D1C72}" destId="{4B8485E9-822F-4C2B-9097-FFBD5870808C}" srcOrd="11" destOrd="0" presId="urn:microsoft.com/office/officeart/2005/8/layout/hierarchy1"/>
    <dgm:cxn modelId="{0FB8E8CA-D323-41CC-9F6E-B43A6581C5DC}" type="presParOf" srcId="{4B8485E9-822F-4C2B-9097-FFBD5870808C}" destId="{473CE973-C5B7-4D19-BF77-6AEC1F979C54}" srcOrd="0" destOrd="0" presId="urn:microsoft.com/office/officeart/2005/8/layout/hierarchy1"/>
    <dgm:cxn modelId="{2348C405-283C-4444-8F06-AC64ECACDA03}" type="presParOf" srcId="{473CE973-C5B7-4D19-BF77-6AEC1F979C54}" destId="{5F2C3AB3-D764-4AAF-9497-1221EE77880D}" srcOrd="0" destOrd="0" presId="urn:microsoft.com/office/officeart/2005/8/layout/hierarchy1"/>
    <dgm:cxn modelId="{DB8570CA-3AF3-4A0F-B4EE-032B79774C71}" type="presParOf" srcId="{473CE973-C5B7-4D19-BF77-6AEC1F979C54}" destId="{61686161-3D14-4C31-B394-C6C282CDFC9C}" srcOrd="1" destOrd="0" presId="urn:microsoft.com/office/officeart/2005/8/layout/hierarchy1"/>
    <dgm:cxn modelId="{23102DBB-4097-4F8A-B714-5EBA730D7283}" type="presParOf" srcId="{4B8485E9-822F-4C2B-9097-FFBD5870808C}" destId="{AB0C27F9-C472-44C2-AF54-7427A11FB6FC}" srcOrd="1" destOrd="0" presId="urn:microsoft.com/office/officeart/2005/8/layout/hierarchy1"/>
    <dgm:cxn modelId="{F98D380F-FB5F-4048-A6E8-DABEE33993C8}" type="presParOf" srcId="{AB0C27F9-C472-44C2-AF54-7427A11FB6FC}" destId="{35B8EE8A-749F-4A43-A28D-2AFAD56293F3}" srcOrd="0" destOrd="0" presId="urn:microsoft.com/office/officeart/2005/8/layout/hierarchy1"/>
    <dgm:cxn modelId="{B99B9A20-897E-4ED2-9381-B410D6E272DD}" type="presParOf" srcId="{AB0C27F9-C472-44C2-AF54-7427A11FB6FC}" destId="{0316D8B5-FDF3-4F82-8513-6BCEF01AE4A0}" srcOrd="1" destOrd="0" presId="urn:microsoft.com/office/officeart/2005/8/layout/hierarchy1"/>
    <dgm:cxn modelId="{289D2D71-0C14-4387-9874-CD7D361968E0}" type="presParOf" srcId="{0316D8B5-FDF3-4F82-8513-6BCEF01AE4A0}" destId="{7CDE1D60-6587-4578-BA6B-A76BC4113CAF}" srcOrd="0" destOrd="0" presId="urn:microsoft.com/office/officeart/2005/8/layout/hierarchy1"/>
    <dgm:cxn modelId="{2EE0D71B-71DB-42BD-B684-ACBB0BB3D51F}" type="presParOf" srcId="{7CDE1D60-6587-4578-BA6B-A76BC4113CAF}" destId="{A631FA17-134B-4B61-A150-E7E96F629F03}" srcOrd="0" destOrd="0" presId="urn:microsoft.com/office/officeart/2005/8/layout/hierarchy1"/>
    <dgm:cxn modelId="{AB11725C-6DFA-4C8E-83E0-8A9623F5A9D7}" type="presParOf" srcId="{7CDE1D60-6587-4578-BA6B-A76BC4113CAF}" destId="{174D08E3-4100-43DD-B503-448A7053896F}" srcOrd="1" destOrd="0" presId="urn:microsoft.com/office/officeart/2005/8/layout/hierarchy1"/>
    <dgm:cxn modelId="{03BE7BF5-0142-4542-9BE6-2690F99F4650}" type="presParOf" srcId="{0316D8B5-FDF3-4F82-8513-6BCEF01AE4A0}" destId="{3C615D91-DB12-4CDE-930D-6F1D300F8AA9}" srcOrd="1" destOrd="0" presId="urn:microsoft.com/office/officeart/2005/8/layout/hierarchy1"/>
  </dgm:cxnLst>
  <dgm:bg/>
  <dgm:whole>
    <a:ln w="3175"/>
  </dgm:whole>
  <dgm:extLst>
    <a:ext uri="http://schemas.microsoft.com/office/drawing/2008/diagram">
      <dsp:dataModelExt xmlns:dsp="http://schemas.microsoft.com/office/drawing/2008/diagram" relId="rId8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a:xfrm>
          <a:off x="2323170" y="481009"/>
          <a:ext cx="1018618" cy="397598"/>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a:xfrm>
          <a:off x="1896780" y="1010076"/>
          <a:ext cx="869964"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Kurulu</a:t>
          </a:r>
        </a:p>
      </dgm:t>
    </dgm:pt>
    <dgm:pt modelId="{736707BE-0F29-4DEB-A76D-3CCEC61428EB}" type="parTrans" cxnId="{914A8BCB-F9E6-403D-B19B-2812567A3788}">
      <dgm:prSet/>
      <dgm:spPr>
        <a:xfrm>
          <a:off x="2721024" y="878607"/>
          <a:ext cx="91440" cy="287980"/>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a:xfrm>
          <a:off x="2898214" y="1010076"/>
          <a:ext cx="1217851"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Yönetim Kurulu</a:t>
          </a:r>
        </a:p>
      </dgm:t>
    </dgm:pt>
    <dgm:pt modelId="{15B65CF9-35B9-449D-92DC-F70D1FDDDC95}" type="parTrans" cxnId="{7CEDA6EF-E8B3-4C40-879C-8045974113FA}">
      <dgm:prSet/>
      <dgm:spPr>
        <a:xfrm>
          <a:off x="2786759" y="878607"/>
          <a:ext cx="91440" cy="287980"/>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a:xfrm>
          <a:off x="174625" y="1526250"/>
          <a:ext cx="1034094" cy="424104"/>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 </a:t>
          </a:r>
        </a:p>
        <a:p>
          <a:pPr>
            <a:buNone/>
          </a:pPr>
          <a:r>
            <a:rPr lang="tr-TR" sz="700" b="1">
              <a:solidFill>
                <a:sysClr val="window" lastClr="FFFFFF"/>
              </a:solidFill>
              <a:latin typeface="Calibri"/>
              <a:ea typeface="+mn-ea"/>
              <a:cs typeface="+mn-cs"/>
            </a:rPr>
            <a:t>(Eğitimden Sorumlu)</a:t>
          </a:r>
        </a:p>
      </dgm:t>
    </dgm:pt>
    <dgm:pt modelId="{25DD545B-51C3-4954-8038-B502F1DE6B94}" type="parTrans" cxnId="{C11B52EC-26C2-4D54-A056-47F3413AB555}">
      <dgm:prSet/>
      <dgm:spPr>
        <a:xfrm>
          <a:off x="691672" y="878607"/>
          <a:ext cx="2140806" cy="647643"/>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a:xfrm>
          <a:off x="1290530" y="2614094"/>
          <a:ext cx="1041688"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Temel Tıp Bilimleri Bölümü</a:t>
          </a:r>
        </a:p>
      </dgm:t>
    </dgm:pt>
    <dgm:pt modelId="{364A948B-530F-441F-AB30-F4FACFBDD18C}" type="parTrans" cxnId="{BAE1F695-36AA-470C-B2EA-54D4FAB672DE}">
      <dgm:prSet/>
      <dgm:spPr>
        <a:xfrm>
          <a:off x="1811374" y="878607"/>
          <a:ext cx="1021105" cy="1735487"/>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a:xfrm>
          <a:off x="4497000" y="1567729"/>
          <a:ext cx="1119618"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a:t>
          </a:r>
        </a:p>
        <a:p>
          <a:pPr>
            <a:buNone/>
          </a:pPr>
          <a:r>
            <a:rPr lang="tr-TR" sz="700" b="1">
              <a:solidFill>
                <a:sysClr val="window" lastClr="FFFFFF"/>
              </a:solidFill>
              <a:latin typeface="Calibri"/>
              <a:ea typeface="+mn-ea"/>
              <a:cs typeface="+mn-cs"/>
            </a:rPr>
            <a:t>(İdari İşlerden Sorumlu)</a:t>
          </a:r>
        </a:p>
      </dgm:t>
    </dgm:pt>
    <dgm:pt modelId="{05F61653-2D6B-44DE-A394-8E392C0FFB1E}" type="parTrans" cxnId="{29792BBE-C527-4B1F-B952-9177749ABF43}">
      <dgm:prSet/>
      <dgm:spPr>
        <a:xfrm>
          <a:off x="2832479" y="878607"/>
          <a:ext cx="2224330" cy="689122"/>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a:xfrm>
          <a:off x="270577" y="1954102"/>
          <a:ext cx="855265" cy="47191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Kurullar ve Komisyonlar</a:t>
          </a:r>
        </a:p>
      </dgm:t>
    </dgm:pt>
    <dgm:pt modelId="{EDBDC5A6-82C5-4A74-BF89-D450E58DF1FE}" type="parTrans" cxnId="{8CAD02F9-0D44-40C3-B02E-4A0DEEDDBA47}">
      <dgm:prSet/>
      <dgm:spPr>
        <a:xfrm>
          <a:off x="224857" y="1950355"/>
          <a:ext cx="91440" cy="239706"/>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a:xfrm>
          <a:off x="4572548" y="1886010"/>
          <a:ext cx="956991"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Sekreteri</a:t>
          </a:r>
        </a:p>
      </dgm:t>
    </dgm:pt>
    <dgm:pt modelId="{6420FC2D-1541-4027-ACF9-F50E7D8B5D50}" type="parTrans" cxnId="{A045C821-B578-4853-A857-E5BA5F68E8ED}">
      <dgm:prSet/>
      <dgm:spPr>
        <a:xfrm>
          <a:off x="5005324" y="1835031"/>
          <a:ext cx="91440" cy="91440"/>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a:xfrm>
          <a:off x="4693242" y="2224259"/>
          <a:ext cx="785235"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Personel İşleri</a:t>
          </a:r>
        </a:p>
      </dgm:t>
    </dgm:pt>
    <dgm:pt modelId="{3E402E4F-F192-4C36-93FB-9431E03375D1}" type="parTrans" cxnId="{EE2BA582-016B-4AA6-B473-3D834EBD1152}">
      <dgm:prSet/>
      <dgm:spPr>
        <a:xfrm>
          <a:off x="4622527" y="2199032"/>
          <a:ext cx="91440" cy="181737"/>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a:xfrm>
          <a:off x="4687839" y="2547079"/>
          <a:ext cx="790638"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Öğrenci İşleri</a:t>
          </a:r>
        </a:p>
      </dgm:t>
    </dgm:pt>
    <dgm:pt modelId="{28173654-EEF6-4B85-AE6C-3DF033AFCB12}" type="parTrans" cxnId="{BF67AAF2-3789-4556-9238-A92BA6D12723}">
      <dgm:prSet/>
      <dgm:spPr>
        <a:xfrm>
          <a:off x="4622527" y="2199032"/>
          <a:ext cx="91440" cy="504557"/>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a:xfrm>
          <a:off x="4679700" y="2846472"/>
          <a:ext cx="784190"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Yazı İşleri</a:t>
          </a:r>
        </a:p>
      </dgm:t>
    </dgm:pt>
    <dgm:pt modelId="{9DED36BC-6193-4D32-9A98-817547C73365}" type="parTrans" cxnId="{B6966FCB-1304-41C4-B6FD-E50D4A5401E8}">
      <dgm:prSet/>
      <dgm:spPr>
        <a:xfrm>
          <a:off x="4622527" y="2199032"/>
          <a:ext cx="91440" cy="803951"/>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a:xfrm>
          <a:off x="4676514" y="3159623"/>
          <a:ext cx="801963"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Satın Alma İşleri</a:t>
          </a:r>
        </a:p>
      </dgm:t>
    </dgm:pt>
    <dgm:pt modelId="{F1D6C1A9-AC79-4C2C-AEE0-DE61A6EB9450}" type="parTrans" cxnId="{9323A2EC-709F-4A75-B95B-532FBD045DCB}">
      <dgm:prSet/>
      <dgm:spPr>
        <a:xfrm>
          <a:off x="4622527" y="2199032"/>
          <a:ext cx="91440" cy="1117102"/>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a:xfrm>
          <a:off x="4682330" y="3459129"/>
          <a:ext cx="803447"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Tahakkuk İşleri</a:t>
          </a:r>
        </a:p>
      </dgm:t>
    </dgm:pt>
    <dgm:pt modelId="{556AF78B-F7F9-4FD6-A28E-B8201068C8C7}" type="parTrans" cxnId="{ECA6B01C-A94C-49A3-896F-8B40868A85DD}">
      <dgm:prSet/>
      <dgm:spPr>
        <a:xfrm>
          <a:off x="4622527" y="2199032"/>
          <a:ext cx="91440" cy="1416608"/>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a:xfrm>
          <a:off x="4672776" y="3771601"/>
          <a:ext cx="816713"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Ayniyat İşleri</a:t>
          </a:r>
        </a:p>
      </dgm:t>
    </dgm:pt>
    <dgm:pt modelId="{E763CBE5-4451-40F1-B036-59D06B092998}" type="parTrans" cxnId="{D3E8225C-1BC4-4AC6-818A-4B111B12D355}">
      <dgm:prSet/>
      <dgm:spPr>
        <a:xfrm>
          <a:off x="4622527" y="2199032"/>
          <a:ext cx="91440" cy="1729079"/>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a:xfrm>
          <a:off x="3401002" y="2614084"/>
          <a:ext cx="759223"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Cerrahi Tıp Bilimleri Bölümü</a:t>
          </a:r>
        </a:p>
      </dgm:t>
    </dgm:pt>
    <dgm:pt modelId="{4C7202FB-F5E4-4CFB-9651-A6405DA485A5}" type="parTrans" cxnId="{0853A189-0DEB-4991-9AF2-0BA1DFB4EB55}">
      <dgm:prSet/>
      <dgm:spPr>
        <a:xfrm>
          <a:off x="2832479" y="878607"/>
          <a:ext cx="948134" cy="1735477"/>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a:xfrm>
          <a:off x="2426219" y="2612842"/>
          <a:ext cx="831537"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Dahili Tıp Bilimleri Bölümü</a:t>
          </a:r>
        </a:p>
      </dgm:t>
    </dgm:pt>
    <dgm:pt modelId="{787BC317-D0BC-4C68-AE7D-A8A67193A6B4}" type="parTrans" cxnId="{B1A6A63C-853C-4670-924C-FBC3FF17D4D3}">
      <dgm:prSet/>
      <dgm:spPr>
        <a:xfrm>
          <a:off x="2786759" y="878607"/>
          <a:ext cx="91440" cy="1734235"/>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a:xfrm>
          <a:off x="1489268" y="2925545"/>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B132866D-010A-4F28-AE6D-EC369984E5E8}" type="parTrans" cxnId="{937532E6-25BE-4CA9-91F3-DFD7D5A67387}">
      <dgm:prSet/>
      <dgm:spPr>
        <a:xfrm>
          <a:off x="1811374" y="2927116"/>
          <a:ext cx="303938" cy="154939"/>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a:xfrm>
          <a:off x="2524020" y="2927173"/>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4540ADBF-931A-4F40-A101-022EA96EA6A0}" type="parTrans" cxnId="{9B44E034-7E87-4A1F-BD49-D01F756E9EFF}">
      <dgm:prSet/>
      <dgm:spPr>
        <a:xfrm>
          <a:off x="2841988" y="2925864"/>
          <a:ext cx="308076" cy="157819"/>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a:xfrm>
          <a:off x="3470521" y="2930466"/>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 </a:t>
          </a:r>
        </a:p>
      </dgm:t>
    </dgm:pt>
    <dgm:pt modelId="{EF6EE143-936D-4942-A31C-854FE53FEA03}" type="parTrans" cxnId="{ADA87E8E-C257-4C49-8132-D585C6DF6729}">
      <dgm:prSet/>
      <dgm:spPr>
        <a:xfrm>
          <a:off x="3734894" y="2881387"/>
          <a:ext cx="91440" cy="91440"/>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a:xfrm>
          <a:off x="2516075" y="3257724"/>
          <a:ext cx="626044"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297E1DDD-0E2C-4CB3-A1A3-B52B1A19BED0}" type="parTrans" cxnId="{81FF136F-BCF8-4B14-82B1-339867657D84}">
      <dgm:prSet/>
      <dgm:spPr>
        <a:xfrm>
          <a:off x="2837042" y="3240195"/>
          <a:ext cx="305077" cy="174040"/>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a:xfrm>
          <a:off x="3471780" y="3243820"/>
          <a:ext cx="626044"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9ED2F1A5-EECA-44AE-82AB-C5AD52B7B951}" type="parTrans" cxnId="{89325EA3-FCD7-4175-B148-3C6B9D39D512}">
      <dgm:prSet/>
      <dgm:spPr>
        <a:xfrm>
          <a:off x="3426060" y="3243488"/>
          <a:ext cx="91440" cy="156843"/>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a:xfrm>
          <a:off x="4665971" y="4091419"/>
          <a:ext cx="814002" cy="36763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Ders Araç ve Gereçlari Birimi</a:t>
          </a:r>
        </a:p>
      </dgm:t>
    </dgm:pt>
    <dgm:pt modelId="{7B13FEFB-4868-473A-B428-17779413FD53}" type="parTrans" cxnId="{FDD3E68B-A54E-40C5-B19C-EC5D4EC88D7D}">
      <dgm:prSet/>
      <dgm:spPr>
        <a:xfrm>
          <a:off x="4620251" y="2199032"/>
          <a:ext cx="91440" cy="2076202"/>
        </a:xfrm>
        <a:noFill/>
        <a:ln w="25400" cap="flat" cmpd="sng" algn="ctr">
          <a:solidFill>
            <a:srgbClr val="F79646">
              <a:hueOff val="0"/>
              <a:satOff val="0"/>
              <a:lumOff val="0"/>
              <a:alphaOff val="0"/>
            </a:srgbClr>
          </a:solidFill>
          <a:prstDash val="solid"/>
          <a:miter lim="800000"/>
        </a:ln>
        <a:effectLs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a:prstGeom prst="rect">
          <a:avLst/>
        </a:prstGeom>
      </dgm:spPr>
    </dgm:pt>
    <dgm:pt modelId="{67453A18-B10A-4659-8FDC-1FE3A046ED9E}" type="pres">
      <dgm:prSet presAssocID="{DA800515-425B-409F-B252-986FDD20C8DC}" presName="rootConnector1" presStyleLbl="node1" presStyleIdx="0" presStyleCnt="0"/>
      <dgm:spPr/>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a:custGeom>
          <a:avLst/>
          <a:gdLst/>
          <a:ahLst/>
          <a:cxnLst/>
          <a:rect l="0" t="0" r="0" b="0"/>
          <a:pathLst>
            <a:path>
              <a:moveTo>
                <a:pt x="2140978" y="0"/>
              </a:moveTo>
              <a:lnTo>
                <a:pt x="2140978" y="581955"/>
              </a:lnTo>
              <a:lnTo>
                <a:pt x="0" y="581955"/>
              </a:lnTo>
              <a:lnTo>
                <a:pt x="0" y="647695"/>
              </a:lnTo>
            </a:path>
          </a:pathLst>
        </a:custGeom>
      </dgm:spPr>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a:prstGeom prst="rect">
          <a:avLst/>
        </a:prstGeom>
      </dgm:spPr>
    </dgm:pt>
    <dgm:pt modelId="{ABE2C08D-07E2-4E8C-B4AD-F90DA4988EB2}" type="pres">
      <dgm:prSet presAssocID="{14FCF37A-14F4-4348-97F1-E151252E2CA4}" presName="rootConnector" presStyleLbl="node2" presStyleIdx="0" presStyleCnt="5"/>
      <dgm:spPr/>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a:custGeom>
          <a:avLst/>
          <a:gdLst/>
          <a:ahLst/>
          <a:cxnLst/>
          <a:rect l="0" t="0" r="0" b="0"/>
          <a:pathLst>
            <a:path>
              <a:moveTo>
                <a:pt x="53177" y="0"/>
              </a:moveTo>
              <a:lnTo>
                <a:pt x="45720" y="239725"/>
              </a:lnTo>
            </a:path>
          </a:pathLst>
        </a:custGeom>
      </dgm:spPr>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a:prstGeom prst="rect">
          <a:avLst/>
        </a:prstGeom>
      </dgm:spPr>
    </dgm:pt>
    <dgm:pt modelId="{FFDB52C4-5CB3-48DF-BA5A-68D1772DD5A9}" type="pres">
      <dgm:prSet presAssocID="{CA27B99F-3006-4D70-8975-2CB138457D8B}" presName="rootConnector" presStyleLbl="node3" presStyleIdx="0" presStyleCnt="3"/>
      <dgm:spPr/>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a:custGeom>
          <a:avLst/>
          <a:gdLst/>
          <a:ahLst/>
          <a:cxnLst/>
          <a:rect l="0" t="0" r="0" b="0"/>
          <a:pathLst>
            <a:path>
              <a:moveTo>
                <a:pt x="1021187" y="0"/>
              </a:moveTo>
              <a:lnTo>
                <a:pt x="1021187" y="1669886"/>
              </a:lnTo>
              <a:lnTo>
                <a:pt x="0" y="1669886"/>
              </a:lnTo>
              <a:lnTo>
                <a:pt x="0" y="1735626"/>
              </a:lnTo>
            </a:path>
          </a:pathLst>
        </a:custGeom>
      </dgm:spPr>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a:prstGeom prst="rect">
          <a:avLst/>
        </a:prstGeom>
      </dgm:spPr>
    </dgm:pt>
    <dgm:pt modelId="{00DF567D-1341-4B09-8799-4FA16BBFFAB9}" type="pres">
      <dgm:prSet presAssocID="{4F08C8B2-817C-4241-B0E7-41C159F999B4}" presName="rootConnector" presStyleLbl="node2" presStyleIdx="1" presStyleCnt="5"/>
      <dgm:spPr/>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a:custGeom>
          <a:avLst/>
          <a:gdLst/>
          <a:ahLst/>
          <a:cxnLst/>
          <a:rect l="0" t="0" r="0" b="0"/>
          <a:pathLst>
            <a:path>
              <a:moveTo>
                <a:pt x="0" y="0"/>
              </a:moveTo>
              <a:lnTo>
                <a:pt x="303962" y="154952"/>
              </a:lnTo>
            </a:path>
          </a:pathLst>
        </a:custGeom>
      </dgm:spPr>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a:prstGeom prst="rect">
          <a:avLst/>
        </a:prstGeom>
      </dgm:spPr>
    </dgm:pt>
    <dgm:pt modelId="{513CEDD7-BA6C-47E8-8CFF-BB6FC076F34A}" type="pres">
      <dgm:prSet presAssocID="{17142ACB-93D4-4504-80D3-43CBC2DCA60C}" presName="rootConnector3" presStyleLbl="asst2" presStyleIdx="0" presStyleCnt="2"/>
      <dgm:spPr/>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a:custGeom>
          <a:avLst/>
          <a:gdLst/>
          <a:ahLst/>
          <a:cxnLst/>
          <a:rect l="0" t="0" r="0" b="0"/>
          <a:pathLst>
            <a:path>
              <a:moveTo>
                <a:pt x="45720" y="0"/>
              </a:moveTo>
              <a:lnTo>
                <a:pt x="45720" y="1668634"/>
              </a:lnTo>
              <a:lnTo>
                <a:pt x="55229" y="1668634"/>
              </a:lnTo>
              <a:lnTo>
                <a:pt x="55229" y="1734374"/>
              </a:lnTo>
            </a:path>
          </a:pathLst>
        </a:custGeom>
      </dgm:spPr>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a:prstGeom prst="rect">
          <a:avLst/>
        </a:prstGeom>
      </dgm:spPr>
    </dgm:pt>
    <dgm:pt modelId="{2E9411C2-0EC7-464A-B87D-4B5E11C3F192}" type="pres">
      <dgm:prSet presAssocID="{A5AE3E82-1745-404D-ABF0-02DCF68DAA01}" presName="rootConnector" presStyleLbl="node2" presStyleIdx="2" presStyleCnt="5"/>
      <dgm:spPr/>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a:custGeom>
          <a:avLst/>
          <a:gdLst/>
          <a:ahLst/>
          <a:cxnLst/>
          <a:rect l="0" t="0" r="0" b="0"/>
          <a:pathLst>
            <a:path>
              <a:moveTo>
                <a:pt x="0" y="0"/>
              </a:moveTo>
              <a:lnTo>
                <a:pt x="308101" y="157832"/>
              </a:lnTo>
            </a:path>
          </a:pathLst>
        </a:custGeom>
      </dgm:spPr>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a:prstGeom prst="rect">
          <a:avLst/>
        </a:prstGeom>
      </dgm:spPr>
    </dgm:pt>
    <dgm:pt modelId="{EF6DCF0D-2073-4FF1-A337-68EBF3FD9F37}" type="pres">
      <dgm:prSet presAssocID="{4601FBD4-1C95-49A5-AD2D-EFF2AF91AF4B}" presName="rootConnector3" presStyleLbl="asst2" presStyleIdx="1" presStyleCnt="2"/>
      <dgm:spPr/>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a:custGeom>
          <a:avLst/>
          <a:gdLst/>
          <a:ahLst/>
          <a:cxnLst/>
          <a:rect l="0" t="0" r="0" b="0"/>
          <a:pathLst>
            <a:path>
              <a:moveTo>
                <a:pt x="0" y="0"/>
              </a:moveTo>
              <a:lnTo>
                <a:pt x="305102" y="174054"/>
              </a:lnTo>
            </a:path>
          </a:pathLst>
        </a:custGeom>
      </dgm:spPr>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a:prstGeom prst="rect">
          <a:avLst/>
        </a:prstGeom>
      </dgm:spPr>
    </dgm:pt>
    <dgm:pt modelId="{DB20BAC0-2D57-4AFE-A51E-B86A8F986373}" type="pres">
      <dgm:prSet presAssocID="{81139865-ADF8-4F34-97D8-9D9BA73BCF63}" presName="rootConnector" presStyleLbl="node4" presStyleIdx="0" presStyleCnt="9"/>
      <dgm:spPr/>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a:custGeom>
          <a:avLst/>
          <a:gdLst/>
          <a:ahLst/>
          <a:cxnLst/>
          <a:rect l="0" t="0" r="0" b="0"/>
          <a:pathLst>
            <a:path>
              <a:moveTo>
                <a:pt x="0" y="0"/>
              </a:moveTo>
              <a:lnTo>
                <a:pt x="0" y="1669877"/>
              </a:lnTo>
              <a:lnTo>
                <a:pt x="948211" y="1669877"/>
              </a:lnTo>
              <a:lnTo>
                <a:pt x="948211" y="1735617"/>
              </a:lnTo>
            </a:path>
          </a:pathLst>
        </a:custGeom>
      </dgm:spPr>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a:prstGeom prst="rect">
          <a:avLst/>
        </a:prstGeom>
      </dgm:spPr>
    </dgm:pt>
    <dgm:pt modelId="{643CE8F5-37D8-4812-877B-63D1DF968C91}" type="pres">
      <dgm:prSet presAssocID="{C6FB6737-384F-4A80-BA78-66B5D9AD2DF9}" presName="rootConnector" presStyleLbl="node2" presStyleIdx="3" presStyleCnt="5"/>
      <dgm:spPr/>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a:custGeom>
          <a:avLst/>
          <a:gdLst/>
          <a:ahLst/>
          <a:cxnLst/>
          <a:rect l="0" t="0" r="0" b="0"/>
          <a:pathLst>
            <a:path>
              <a:moveTo>
                <a:pt x="45720" y="45720"/>
              </a:moveTo>
              <a:lnTo>
                <a:pt x="48650" y="45720"/>
              </a:lnTo>
              <a:lnTo>
                <a:pt x="48650" y="49079"/>
              </a:lnTo>
            </a:path>
          </a:pathLst>
        </a:custGeom>
      </dgm:spPr>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a:prstGeom prst="rect">
          <a:avLst/>
        </a:prstGeom>
      </dgm:spPr>
    </dgm:pt>
    <dgm:pt modelId="{47A3371A-7707-4EE3-A9EA-75CD924DBC70}" type="pres">
      <dgm:prSet presAssocID="{300BF461-FCC3-4F37-BDA3-EDC0F02C869C}" presName="rootConnector" presStyleLbl="node3" presStyleIdx="1" presStyleCnt="3"/>
      <dgm:spPr/>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a:custGeom>
          <a:avLst/>
          <a:gdLst/>
          <a:ahLst/>
          <a:cxnLst/>
          <a:rect l="0" t="0" r="0" b="0"/>
          <a:pathLst>
            <a:path>
              <a:moveTo>
                <a:pt x="107071" y="0"/>
              </a:moveTo>
              <a:lnTo>
                <a:pt x="45720" y="156855"/>
              </a:lnTo>
            </a:path>
          </a:pathLst>
        </a:custGeom>
      </dgm:spPr>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a:prstGeom prst="rect">
          <a:avLst/>
        </a:prstGeom>
      </dgm:spPr>
    </dgm:pt>
    <dgm:pt modelId="{018D50DD-4892-4A75-9558-486A1135E205}" type="pres">
      <dgm:prSet presAssocID="{EA6733E2-4839-4992-BA53-EA63FED88B01}" presName="rootConnector" presStyleLbl="node4" presStyleIdx="1" presStyleCnt="9"/>
      <dgm:spPr/>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a:custGeom>
          <a:avLst/>
          <a:gdLst/>
          <a:ahLst/>
          <a:cxnLst/>
          <a:rect l="0" t="0" r="0" b="0"/>
          <a:pathLst>
            <a:path>
              <a:moveTo>
                <a:pt x="0" y="0"/>
              </a:moveTo>
              <a:lnTo>
                <a:pt x="0" y="623437"/>
              </a:lnTo>
              <a:lnTo>
                <a:pt x="2224509" y="623437"/>
              </a:lnTo>
              <a:lnTo>
                <a:pt x="2224509" y="689177"/>
              </a:lnTo>
            </a:path>
          </a:pathLst>
        </a:custGeom>
      </dgm:spPr>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a:prstGeom prst="rect">
          <a:avLst/>
        </a:prstGeom>
      </dgm:spPr>
    </dgm:pt>
    <dgm:pt modelId="{239E59E5-C5BA-4342-A886-671228FB0093}" type="pres">
      <dgm:prSet presAssocID="{D37DA348-54E5-42EA-939F-536747726C39}" presName="rootConnector" presStyleLbl="node2" presStyleIdx="4" presStyleCnt="5"/>
      <dgm:spPr/>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a:custGeom>
          <a:avLst/>
          <a:gdLst/>
          <a:ahLst/>
          <a:cxnLst/>
          <a:rect l="0" t="0" r="0" b="0"/>
          <a:pathLst>
            <a:path>
              <a:moveTo>
                <a:pt x="51486" y="45720"/>
              </a:moveTo>
              <a:lnTo>
                <a:pt x="45720" y="45720"/>
              </a:lnTo>
              <a:lnTo>
                <a:pt x="45720" y="50979"/>
              </a:lnTo>
            </a:path>
          </a:pathLst>
        </a:custGeom>
      </dgm:spPr>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a:prstGeom prst="rect">
          <a:avLst/>
        </a:prstGeom>
      </dgm:spPr>
    </dgm:pt>
    <dgm:pt modelId="{0A724DA2-40BD-4244-898A-A0851503FEAB}" type="pres">
      <dgm:prSet presAssocID="{A2BCEC4D-65F6-4B52-B2A6-24F13152524D}" presName="rootConnector" presStyleLbl="node3" presStyleIdx="2" presStyleCnt="3"/>
      <dgm:spPr/>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a:custGeom>
          <a:avLst/>
          <a:gdLst/>
          <a:ahLst/>
          <a:cxnLst/>
          <a:rect l="0" t="0" r="0" b="0"/>
          <a:pathLst>
            <a:path>
              <a:moveTo>
                <a:pt x="45720" y="0"/>
              </a:moveTo>
              <a:lnTo>
                <a:pt x="45720" y="181752"/>
              </a:lnTo>
              <a:lnTo>
                <a:pt x="70716" y="181752"/>
              </a:lnTo>
            </a:path>
          </a:pathLst>
        </a:custGeom>
      </dgm:spPr>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a:prstGeom prst="rect">
          <a:avLst/>
        </a:prstGeom>
      </dgm:spPr>
    </dgm:pt>
    <dgm:pt modelId="{460E4232-F89E-45FA-BB29-6D2192834F2C}" type="pres">
      <dgm:prSet presAssocID="{18E27C21-44F3-432B-8C8B-988D47E1E5E0}" presName="rootConnector" presStyleLbl="node4" presStyleIdx="2" presStyleCnt="9"/>
      <dgm:spPr/>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a:custGeom>
          <a:avLst/>
          <a:gdLst/>
          <a:ahLst/>
          <a:cxnLst/>
          <a:rect l="0" t="0" r="0" b="0"/>
          <a:pathLst>
            <a:path>
              <a:moveTo>
                <a:pt x="45720" y="0"/>
              </a:moveTo>
              <a:lnTo>
                <a:pt x="45720" y="504598"/>
              </a:lnTo>
              <a:lnTo>
                <a:pt x="65313" y="504598"/>
              </a:lnTo>
            </a:path>
          </a:pathLst>
        </a:custGeom>
      </dgm:spPr>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a:prstGeom prst="rect">
          <a:avLst/>
        </a:prstGeom>
      </dgm:spPr>
    </dgm:pt>
    <dgm:pt modelId="{050691F4-A1FD-4B8A-A7AF-0E8576A82CF5}" type="pres">
      <dgm:prSet presAssocID="{319512DF-1E0E-4DC0-822E-8DB1FA8F94FB}" presName="rootConnector" presStyleLbl="node4" presStyleIdx="3" presStyleCnt="9"/>
      <dgm:spPr/>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a:custGeom>
          <a:avLst/>
          <a:gdLst/>
          <a:ahLst/>
          <a:cxnLst/>
          <a:rect l="0" t="0" r="0" b="0"/>
          <a:pathLst>
            <a:path>
              <a:moveTo>
                <a:pt x="45720" y="0"/>
              </a:moveTo>
              <a:lnTo>
                <a:pt x="45720" y="804015"/>
              </a:lnTo>
              <a:lnTo>
                <a:pt x="57174" y="804015"/>
              </a:lnTo>
            </a:path>
          </a:pathLst>
        </a:custGeom>
      </dgm:spPr>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a:prstGeom prst="rect">
          <a:avLst/>
        </a:prstGeom>
      </dgm:spPr>
    </dgm:pt>
    <dgm:pt modelId="{BBEF3471-27A2-4B29-BF01-F54311411827}" type="pres">
      <dgm:prSet presAssocID="{B40ADB65-B133-44F3-88CB-674C8BFFE56C}" presName="rootConnector" presStyleLbl="node4" presStyleIdx="4" presStyleCnt="9"/>
      <dgm:spPr/>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a:custGeom>
          <a:avLst/>
          <a:gdLst/>
          <a:ahLst/>
          <a:cxnLst/>
          <a:rect l="0" t="0" r="0" b="0"/>
          <a:pathLst>
            <a:path>
              <a:moveTo>
                <a:pt x="45720" y="0"/>
              </a:moveTo>
              <a:lnTo>
                <a:pt x="45720" y="1117191"/>
              </a:lnTo>
              <a:lnTo>
                <a:pt x="53987" y="1117191"/>
              </a:lnTo>
            </a:path>
          </a:pathLst>
        </a:custGeom>
      </dgm:spPr>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a:prstGeom prst="rect">
          <a:avLst/>
        </a:prstGeom>
      </dgm:spPr>
    </dgm:pt>
    <dgm:pt modelId="{DE94DD79-D6F1-4CB9-8C41-11CE67B9D39D}" type="pres">
      <dgm:prSet presAssocID="{82D50ABE-41E8-4082-B1F1-C974C14D262F}" presName="rootConnector" presStyleLbl="node4" presStyleIdx="5" presStyleCnt="9"/>
      <dgm:spPr/>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a:custGeom>
          <a:avLst/>
          <a:gdLst/>
          <a:ahLst/>
          <a:cxnLst/>
          <a:rect l="0" t="0" r="0" b="0"/>
          <a:pathLst>
            <a:path>
              <a:moveTo>
                <a:pt x="45720" y="0"/>
              </a:moveTo>
              <a:lnTo>
                <a:pt x="45720" y="1416722"/>
              </a:lnTo>
              <a:lnTo>
                <a:pt x="59803" y="1416722"/>
              </a:lnTo>
            </a:path>
          </a:pathLst>
        </a:custGeom>
      </dgm:spPr>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a:prstGeom prst="rect">
          <a:avLst/>
        </a:prstGeom>
      </dgm:spPr>
    </dgm:pt>
    <dgm:pt modelId="{1D112C71-EEAE-413B-AEFE-069E08E775D3}" type="pres">
      <dgm:prSet presAssocID="{01FE575B-F187-44EE-8BCC-48FFAB87F9CA}" presName="rootConnector" presStyleLbl="node4" presStyleIdx="6" presStyleCnt="9"/>
      <dgm:spPr/>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a:custGeom>
          <a:avLst/>
          <a:gdLst/>
          <a:ahLst/>
          <a:cxnLst/>
          <a:rect l="0" t="0" r="0" b="0"/>
          <a:pathLst>
            <a:path>
              <a:moveTo>
                <a:pt x="45720" y="0"/>
              </a:moveTo>
              <a:lnTo>
                <a:pt x="45720" y="1729218"/>
              </a:lnTo>
              <a:lnTo>
                <a:pt x="50249" y="1729218"/>
              </a:lnTo>
            </a:path>
          </a:pathLst>
        </a:custGeom>
      </dgm:spPr>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a:prstGeom prst="rect">
          <a:avLst/>
        </a:prstGeom>
      </dgm:spPr>
    </dgm:pt>
    <dgm:pt modelId="{66F14E50-1278-43BA-A532-866CC68FFDC2}" type="pres">
      <dgm:prSet presAssocID="{50C411C0-90DF-42AA-A622-68BAFE83A004}" presName="rootConnector" presStyleLbl="node4" presStyleIdx="7" presStyleCnt="9"/>
      <dgm:spPr/>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a:custGeom>
          <a:avLst/>
          <a:gdLst/>
          <a:ahLst/>
          <a:cxnLst/>
          <a:rect l="0" t="0" r="0" b="0"/>
          <a:pathLst>
            <a:path>
              <a:moveTo>
                <a:pt x="47996" y="0"/>
              </a:moveTo>
              <a:lnTo>
                <a:pt x="45720" y="2076369"/>
              </a:lnTo>
            </a:path>
          </a:pathLst>
        </a:custGeom>
      </dgm:spPr>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a:prstGeom prst="rect">
          <a:avLst/>
        </a:prstGeom>
      </dgm:spPr>
    </dgm:pt>
    <dgm:pt modelId="{5AF0741F-0EC2-49E2-85BF-BE63F636ED50}" type="pres">
      <dgm:prSet presAssocID="{F39A8B2F-BCBF-4C7B-AC17-7701165AB337}" presName="rootConnector" presStyleLbl="node4" presStyleIdx="8" presStyleCnt="9"/>
      <dgm:spPr/>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a:custGeom>
          <a:avLst/>
          <a:gdLst/>
          <a:ahLst/>
          <a:cxnLst/>
          <a:rect l="0" t="0" r="0" b="0"/>
          <a:pathLst>
            <a:path>
              <a:moveTo>
                <a:pt x="111460" y="0"/>
              </a:moveTo>
              <a:lnTo>
                <a:pt x="111460" y="288003"/>
              </a:lnTo>
              <a:lnTo>
                <a:pt x="45720" y="288003"/>
              </a:lnTo>
            </a:path>
          </a:pathLst>
        </a:custGeom>
      </dgm:spPr>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a:prstGeom prst="rect">
          <a:avLst/>
        </a:prstGeom>
      </dgm:spPr>
    </dgm:pt>
    <dgm:pt modelId="{1D8E788C-FB08-4944-9E63-564D69DF3C45}" type="pres">
      <dgm:prSet presAssocID="{F999D0FD-BFB4-425E-BD52-DFB5DF39F5B5}" presName="rootConnector3" presStyleLbl="asst1" presStyleIdx="0" presStyleCnt="2"/>
      <dgm:spPr/>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a:custGeom>
          <a:avLst/>
          <a:gdLst/>
          <a:ahLst/>
          <a:cxnLst/>
          <a:rect l="0" t="0" r="0" b="0"/>
          <a:pathLst>
            <a:path>
              <a:moveTo>
                <a:pt x="45720" y="0"/>
              </a:moveTo>
              <a:lnTo>
                <a:pt x="45720" y="288003"/>
              </a:lnTo>
              <a:lnTo>
                <a:pt x="111460" y="288003"/>
              </a:lnTo>
            </a:path>
          </a:pathLst>
        </a:custGeom>
      </dgm:spPr>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a:prstGeom prst="rect">
          <a:avLst/>
        </a:prstGeom>
      </dgm:spPr>
    </dgm:pt>
    <dgm:pt modelId="{D9E8031D-9FBC-4C9C-A2B2-701151BB6A4E}" type="pres">
      <dgm:prSet presAssocID="{F170BA92-B5FE-4303-9053-2E0993352DD1}" presName="rootConnector3" presStyleLbl="asst1" presStyleIdx="1" presStyleCnt="2"/>
      <dgm:spPr/>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D22E3A04-A0C4-46A9-81A0-C7AF2BDF0BDA}" type="presOf" srcId="{F170BA92-B5FE-4303-9053-2E0993352DD1}" destId="{D18B572A-36BC-4A55-BE3D-6E528946DE8B}" srcOrd="0" destOrd="0" presId="urn:microsoft.com/office/officeart/2005/8/layout/orgChart1"/>
    <dgm:cxn modelId="{2B70A604-C5C2-46AC-89DD-2ED106189640}" type="presOf" srcId="{4F08C8B2-817C-4241-B0E7-41C159F999B4}" destId="{00DF567D-1341-4B09-8799-4FA16BBFFAB9}" srcOrd="1" destOrd="0" presId="urn:microsoft.com/office/officeart/2005/8/layout/orgChart1"/>
    <dgm:cxn modelId="{24568609-0C2E-4D7D-A9B5-4C663D76EACC}" type="presOf" srcId="{E763CBE5-4451-40F1-B036-59D06B092998}" destId="{9D5C9562-A674-4FCB-8D7F-D5D28F7D0235}" srcOrd="0" destOrd="0" presId="urn:microsoft.com/office/officeart/2005/8/layout/orgChart1"/>
    <dgm:cxn modelId="{0A1BBD09-8677-4D45-9D62-CDA8793913FE}" type="presOf" srcId="{81139865-ADF8-4F34-97D8-9D9BA73BCF63}" destId="{DB20BAC0-2D57-4AFE-A51E-B86A8F986373}" srcOrd="1" destOrd="0" presId="urn:microsoft.com/office/officeart/2005/8/layout/orgChart1"/>
    <dgm:cxn modelId="{3026C60E-B823-45DE-946B-2BF173B2CBCA}" type="presOf" srcId="{364A948B-530F-441F-AB30-F4FACFBDD18C}" destId="{ECA98063-8F76-4FC5-AD18-337689BA6C2F}" srcOrd="0" destOrd="0" presId="urn:microsoft.com/office/officeart/2005/8/layout/orgChart1"/>
    <dgm:cxn modelId="{A0066A16-51DD-4CF8-B2A4-DD6228950724}" type="presOf" srcId="{319512DF-1E0E-4DC0-822E-8DB1FA8F94FB}" destId="{5976C60D-E203-4BE2-B00E-10C079DDC26D}" srcOrd="0" destOrd="0" presId="urn:microsoft.com/office/officeart/2005/8/layout/orgChart1"/>
    <dgm:cxn modelId="{36FB5A1B-6E62-4A5C-85F0-903C9E196AF7}" type="presOf" srcId="{4C7202FB-F5E4-4CFB-9651-A6405DA485A5}" destId="{A0F272A9-04F2-4B4E-AFE3-419F3483910A}" srcOrd="0" destOrd="0" presId="urn:microsoft.com/office/officeart/2005/8/layout/orgChart1"/>
    <dgm:cxn modelId="{ECA6B01C-A94C-49A3-896F-8B40868A85DD}" srcId="{A2BCEC4D-65F6-4B52-B2A6-24F13152524D}" destId="{01FE575B-F187-44EE-8BCC-48FFAB87F9CA}" srcOrd="4" destOrd="0" parTransId="{556AF78B-F7F9-4FD6-A28E-B8201068C8C7}" sibTransId="{6E4C82C7-F2B1-4E10-B9C7-215CF6ED58A7}"/>
    <dgm:cxn modelId="{A045C821-B578-4853-A857-E5BA5F68E8ED}" srcId="{D37DA348-54E5-42EA-939F-536747726C39}" destId="{A2BCEC4D-65F6-4B52-B2A6-24F13152524D}" srcOrd="0" destOrd="0" parTransId="{6420FC2D-1541-4027-ACF9-F50E7D8B5D50}" sibTransId="{20313722-4BEA-464C-928A-E9400BF4F750}"/>
    <dgm:cxn modelId="{1F6A6524-43C1-4E0B-B6D2-F6DA8CF55B92}" type="presOf" srcId="{297E1DDD-0E2C-4CB3-A1A3-B52B1A19BED0}" destId="{4BECBAEB-18B7-42D7-8FAB-43D25C7E9FCB}" srcOrd="0" destOrd="0" presId="urn:microsoft.com/office/officeart/2005/8/layout/orgChart1"/>
    <dgm:cxn modelId="{3C75FD27-D648-4885-AC32-DBFB84A2DBCF}" type="presOf" srcId="{300BF461-FCC3-4F37-BDA3-EDC0F02C869C}" destId="{0F983E44-95C6-4CFE-A4B7-D5C3AB6791B0}" srcOrd="0" destOrd="0" presId="urn:microsoft.com/office/officeart/2005/8/layout/orgChart1"/>
    <dgm:cxn modelId="{C1919A2B-361E-401F-8D07-4D9D218FEA32}" type="presOf" srcId="{CA27B99F-3006-4D70-8975-2CB138457D8B}" destId="{FFDB52C4-5CB3-48DF-BA5A-68D1772DD5A9}" srcOrd="1" destOrd="0" presId="urn:microsoft.com/office/officeart/2005/8/layout/orgChart1"/>
    <dgm:cxn modelId="{9DE1DE2D-F8D3-4B40-8B67-9269F1F9D70C}" type="presOf" srcId="{4F08C8B2-817C-4241-B0E7-41C159F999B4}" destId="{69F2AE36-25F7-49EA-B0B0-2CDF636E778C}" srcOrd="0" destOrd="0" presId="urn:microsoft.com/office/officeart/2005/8/layout/orgChart1"/>
    <dgm:cxn modelId="{9EB61F34-BCAD-433B-884D-0608D2EC6566}" type="presOf" srcId="{C6FB6737-384F-4A80-BA78-66B5D9AD2DF9}" destId="{9B0F030D-71A9-4C03-B2D7-471B159556D5}" srcOrd="0" destOrd="0" presId="urn:microsoft.com/office/officeart/2005/8/layout/orgChart1"/>
    <dgm:cxn modelId="{9B44E034-7E87-4A1F-BD49-D01F756E9EFF}" srcId="{A5AE3E82-1745-404D-ABF0-02DCF68DAA01}" destId="{4601FBD4-1C95-49A5-AD2D-EFF2AF91AF4B}" srcOrd="0" destOrd="0" parTransId="{4540ADBF-931A-4F40-A101-022EA96EA6A0}" sibTransId="{45355B9B-09E5-43CA-97F0-B6B4BFD902CD}"/>
    <dgm:cxn modelId="{57BCA935-4D0A-4E89-A384-8513B135D155}" type="presOf" srcId="{F170BA92-B5FE-4303-9053-2E0993352DD1}" destId="{D9E8031D-9FBC-4C9C-A2B2-701151BB6A4E}" srcOrd="1" destOrd="0" presId="urn:microsoft.com/office/officeart/2005/8/layout/orgChart1"/>
    <dgm:cxn modelId="{8E784F37-F740-4BF7-A1CD-68804E10EA96}" type="presOf" srcId="{3E402E4F-F192-4C36-93FB-9431E03375D1}" destId="{0DB15301-A1B6-4196-9F63-9CA176996E15}" srcOrd="0" destOrd="0" presId="urn:microsoft.com/office/officeart/2005/8/layout/orgChart1"/>
    <dgm:cxn modelId="{7C27E538-D829-4379-96EE-E2D5C38293F2}" type="presOf" srcId="{B40ADB65-B133-44F3-88CB-674C8BFFE56C}" destId="{5A926E96-6F59-4DB6-8E4C-15B61AEDA3E1}" srcOrd="0" destOrd="0" presId="urn:microsoft.com/office/officeart/2005/8/layout/orgChart1"/>
    <dgm:cxn modelId="{B1A6A63C-853C-4670-924C-FBC3FF17D4D3}" srcId="{DA800515-425B-409F-B252-986FDD20C8DC}" destId="{A5AE3E82-1745-404D-ABF0-02DCF68DAA01}" srcOrd="4" destOrd="0" parTransId="{787BC317-D0BC-4C68-AE7D-A8A67193A6B4}" sibTransId="{5BD8308A-E3B8-463D-8B2A-843795A87E09}"/>
    <dgm:cxn modelId="{D3E8225C-1BC4-4AC6-818A-4B111B12D355}" srcId="{A2BCEC4D-65F6-4B52-B2A6-24F13152524D}" destId="{50C411C0-90DF-42AA-A622-68BAFE83A004}" srcOrd="5" destOrd="0" parTransId="{E763CBE5-4451-40F1-B036-59D06B092998}" sibTransId="{BBFBCB0E-DBC8-49A4-B36E-1EC875C1E829}"/>
    <dgm:cxn modelId="{6018615D-A685-488A-950F-346AF6E29088}" type="presOf" srcId="{CA27B99F-3006-4D70-8975-2CB138457D8B}" destId="{5951FAF4-988A-4BFB-A2BC-A0745C23A432}" srcOrd="0" destOrd="0" presId="urn:microsoft.com/office/officeart/2005/8/layout/orgChart1"/>
    <dgm:cxn modelId="{B38DE460-E86F-4C08-AA55-62EC2F1C49EE}" type="presOf" srcId="{17142ACB-93D4-4504-80D3-43CBC2DCA60C}" destId="{283D62C1-0F1E-47BC-83C1-13FD47E09B28}" srcOrd="0" destOrd="0" presId="urn:microsoft.com/office/officeart/2005/8/layout/orgChart1"/>
    <dgm:cxn modelId="{62B3FD46-A0BE-47F3-96CE-5ADA1157439E}" type="presOf" srcId="{D37DA348-54E5-42EA-939F-536747726C39}" destId="{A6C3B3EE-D559-4E77-9E29-64B6375A4635}" srcOrd="0" destOrd="0" presId="urn:microsoft.com/office/officeart/2005/8/layout/orgChart1"/>
    <dgm:cxn modelId="{5FED2867-4E2C-4924-98DB-497ACED7DCC2}" type="presOf" srcId="{17142ACB-93D4-4504-80D3-43CBC2DCA60C}" destId="{513CEDD7-BA6C-47E8-8CFF-BB6FC076F34A}" srcOrd="1" destOrd="0" presId="urn:microsoft.com/office/officeart/2005/8/layout/orgChart1"/>
    <dgm:cxn modelId="{E9142C47-BA5B-4EC0-BB32-3D83CF9B8C3E}" type="presOf" srcId="{4601FBD4-1C95-49A5-AD2D-EFF2AF91AF4B}" destId="{EF6DCF0D-2073-4FF1-A337-68EBF3FD9F37}" srcOrd="1" destOrd="0" presId="urn:microsoft.com/office/officeart/2005/8/layout/orgChart1"/>
    <dgm:cxn modelId="{3C96706B-3F16-4A3C-8C04-6BC216F57142}" type="presOf" srcId="{979EEFC8-8740-4C74-88D2-59EC311EF857}" destId="{32CF0A32-90D4-4FDC-B6B3-65C5A2B8E8E0}" srcOrd="0" destOrd="0" presId="urn:microsoft.com/office/officeart/2005/8/layout/orgChart1"/>
    <dgm:cxn modelId="{4F40A06E-6E64-49D5-BDAD-DAB10883DB15}" type="presOf" srcId="{F39A8B2F-BCBF-4C7B-AC17-7701165AB337}" destId="{838C20A0-44C9-4A33-8F77-2A046885C331}" srcOrd="0"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4F70236F-4801-4709-AFB1-233953B5554D}" type="presOf" srcId="{81139865-ADF8-4F34-97D8-9D9BA73BCF63}" destId="{06D03F34-CE06-4D6D-B19A-61EEAEF52727}" srcOrd="0" destOrd="0" presId="urn:microsoft.com/office/officeart/2005/8/layout/orgChart1"/>
    <dgm:cxn modelId="{815E7C70-B842-42FB-BC1B-282388D005C8}" type="presOf" srcId="{9ED2F1A5-EECA-44AE-82AB-C5AD52B7B951}" destId="{BC25E389-543C-46CE-93DC-6BA14536D7B4}" srcOrd="0" destOrd="0" presId="urn:microsoft.com/office/officeart/2005/8/layout/orgChart1"/>
    <dgm:cxn modelId="{4641C653-2936-4786-A9D9-A5F74618C3B1}" type="presOf" srcId="{736707BE-0F29-4DEB-A76D-3CCEC61428EB}" destId="{9E709918-C351-4E11-8990-77F23037040C}" srcOrd="0" destOrd="0" presId="urn:microsoft.com/office/officeart/2005/8/layout/orgChart1"/>
    <dgm:cxn modelId="{5FA02A74-8BFA-4DCE-B2DF-7606CEB580E8}" type="presOf" srcId="{82D50ABE-41E8-4082-B1F1-C974C14D262F}" destId="{84FA71F6-085C-488C-ABD9-BEB93DC07D1F}" srcOrd="0" destOrd="0" presId="urn:microsoft.com/office/officeart/2005/8/layout/orgChart1"/>
    <dgm:cxn modelId="{DE5A0B7A-C3E0-4032-94C3-37F7A01802A2}" type="presOf" srcId="{9DED36BC-6193-4D32-9A98-817547C73365}" destId="{AEF3A50F-44D4-435A-A90A-904D352036B1}" srcOrd="0" destOrd="0" presId="urn:microsoft.com/office/officeart/2005/8/layout/orgChart1"/>
    <dgm:cxn modelId="{5DD3B57C-9E6B-41D7-98B2-4617CAA9BE06}" type="presOf" srcId="{A5AE3E82-1745-404D-ABF0-02DCF68DAA01}" destId="{2E9411C2-0EC7-464A-B87D-4B5E11C3F192}" srcOrd="1" destOrd="0" presId="urn:microsoft.com/office/officeart/2005/8/layout/orgChart1"/>
    <dgm:cxn modelId="{2C80317D-C6D4-40AB-AFAF-81ABCEDE61A7}" type="presOf" srcId="{A2BCEC4D-65F6-4B52-B2A6-24F13152524D}" destId="{0A724DA2-40BD-4244-898A-A0851503FEAB}" srcOrd="1" destOrd="0" presId="urn:microsoft.com/office/officeart/2005/8/layout/orgChart1"/>
    <dgm:cxn modelId="{61BD357D-539D-4477-AFAF-5010FEAB79BB}" type="presOf" srcId="{F999D0FD-BFB4-425E-BD52-DFB5DF39F5B5}" destId="{18E09E96-DE5D-442A-B6DA-A3DC98AF737E}" srcOrd="0" destOrd="0" presId="urn:microsoft.com/office/officeart/2005/8/layout/orgChart1"/>
    <dgm:cxn modelId="{F38F747E-C860-4D35-AFD7-CF903FD9AC24}" type="presOf" srcId="{DA800515-425B-409F-B252-986FDD20C8DC}" destId="{67453A18-B10A-4659-8FDC-1FE3A046ED9E}" srcOrd="1" destOrd="0" presId="urn:microsoft.com/office/officeart/2005/8/layout/orgChart1"/>
    <dgm:cxn modelId="{D6EB6282-61CB-4E13-8E01-E8FED1C8B263}" type="presOf" srcId="{300BF461-FCC3-4F37-BDA3-EDC0F02C869C}" destId="{47A3371A-7707-4EE3-A9EA-75CD924DBC70}" srcOrd="1" destOrd="0" presId="urn:microsoft.com/office/officeart/2005/8/layout/orgChart1"/>
    <dgm:cxn modelId="{D2B57582-4ECF-4E5F-A4B5-CC977730BC30}" type="presOf" srcId="{F999D0FD-BFB4-425E-BD52-DFB5DF39F5B5}" destId="{1D8E788C-FB08-4944-9E63-564D69DF3C45}" srcOrd="1"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76A48883-C742-4FD8-868C-5C7427A0FFCF}" type="presOf" srcId="{18E27C21-44F3-432B-8C8B-988D47E1E5E0}" destId="{F70CA724-1B8E-4C06-9DFE-68EF012D3825}" srcOrd="0" destOrd="0" presId="urn:microsoft.com/office/officeart/2005/8/layout/orgChart1"/>
    <dgm:cxn modelId="{F6782586-E3C1-42B9-98CB-DF4D21EEECDB}" type="presOf" srcId="{14FCF37A-14F4-4348-97F1-E151252E2CA4}" destId="{ABE2C08D-07E2-4E8C-B4AD-F90DA4988EB2}" srcOrd="1"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93E6FF8A-1A28-4E51-A8A4-DDB860516E05}" type="presOf" srcId="{D37DA348-54E5-42EA-939F-536747726C39}" destId="{239E59E5-C5BA-4342-A886-671228FB0093}" srcOrd="1"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D061FD8B-EA83-4F4D-8EE1-9FA78F26FB4E}" type="presOf" srcId="{787BC317-D0BC-4C68-AE7D-A8A67193A6B4}" destId="{A88D4FAD-8606-4B3A-9F88-31E02430FDB6}" srcOrd="0" destOrd="0" presId="urn:microsoft.com/office/officeart/2005/8/layout/orgChart1"/>
    <dgm:cxn modelId="{4473708D-357F-4E61-A200-4CE131AC99B7}" type="presOf" srcId="{556AF78B-F7F9-4FD6-A28E-B8201068C8C7}" destId="{EDC48036-8070-4B06-BA84-4A6841BE74B9}" srcOrd="0" destOrd="0" presId="urn:microsoft.com/office/officeart/2005/8/layout/orgChart1"/>
    <dgm:cxn modelId="{0FDC428E-4A3E-4E37-B77A-674E634CC3BD}" type="presOf" srcId="{01FE575B-F187-44EE-8BCC-48FFAB87F9CA}" destId="{38E7FA40-AC6B-4078-8191-68D29E2B8F27}" srcOrd="0" destOrd="0" presId="urn:microsoft.com/office/officeart/2005/8/layout/orgChart1"/>
    <dgm:cxn modelId="{ADA87E8E-C257-4C49-8132-D585C6DF6729}" srcId="{C6FB6737-384F-4A80-BA78-66B5D9AD2DF9}" destId="{300BF461-FCC3-4F37-BDA3-EDC0F02C869C}" srcOrd="0" destOrd="0" parTransId="{EF6EE143-936D-4942-A31C-854FE53FEA03}" sibTransId="{834D12FC-D408-44BA-9711-4558163CEEBB}"/>
    <dgm:cxn modelId="{C8A6AC8E-A65D-4D5D-A35A-48353069D751}" srcId="{979EEFC8-8740-4C74-88D2-59EC311EF857}" destId="{DA800515-425B-409F-B252-986FDD20C8DC}" srcOrd="0" destOrd="0" parTransId="{511A56CA-6737-4282-A0FD-A3011DFC8414}" sibTransId="{ADF7423D-7735-45AD-9422-0E8B5294F897}"/>
    <dgm:cxn modelId="{91199C8F-7F6C-4600-BC52-F0264EC0597A}" type="presOf" srcId="{01FE575B-F187-44EE-8BCC-48FFAB87F9CA}" destId="{1D112C71-EEAE-413B-AEFE-069E08E775D3}" srcOrd="1"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89325EA3-FCD7-4175-B148-3C6B9D39D512}" srcId="{300BF461-FCC3-4F37-BDA3-EDC0F02C869C}" destId="{EA6733E2-4839-4992-BA53-EA63FED88B01}" srcOrd="0" destOrd="0" parTransId="{9ED2F1A5-EECA-44AE-82AB-C5AD52B7B951}" sibTransId="{2A0EFB26-D3A7-4FD6-8CA6-AC137A5665A4}"/>
    <dgm:cxn modelId="{E883E3A4-AAC7-4100-A5F6-8595836948A8}" type="presOf" srcId="{EF6EE143-936D-4942-A31C-854FE53FEA03}" destId="{F284C356-DC79-4357-B495-E229E6513A00}" srcOrd="0" destOrd="0" presId="urn:microsoft.com/office/officeart/2005/8/layout/orgChart1"/>
    <dgm:cxn modelId="{013C07A6-7E73-4F3B-A343-C52C2068504C}" type="presOf" srcId="{EA6733E2-4839-4992-BA53-EA63FED88B01}" destId="{49A4BD85-2961-4F17-A3C4-98DD3082B9D8}" srcOrd="0" destOrd="0" presId="urn:microsoft.com/office/officeart/2005/8/layout/orgChart1"/>
    <dgm:cxn modelId="{BE0751A6-6109-4324-A24B-DB261797A8F3}" type="presOf" srcId="{EA6733E2-4839-4992-BA53-EA63FED88B01}" destId="{018D50DD-4892-4A75-9558-486A1135E205}" srcOrd="1" destOrd="0" presId="urn:microsoft.com/office/officeart/2005/8/layout/orgChart1"/>
    <dgm:cxn modelId="{209178AA-B64A-4C9A-89E6-760C388C1BC7}" type="presOf" srcId="{DA800515-425B-409F-B252-986FDD20C8DC}" destId="{B674AFD6-4009-4AEB-9E5A-BC2521B065CC}" srcOrd="0" destOrd="0" presId="urn:microsoft.com/office/officeart/2005/8/layout/orgChart1"/>
    <dgm:cxn modelId="{E2F296AF-8350-4875-88AA-FA47E4F70A56}" type="presOf" srcId="{A2BCEC4D-65F6-4B52-B2A6-24F13152524D}" destId="{D4BD94BD-E983-49C3-BB45-1C3156D2D7A2}" srcOrd="0" destOrd="0" presId="urn:microsoft.com/office/officeart/2005/8/layout/orgChart1"/>
    <dgm:cxn modelId="{78465AB5-564D-4485-A29B-B6BEF697276D}" type="presOf" srcId="{14FCF37A-14F4-4348-97F1-E151252E2CA4}" destId="{9EB2DD40-F70F-49AE-9ADF-8B8AE4ED49D2}" srcOrd="0" destOrd="0" presId="urn:microsoft.com/office/officeart/2005/8/layout/orgChart1"/>
    <dgm:cxn modelId="{B7A14FB7-A9BC-431F-BAC0-8458A288DB06}" type="presOf" srcId="{EDBDC5A6-82C5-4A74-BF89-D450E58DF1FE}" destId="{EFAFC856-1262-4A89-BBEF-97C7AF811F1E}" srcOrd="0" destOrd="0" presId="urn:microsoft.com/office/officeart/2005/8/layout/orgChart1"/>
    <dgm:cxn modelId="{4516ABB7-9763-4F7E-AE18-94114068694F}" type="presOf" srcId="{4601FBD4-1C95-49A5-AD2D-EFF2AF91AF4B}" destId="{9E9494BE-399D-42CD-B4E6-87A0F2A70279}" srcOrd="0" destOrd="0" presId="urn:microsoft.com/office/officeart/2005/8/layout/orgChart1"/>
    <dgm:cxn modelId="{AA7EF1B7-B984-4128-8471-E40EFD11A253}" type="presOf" srcId="{50C411C0-90DF-42AA-A622-68BAFE83A004}" destId="{66F14E50-1278-43BA-A532-866CC68FFDC2}" srcOrd="1" destOrd="0" presId="urn:microsoft.com/office/officeart/2005/8/layout/orgChart1"/>
    <dgm:cxn modelId="{77BE0FB9-C289-44EC-9666-E0D348428F95}" type="presOf" srcId="{7B13FEFB-4868-473A-B428-17779413FD53}" destId="{375E64CA-775C-4191-87C7-3A3CBF137BA4}" srcOrd="0" destOrd="0" presId="urn:microsoft.com/office/officeart/2005/8/layout/orgChart1"/>
    <dgm:cxn modelId="{1FEB91BA-851C-4F82-9B33-CCB5B306AFF1}" type="presOf" srcId="{C6FB6737-384F-4A80-BA78-66B5D9AD2DF9}" destId="{643CE8F5-37D8-4812-877B-63D1DF968C91}" srcOrd="1" destOrd="0" presId="urn:microsoft.com/office/officeart/2005/8/layout/orgChart1"/>
    <dgm:cxn modelId="{29792BBE-C527-4B1F-B952-9177749ABF43}" srcId="{DA800515-425B-409F-B252-986FDD20C8DC}" destId="{D37DA348-54E5-42EA-939F-536747726C39}" srcOrd="6" destOrd="0" parTransId="{05F61653-2D6B-44DE-A394-8E392C0FFB1E}" sibTransId="{B03D1927-A7B9-48D2-8CC0-045450F4B607}"/>
    <dgm:cxn modelId="{8C86F1C2-572F-4BA0-94D9-753DC655E51A}" type="presOf" srcId="{B132866D-010A-4F28-AE6D-EC369984E5E8}" destId="{DEE54871-1B7F-4227-8B07-CEA9890985E1}" srcOrd="0" destOrd="0" presId="urn:microsoft.com/office/officeart/2005/8/layout/orgChart1"/>
    <dgm:cxn modelId="{38C9F1C2-D14A-49D2-9490-7FCCE4DD7787}" type="presOf" srcId="{F39A8B2F-BCBF-4C7B-AC17-7701165AB337}" destId="{5AF0741F-0EC2-49E2-85BF-BE63F636ED50}" srcOrd="1" destOrd="0" presId="urn:microsoft.com/office/officeart/2005/8/layout/orgChart1"/>
    <dgm:cxn modelId="{8947BAC4-FC10-43F4-BFC3-AD1CCD412C33}" type="presOf" srcId="{05F61653-2D6B-44DE-A394-8E392C0FFB1E}" destId="{74E0263D-3AAA-406A-98F8-7C97FAE5BB6D}" srcOrd="0" destOrd="0" presId="urn:microsoft.com/office/officeart/2005/8/layout/orgChart1"/>
    <dgm:cxn modelId="{C9A6CAC8-12CC-42C7-86A3-6C3DC7E547A0}" type="presOf" srcId="{319512DF-1E0E-4DC0-822E-8DB1FA8F94FB}" destId="{050691F4-A1FD-4B8A-A7AF-0E8576A82CF5}" srcOrd="1" destOrd="0" presId="urn:microsoft.com/office/officeart/2005/8/layout/orgChart1"/>
    <dgm:cxn modelId="{C4AB14CB-D1AA-4F69-A5AB-1ABD6D83B842}" type="presOf" srcId="{28173654-EEF6-4B85-AE6C-3DF033AFCB12}" destId="{06C1F278-3ABB-4C3B-BFC3-62AA56BCE799}" srcOrd="0"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914A8BCB-F9E6-403D-B19B-2812567A3788}" srcId="{DA800515-425B-409F-B252-986FDD20C8DC}" destId="{F999D0FD-BFB4-425E-BD52-DFB5DF39F5B5}" srcOrd="0" destOrd="0" parTransId="{736707BE-0F29-4DEB-A76D-3CCEC61428EB}" sibTransId="{5A966D59-4C6C-4216-B36F-C4EB7EB2CD72}"/>
    <dgm:cxn modelId="{057046CD-F254-4E0E-9547-EAF679EBE657}" type="presOf" srcId="{18E27C21-44F3-432B-8C8B-988D47E1E5E0}" destId="{460E4232-F89E-45FA-BB29-6D2192834F2C}" srcOrd="1" destOrd="0" presId="urn:microsoft.com/office/officeart/2005/8/layout/orgChart1"/>
    <dgm:cxn modelId="{FBD851CD-76BA-4CBB-A148-1BD337232BF0}" type="presOf" srcId="{B40ADB65-B133-44F3-88CB-674C8BFFE56C}" destId="{BBEF3471-27A2-4B29-BF01-F54311411827}" srcOrd="1" destOrd="0" presId="urn:microsoft.com/office/officeart/2005/8/layout/orgChart1"/>
    <dgm:cxn modelId="{4F58ECCF-92DB-4166-A799-D34FF5B046DE}" type="presOf" srcId="{15B65CF9-35B9-449D-92DC-F70D1FDDDC95}" destId="{E6FAFFC1-B41C-4AD7-A871-ECC8991E16B7}" srcOrd="0" destOrd="0" presId="urn:microsoft.com/office/officeart/2005/8/layout/orgChart1"/>
    <dgm:cxn modelId="{BB4554DC-8688-4036-8E5A-2ECC5BF61888}" type="presOf" srcId="{A5AE3E82-1745-404D-ABF0-02DCF68DAA01}" destId="{75582A75-F120-4323-9948-F93A75C75462}" srcOrd="0" destOrd="0" presId="urn:microsoft.com/office/officeart/2005/8/layout/orgChart1"/>
    <dgm:cxn modelId="{881916E2-00B8-41B9-90AB-EFAB6D13B74B}" type="presOf" srcId="{50C411C0-90DF-42AA-A622-68BAFE83A004}" destId="{03202F2A-2AC7-4523-AD59-3FCE23D03D5F}" srcOrd="0" destOrd="0" presId="urn:microsoft.com/office/officeart/2005/8/layout/orgChart1"/>
    <dgm:cxn modelId="{8914E6E3-4763-4FFC-82D2-F9818F3F89F6}" type="presOf" srcId="{6420FC2D-1541-4027-ACF9-F50E7D8B5D50}" destId="{2E47F5A0-DB74-4284-8493-97DC0C17EA76}" srcOrd="0" destOrd="0" presId="urn:microsoft.com/office/officeart/2005/8/layout/orgChart1"/>
    <dgm:cxn modelId="{EED60BE4-829B-4549-9D89-A89BCBBDA8BB}" type="presOf" srcId="{4540ADBF-931A-4F40-A101-022EA96EA6A0}" destId="{6A9E6697-145B-492C-BCF6-CD5ECBB422A7}" srcOrd="0" destOrd="0" presId="urn:microsoft.com/office/officeart/2005/8/layout/orgChart1"/>
    <dgm:cxn modelId="{937532E6-25BE-4CA9-91F3-DFD7D5A67387}" srcId="{4F08C8B2-817C-4241-B0E7-41C159F999B4}" destId="{17142ACB-93D4-4504-80D3-43CBC2DCA60C}" srcOrd="0" destOrd="0" parTransId="{B132866D-010A-4F28-AE6D-EC369984E5E8}" sibTransId="{F02B2D8C-3D2D-4FD9-A347-7052F18BD0C3}"/>
    <dgm:cxn modelId="{605509E8-2058-4359-AE8B-5BE88F801E71}" type="presOf" srcId="{F1D6C1A9-AC79-4C2C-AEE0-DE61A6EB9450}" destId="{61914F3F-60B3-4335-86E4-C0BB6FC18041}" srcOrd="0"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9323A2EC-709F-4A75-B95B-532FBD045DCB}" srcId="{A2BCEC4D-65F6-4B52-B2A6-24F13152524D}" destId="{82D50ABE-41E8-4082-B1F1-C974C14D262F}" srcOrd="3" destOrd="0" parTransId="{F1D6C1A9-AC79-4C2C-AEE0-DE61A6EB9450}" sibTransId="{8D31F557-69F6-47ED-8935-A948EC6E06E5}"/>
    <dgm:cxn modelId="{7CEDA6EF-E8B3-4C40-879C-8045974113FA}" srcId="{DA800515-425B-409F-B252-986FDD20C8DC}" destId="{F170BA92-B5FE-4303-9053-2E0993352DD1}" srcOrd="1" destOrd="0" parTransId="{15B65CF9-35B9-449D-92DC-F70D1FDDDC95}" sibTransId="{497645D4-A55A-4465-89E3-1381194FC42B}"/>
    <dgm:cxn modelId="{BF67AAF2-3789-4556-9238-A92BA6D12723}" srcId="{A2BCEC4D-65F6-4B52-B2A6-24F13152524D}" destId="{319512DF-1E0E-4DC0-822E-8DB1FA8F94FB}" srcOrd="1" destOrd="0" parTransId="{28173654-EEF6-4B85-AE6C-3DF033AFCB12}" sibTransId="{E58080B4-A6A8-4418-B7B1-7BD027228C71}"/>
    <dgm:cxn modelId="{C09286F4-A6EC-4209-88A2-C887818875F5}" type="presOf" srcId="{82D50ABE-41E8-4082-B1F1-C974C14D262F}" destId="{DE94DD79-D6F1-4CB9-8C41-11CE67B9D39D}" srcOrd="1" destOrd="0" presId="urn:microsoft.com/office/officeart/2005/8/layout/orgChart1"/>
    <dgm:cxn modelId="{EAB9CDF4-1D52-4CB7-B2F4-1D9974AA1392}" type="presOf" srcId="{25DD545B-51C3-4954-8038-B502F1DE6B94}" destId="{1FBA69E6-02B3-4BD7-AB13-38F3D7AD0DDA}"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3115A0FA-5C93-427D-B2C5-8792614C2D0F}" type="presParOf" srcId="{32CF0A32-90D4-4FDC-B6B3-65C5A2B8E8E0}" destId="{ADE9945F-F6BA-47EF-B876-168B8AC91B35}" srcOrd="0" destOrd="0" presId="urn:microsoft.com/office/officeart/2005/8/layout/orgChart1"/>
    <dgm:cxn modelId="{1C863609-C303-4D6C-8D35-BC5A5611EA47}" type="presParOf" srcId="{ADE9945F-F6BA-47EF-B876-168B8AC91B35}" destId="{378C562E-A6A9-4059-9F7C-7B8300CCB821}" srcOrd="0" destOrd="0" presId="urn:microsoft.com/office/officeart/2005/8/layout/orgChart1"/>
    <dgm:cxn modelId="{69CC78E7-8738-4EBF-A687-4ACEE89AD27D}" type="presParOf" srcId="{378C562E-A6A9-4059-9F7C-7B8300CCB821}" destId="{B674AFD6-4009-4AEB-9E5A-BC2521B065CC}" srcOrd="0" destOrd="0" presId="urn:microsoft.com/office/officeart/2005/8/layout/orgChart1"/>
    <dgm:cxn modelId="{1DC231DE-8284-4070-AEA5-57CEDF4D03E8}" type="presParOf" srcId="{378C562E-A6A9-4059-9F7C-7B8300CCB821}" destId="{67453A18-B10A-4659-8FDC-1FE3A046ED9E}" srcOrd="1" destOrd="0" presId="urn:microsoft.com/office/officeart/2005/8/layout/orgChart1"/>
    <dgm:cxn modelId="{FFDFC51A-39DB-47E6-B2B5-0DB308A745DD}" type="presParOf" srcId="{ADE9945F-F6BA-47EF-B876-168B8AC91B35}" destId="{E381C229-5414-4546-B15D-FFFD7E22A0F0}" srcOrd="1" destOrd="0" presId="urn:microsoft.com/office/officeart/2005/8/layout/orgChart1"/>
    <dgm:cxn modelId="{586F9E01-7D02-41D2-BF9D-D792D19A9F32}" type="presParOf" srcId="{E381C229-5414-4546-B15D-FFFD7E22A0F0}" destId="{1FBA69E6-02B3-4BD7-AB13-38F3D7AD0DDA}" srcOrd="0" destOrd="0" presId="urn:microsoft.com/office/officeart/2005/8/layout/orgChart1"/>
    <dgm:cxn modelId="{47922FD8-230D-48EC-9144-FF591FB97B26}" type="presParOf" srcId="{E381C229-5414-4546-B15D-FFFD7E22A0F0}" destId="{80D13FBB-0182-49A2-8CFF-8A62D95F5813}" srcOrd="1" destOrd="0" presId="urn:microsoft.com/office/officeart/2005/8/layout/orgChart1"/>
    <dgm:cxn modelId="{5EEBA31D-6CE8-4D3D-9E28-0D2DEBB67173}" type="presParOf" srcId="{80D13FBB-0182-49A2-8CFF-8A62D95F5813}" destId="{F7557439-9332-4DF0-AEB6-556C07C4B90B}" srcOrd="0" destOrd="0" presId="urn:microsoft.com/office/officeart/2005/8/layout/orgChart1"/>
    <dgm:cxn modelId="{1E2C8FDF-1695-4E80-86C8-CB24F1969162}" type="presParOf" srcId="{F7557439-9332-4DF0-AEB6-556C07C4B90B}" destId="{9EB2DD40-F70F-49AE-9ADF-8B8AE4ED49D2}" srcOrd="0" destOrd="0" presId="urn:microsoft.com/office/officeart/2005/8/layout/orgChart1"/>
    <dgm:cxn modelId="{FD775176-CAE1-41C3-9BCB-ADAE35BD6CD6}" type="presParOf" srcId="{F7557439-9332-4DF0-AEB6-556C07C4B90B}" destId="{ABE2C08D-07E2-4E8C-B4AD-F90DA4988EB2}" srcOrd="1" destOrd="0" presId="urn:microsoft.com/office/officeart/2005/8/layout/orgChart1"/>
    <dgm:cxn modelId="{CA41C678-6E67-4EC3-AC88-FD2CA6B19691}" type="presParOf" srcId="{80D13FBB-0182-49A2-8CFF-8A62D95F5813}" destId="{803F68A2-019E-4C9E-8410-6B79E5545D41}" srcOrd="1" destOrd="0" presId="urn:microsoft.com/office/officeart/2005/8/layout/orgChart1"/>
    <dgm:cxn modelId="{66526C57-6728-4FAE-B3E3-11744BA0D5A9}" type="presParOf" srcId="{803F68A2-019E-4C9E-8410-6B79E5545D41}" destId="{EFAFC856-1262-4A89-BBEF-97C7AF811F1E}" srcOrd="0" destOrd="0" presId="urn:microsoft.com/office/officeart/2005/8/layout/orgChart1"/>
    <dgm:cxn modelId="{2E90C73B-3915-4CF9-8B03-54957A839060}" type="presParOf" srcId="{803F68A2-019E-4C9E-8410-6B79E5545D41}" destId="{1E9084E8-BB12-4130-A065-5B9485A2E40E}" srcOrd="1" destOrd="0" presId="urn:microsoft.com/office/officeart/2005/8/layout/orgChart1"/>
    <dgm:cxn modelId="{554948E5-2112-426A-A0B7-5108332DCCB7}" type="presParOf" srcId="{1E9084E8-BB12-4130-A065-5B9485A2E40E}" destId="{944EC4E7-7955-4BAD-913F-1A64173CFD15}" srcOrd="0" destOrd="0" presId="urn:microsoft.com/office/officeart/2005/8/layout/orgChart1"/>
    <dgm:cxn modelId="{038B4FC4-FFA3-41CE-9853-B9319723B5DE}" type="presParOf" srcId="{944EC4E7-7955-4BAD-913F-1A64173CFD15}" destId="{5951FAF4-988A-4BFB-A2BC-A0745C23A432}" srcOrd="0" destOrd="0" presId="urn:microsoft.com/office/officeart/2005/8/layout/orgChart1"/>
    <dgm:cxn modelId="{25FD31F4-4369-4962-AD12-1199EDEC1876}" type="presParOf" srcId="{944EC4E7-7955-4BAD-913F-1A64173CFD15}" destId="{FFDB52C4-5CB3-48DF-BA5A-68D1772DD5A9}" srcOrd="1" destOrd="0" presId="urn:microsoft.com/office/officeart/2005/8/layout/orgChart1"/>
    <dgm:cxn modelId="{C48615C5-3B10-4F07-AA6A-9D5AE5DB9B01}" type="presParOf" srcId="{1E9084E8-BB12-4130-A065-5B9485A2E40E}" destId="{4E648F16-F98A-4205-B93E-FF3B48967B7A}" srcOrd="1" destOrd="0" presId="urn:microsoft.com/office/officeart/2005/8/layout/orgChart1"/>
    <dgm:cxn modelId="{8399B3FB-444D-4167-A62E-B481D6F02752}" type="presParOf" srcId="{1E9084E8-BB12-4130-A065-5B9485A2E40E}" destId="{E6C30EF4-03B8-446C-95BD-A80165D4C40B}" srcOrd="2" destOrd="0" presId="urn:microsoft.com/office/officeart/2005/8/layout/orgChart1"/>
    <dgm:cxn modelId="{568FB8FC-8D7E-4A05-B330-DA482709B2A6}" type="presParOf" srcId="{80D13FBB-0182-49A2-8CFF-8A62D95F5813}" destId="{EB72EA2A-D31F-4E21-809E-CE5764C2D801}" srcOrd="2" destOrd="0" presId="urn:microsoft.com/office/officeart/2005/8/layout/orgChart1"/>
    <dgm:cxn modelId="{36AA9909-5162-4961-8779-AA46FBA22DE6}" type="presParOf" srcId="{E381C229-5414-4546-B15D-FFFD7E22A0F0}" destId="{ECA98063-8F76-4FC5-AD18-337689BA6C2F}" srcOrd="2" destOrd="0" presId="urn:microsoft.com/office/officeart/2005/8/layout/orgChart1"/>
    <dgm:cxn modelId="{1B8F82AB-A0E9-4B30-8AAA-71D426E64E16}" type="presParOf" srcId="{E381C229-5414-4546-B15D-FFFD7E22A0F0}" destId="{827049A6-5F6D-4E84-AB46-453BF0B4F77E}" srcOrd="3" destOrd="0" presId="urn:microsoft.com/office/officeart/2005/8/layout/orgChart1"/>
    <dgm:cxn modelId="{96704D28-218F-480D-9095-EE1F2AD84D3E}" type="presParOf" srcId="{827049A6-5F6D-4E84-AB46-453BF0B4F77E}" destId="{98864B0A-7F4B-4290-B467-21F109559178}" srcOrd="0" destOrd="0" presId="urn:microsoft.com/office/officeart/2005/8/layout/orgChart1"/>
    <dgm:cxn modelId="{4EB70734-0D4C-4DA2-A725-5B7BFD437438}" type="presParOf" srcId="{98864B0A-7F4B-4290-B467-21F109559178}" destId="{69F2AE36-25F7-49EA-B0B0-2CDF636E778C}" srcOrd="0" destOrd="0" presId="urn:microsoft.com/office/officeart/2005/8/layout/orgChart1"/>
    <dgm:cxn modelId="{223F8452-83C0-4D38-A6D7-E56581825F2D}" type="presParOf" srcId="{98864B0A-7F4B-4290-B467-21F109559178}" destId="{00DF567D-1341-4B09-8799-4FA16BBFFAB9}" srcOrd="1" destOrd="0" presId="urn:microsoft.com/office/officeart/2005/8/layout/orgChart1"/>
    <dgm:cxn modelId="{63D9C401-C75D-4611-A8EA-01060C62E388}" type="presParOf" srcId="{827049A6-5F6D-4E84-AB46-453BF0B4F77E}" destId="{61A76FDB-CDDD-49EC-B9DA-00AD4D142E7D}" srcOrd="1" destOrd="0" presId="urn:microsoft.com/office/officeart/2005/8/layout/orgChart1"/>
    <dgm:cxn modelId="{DCD13EF9-F819-4767-8BC9-51F251B1F765}" type="presParOf" srcId="{827049A6-5F6D-4E84-AB46-453BF0B4F77E}" destId="{5FE1E375-AE6D-4A4B-A16C-EBAFB215BC90}" srcOrd="2" destOrd="0" presId="urn:microsoft.com/office/officeart/2005/8/layout/orgChart1"/>
    <dgm:cxn modelId="{59350926-DCEB-4665-9DB3-8C77C9B5706B}" type="presParOf" srcId="{5FE1E375-AE6D-4A4B-A16C-EBAFB215BC90}" destId="{DEE54871-1B7F-4227-8B07-CEA9890985E1}" srcOrd="0" destOrd="0" presId="urn:microsoft.com/office/officeart/2005/8/layout/orgChart1"/>
    <dgm:cxn modelId="{7156C610-01ED-4BD4-B9C6-2F4F4820BEA6}" type="presParOf" srcId="{5FE1E375-AE6D-4A4B-A16C-EBAFB215BC90}" destId="{B9165E95-D2A2-428B-83DA-E934F07317AC}" srcOrd="1" destOrd="0" presId="urn:microsoft.com/office/officeart/2005/8/layout/orgChart1"/>
    <dgm:cxn modelId="{FB6BD196-8852-411C-9F8D-318331701F36}" type="presParOf" srcId="{B9165E95-D2A2-428B-83DA-E934F07317AC}" destId="{236EA5C0-11B1-4123-9964-807B5A27640B}" srcOrd="0" destOrd="0" presId="urn:microsoft.com/office/officeart/2005/8/layout/orgChart1"/>
    <dgm:cxn modelId="{4B6C8E12-50F8-4487-ABF6-11D31806B788}" type="presParOf" srcId="{236EA5C0-11B1-4123-9964-807B5A27640B}" destId="{283D62C1-0F1E-47BC-83C1-13FD47E09B28}" srcOrd="0" destOrd="0" presId="urn:microsoft.com/office/officeart/2005/8/layout/orgChart1"/>
    <dgm:cxn modelId="{8B3339CB-BE03-452A-8935-F9A03496D025}" type="presParOf" srcId="{236EA5C0-11B1-4123-9964-807B5A27640B}" destId="{513CEDD7-BA6C-47E8-8CFF-BB6FC076F34A}" srcOrd="1" destOrd="0" presId="urn:microsoft.com/office/officeart/2005/8/layout/orgChart1"/>
    <dgm:cxn modelId="{9906761F-96D6-4325-A80F-39563F5A8AD7}" type="presParOf" srcId="{B9165E95-D2A2-428B-83DA-E934F07317AC}" destId="{F0E49429-1A63-46FF-9C49-C0220BBC6741}" srcOrd="1" destOrd="0" presId="urn:microsoft.com/office/officeart/2005/8/layout/orgChart1"/>
    <dgm:cxn modelId="{D8F66042-3F38-42E8-95A9-285CFCC968D9}" type="presParOf" srcId="{B9165E95-D2A2-428B-83DA-E934F07317AC}" destId="{E1FC76E9-4810-4C77-ABBF-03FF6CB128DC}" srcOrd="2" destOrd="0" presId="urn:microsoft.com/office/officeart/2005/8/layout/orgChart1"/>
    <dgm:cxn modelId="{AD3588D6-5AA9-432C-96B6-D1A015347B95}" type="presParOf" srcId="{E381C229-5414-4546-B15D-FFFD7E22A0F0}" destId="{A88D4FAD-8606-4B3A-9F88-31E02430FDB6}" srcOrd="4" destOrd="0" presId="urn:microsoft.com/office/officeart/2005/8/layout/orgChart1"/>
    <dgm:cxn modelId="{A749A523-788A-4884-BFAC-57463526AA45}" type="presParOf" srcId="{E381C229-5414-4546-B15D-FFFD7E22A0F0}" destId="{408988C6-DE72-42D6-9F07-20C7B4075B35}" srcOrd="5" destOrd="0" presId="urn:microsoft.com/office/officeart/2005/8/layout/orgChart1"/>
    <dgm:cxn modelId="{50E6E05F-7F40-4DF5-BFAC-72D938DE8F6E}" type="presParOf" srcId="{408988C6-DE72-42D6-9F07-20C7B4075B35}" destId="{ECB3CC07-7615-4039-9F73-56B15060CD89}" srcOrd="0" destOrd="0" presId="urn:microsoft.com/office/officeart/2005/8/layout/orgChart1"/>
    <dgm:cxn modelId="{FBF1FD8C-C1AC-4362-8D85-37CC229AF84E}" type="presParOf" srcId="{ECB3CC07-7615-4039-9F73-56B15060CD89}" destId="{75582A75-F120-4323-9948-F93A75C75462}" srcOrd="0" destOrd="0" presId="urn:microsoft.com/office/officeart/2005/8/layout/orgChart1"/>
    <dgm:cxn modelId="{8A33D3AB-C3AB-4E54-8DC7-44098563BC07}" type="presParOf" srcId="{ECB3CC07-7615-4039-9F73-56B15060CD89}" destId="{2E9411C2-0EC7-464A-B87D-4B5E11C3F192}" srcOrd="1" destOrd="0" presId="urn:microsoft.com/office/officeart/2005/8/layout/orgChart1"/>
    <dgm:cxn modelId="{2738B39B-8405-4FBE-936A-0A4EC4028ECC}" type="presParOf" srcId="{408988C6-DE72-42D6-9F07-20C7B4075B35}" destId="{BA2C6CFB-BDC6-47C8-A6CE-1057B6B5D3F8}" srcOrd="1" destOrd="0" presId="urn:microsoft.com/office/officeart/2005/8/layout/orgChart1"/>
    <dgm:cxn modelId="{06BDFA7D-A53C-45EA-8D8A-60F443EF4C1F}" type="presParOf" srcId="{408988C6-DE72-42D6-9F07-20C7B4075B35}" destId="{03D45262-2BAE-4C70-B539-43117B2CB3CA}" srcOrd="2" destOrd="0" presId="urn:microsoft.com/office/officeart/2005/8/layout/orgChart1"/>
    <dgm:cxn modelId="{976905F9-C887-4C09-A395-9DFC8F7BFFD3}" type="presParOf" srcId="{03D45262-2BAE-4C70-B539-43117B2CB3CA}" destId="{6A9E6697-145B-492C-BCF6-CD5ECBB422A7}" srcOrd="0" destOrd="0" presId="urn:microsoft.com/office/officeart/2005/8/layout/orgChart1"/>
    <dgm:cxn modelId="{2FB2E1EF-0C38-4F02-A4B7-7AD928083900}" type="presParOf" srcId="{03D45262-2BAE-4C70-B539-43117B2CB3CA}" destId="{527844C5-F8A6-4307-A96E-E46AE3CFA975}" srcOrd="1" destOrd="0" presId="urn:microsoft.com/office/officeart/2005/8/layout/orgChart1"/>
    <dgm:cxn modelId="{841193DB-5BFA-4449-AC60-D721D4FF365B}" type="presParOf" srcId="{527844C5-F8A6-4307-A96E-E46AE3CFA975}" destId="{B011AD32-11F4-47BB-9B70-82C700B07A69}" srcOrd="0" destOrd="0" presId="urn:microsoft.com/office/officeart/2005/8/layout/orgChart1"/>
    <dgm:cxn modelId="{FBD8F1CE-A093-43AE-AA5A-92FB88B4149A}" type="presParOf" srcId="{B011AD32-11F4-47BB-9B70-82C700B07A69}" destId="{9E9494BE-399D-42CD-B4E6-87A0F2A70279}" srcOrd="0" destOrd="0" presId="urn:microsoft.com/office/officeart/2005/8/layout/orgChart1"/>
    <dgm:cxn modelId="{B0167039-23F0-48E7-8534-7A48B8789A45}" type="presParOf" srcId="{B011AD32-11F4-47BB-9B70-82C700B07A69}" destId="{EF6DCF0D-2073-4FF1-A337-68EBF3FD9F37}" srcOrd="1" destOrd="0" presId="urn:microsoft.com/office/officeart/2005/8/layout/orgChart1"/>
    <dgm:cxn modelId="{AE687E33-78A8-4966-808E-583443B9E10B}" type="presParOf" srcId="{527844C5-F8A6-4307-A96E-E46AE3CFA975}" destId="{E50EE347-6ABB-4A78-B1F4-71826F315308}" srcOrd="1" destOrd="0" presId="urn:microsoft.com/office/officeart/2005/8/layout/orgChart1"/>
    <dgm:cxn modelId="{4EEA3690-E899-468A-B731-146E7603FCC3}" type="presParOf" srcId="{E50EE347-6ABB-4A78-B1F4-71826F315308}" destId="{4BECBAEB-18B7-42D7-8FAB-43D25C7E9FCB}" srcOrd="0" destOrd="0" presId="urn:microsoft.com/office/officeart/2005/8/layout/orgChart1"/>
    <dgm:cxn modelId="{11917B7E-800C-4F9B-BB6B-14AF0AE94F62}" type="presParOf" srcId="{E50EE347-6ABB-4A78-B1F4-71826F315308}" destId="{1323FACB-47F6-450C-88A8-93456E1F100E}" srcOrd="1" destOrd="0" presId="urn:microsoft.com/office/officeart/2005/8/layout/orgChart1"/>
    <dgm:cxn modelId="{5EF99424-814F-4D7D-9DF2-1D720E1DE7C8}" type="presParOf" srcId="{1323FACB-47F6-450C-88A8-93456E1F100E}" destId="{9802A31F-CF6B-44EB-914D-0B9AAF19E233}" srcOrd="0" destOrd="0" presId="urn:microsoft.com/office/officeart/2005/8/layout/orgChart1"/>
    <dgm:cxn modelId="{C47A99D2-9CBD-48C4-9B2C-08909C874D90}" type="presParOf" srcId="{9802A31F-CF6B-44EB-914D-0B9AAF19E233}" destId="{06D03F34-CE06-4D6D-B19A-61EEAEF52727}" srcOrd="0" destOrd="0" presId="urn:microsoft.com/office/officeart/2005/8/layout/orgChart1"/>
    <dgm:cxn modelId="{E972DC1C-60BF-4F5B-8D0E-292DF405B36C}" type="presParOf" srcId="{9802A31F-CF6B-44EB-914D-0B9AAF19E233}" destId="{DB20BAC0-2D57-4AFE-A51E-B86A8F986373}" srcOrd="1" destOrd="0" presId="urn:microsoft.com/office/officeart/2005/8/layout/orgChart1"/>
    <dgm:cxn modelId="{440F96B8-8A6B-4E68-A5E0-090D036C1F67}" type="presParOf" srcId="{1323FACB-47F6-450C-88A8-93456E1F100E}" destId="{C40CF883-197B-4B28-9C83-B330F73B13BC}" srcOrd="1" destOrd="0" presId="urn:microsoft.com/office/officeart/2005/8/layout/orgChart1"/>
    <dgm:cxn modelId="{246F668B-E654-468A-AF6A-C1E8A62BB038}" type="presParOf" srcId="{1323FACB-47F6-450C-88A8-93456E1F100E}" destId="{1167B68E-3D5E-4155-A64D-800AC24319E1}" srcOrd="2" destOrd="0" presId="urn:microsoft.com/office/officeart/2005/8/layout/orgChart1"/>
    <dgm:cxn modelId="{8238EDDB-FE74-4971-9F33-B9E32BB4EC91}" type="presParOf" srcId="{527844C5-F8A6-4307-A96E-E46AE3CFA975}" destId="{8DF7C529-2FC6-4A6C-AFDA-CE7C07FBEE28}" srcOrd="2" destOrd="0" presId="urn:microsoft.com/office/officeart/2005/8/layout/orgChart1"/>
    <dgm:cxn modelId="{977C5ED8-ADF0-4625-BD89-1BF443B51FC7}" type="presParOf" srcId="{E381C229-5414-4546-B15D-FFFD7E22A0F0}" destId="{A0F272A9-04F2-4B4E-AFE3-419F3483910A}" srcOrd="6" destOrd="0" presId="urn:microsoft.com/office/officeart/2005/8/layout/orgChart1"/>
    <dgm:cxn modelId="{312C31E0-5C32-40F8-AF44-2A025094CDA7}" type="presParOf" srcId="{E381C229-5414-4546-B15D-FFFD7E22A0F0}" destId="{8948090D-9A8A-477B-A879-84DC72979570}" srcOrd="7" destOrd="0" presId="urn:microsoft.com/office/officeart/2005/8/layout/orgChart1"/>
    <dgm:cxn modelId="{45C01214-1C69-4D29-AE95-380F3ADD4DAB}" type="presParOf" srcId="{8948090D-9A8A-477B-A879-84DC72979570}" destId="{65B986AB-974F-48B2-984E-8107B3D8D3AF}" srcOrd="0" destOrd="0" presId="urn:microsoft.com/office/officeart/2005/8/layout/orgChart1"/>
    <dgm:cxn modelId="{DA998C11-5C77-4357-A61F-07B850EE1EA7}" type="presParOf" srcId="{65B986AB-974F-48B2-984E-8107B3D8D3AF}" destId="{9B0F030D-71A9-4C03-B2D7-471B159556D5}" srcOrd="0" destOrd="0" presId="urn:microsoft.com/office/officeart/2005/8/layout/orgChart1"/>
    <dgm:cxn modelId="{F2E7FE0B-D10E-4815-A2CD-5CE9A722B1D0}" type="presParOf" srcId="{65B986AB-974F-48B2-984E-8107B3D8D3AF}" destId="{643CE8F5-37D8-4812-877B-63D1DF968C91}" srcOrd="1" destOrd="0" presId="urn:microsoft.com/office/officeart/2005/8/layout/orgChart1"/>
    <dgm:cxn modelId="{2685838C-7325-4BCB-8B3B-7BAF581BDE42}" type="presParOf" srcId="{8948090D-9A8A-477B-A879-84DC72979570}" destId="{6A51B47B-5EAB-4D91-A861-373802ECD444}" srcOrd="1" destOrd="0" presId="urn:microsoft.com/office/officeart/2005/8/layout/orgChart1"/>
    <dgm:cxn modelId="{CCB0DAC7-652C-4B67-8DC5-40F7368B62A5}" type="presParOf" srcId="{6A51B47B-5EAB-4D91-A861-373802ECD444}" destId="{F284C356-DC79-4357-B495-E229E6513A00}" srcOrd="0" destOrd="0" presId="urn:microsoft.com/office/officeart/2005/8/layout/orgChart1"/>
    <dgm:cxn modelId="{09945686-B680-4767-9703-106B3277AA8A}" type="presParOf" srcId="{6A51B47B-5EAB-4D91-A861-373802ECD444}" destId="{873E97F3-B656-4085-9EE1-5F44DC8E51A0}" srcOrd="1" destOrd="0" presId="urn:microsoft.com/office/officeart/2005/8/layout/orgChart1"/>
    <dgm:cxn modelId="{01B66F04-73A9-4CF9-B84C-B8BFC77EB198}" type="presParOf" srcId="{873E97F3-B656-4085-9EE1-5F44DC8E51A0}" destId="{F991C4E1-9CDB-440E-83B2-49E7ED704701}" srcOrd="0" destOrd="0" presId="urn:microsoft.com/office/officeart/2005/8/layout/orgChart1"/>
    <dgm:cxn modelId="{652CA391-586F-4181-AED2-B530326B02D3}" type="presParOf" srcId="{F991C4E1-9CDB-440E-83B2-49E7ED704701}" destId="{0F983E44-95C6-4CFE-A4B7-D5C3AB6791B0}" srcOrd="0" destOrd="0" presId="urn:microsoft.com/office/officeart/2005/8/layout/orgChart1"/>
    <dgm:cxn modelId="{D166F2D0-6E2E-4FFB-A7A8-C37E025FEF6E}" type="presParOf" srcId="{F991C4E1-9CDB-440E-83B2-49E7ED704701}" destId="{47A3371A-7707-4EE3-A9EA-75CD924DBC70}" srcOrd="1" destOrd="0" presId="urn:microsoft.com/office/officeart/2005/8/layout/orgChart1"/>
    <dgm:cxn modelId="{D699460A-30C8-48EB-806B-AFAABFA3549B}" type="presParOf" srcId="{873E97F3-B656-4085-9EE1-5F44DC8E51A0}" destId="{49EE35B9-F95C-460F-9E86-64A33CD67B1A}" srcOrd="1" destOrd="0" presId="urn:microsoft.com/office/officeart/2005/8/layout/orgChart1"/>
    <dgm:cxn modelId="{5173427E-7753-4EFC-9C28-BF2A7065F4D4}" type="presParOf" srcId="{49EE35B9-F95C-460F-9E86-64A33CD67B1A}" destId="{BC25E389-543C-46CE-93DC-6BA14536D7B4}" srcOrd="0" destOrd="0" presId="urn:microsoft.com/office/officeart/2005/8/layout/orgChart1"/>
    <dgm:cxn modelId="{5B7C71ED-9AE7-4195-A577-E6F4FEDEE766}" type="presParOf" srcId="{49EE35B9-F95C-460F-9E86-64A33CD67B1A}" destId="{A3113581-167D-47D1-B9F9-BD8F523CE0E2}" srcOrd="1" destOrd="0" presId="urn:microsoft.com/office/officeart/2005/8/layout/orgChart1"/>
    <dgm:cxn modelId="{715852E5-C5DD-4461-9063-AEF53BC91E97}" type="presParOf" srcId="{A3113581-167D-47D1-B9F9-BD8F523CE0E2}" destId="{023A50F9-41A7-4C06-9172-4BC36AE0420F}" srcOrd="0" destOrd="0" presId="urn:microsoft.com/office/officeart/2005/8/layout/orgChart1"/>
    <dgm:cxn modelId="{0BAA5474-374C-4AFD-AFFF-14331F813ADE}" type="presParOf" srcId="{023A50F9-41A7-4C06-9172-4BC36AE0420F}" destId="{49A4BD85-2961-4F17-A3C4-98DD3082B9D8}" srcOrd="0" destOrd="0" presId="urn:microsoft.com/office/officeart/2005/8/layout/orgChart1"/>
    <dgm:cxn modelId="{A9A28F35-1F77-426B-BDCA-9442C9D245C1}" type="presParOf" srcId="{023A50F9-41A7-4C06-9172-4BC36AE0420F}" destId="{018D50DD-4892-4A75-9558-486A1135E205}" srcOrd="1" destOrd="0" presId="urn:microsoft.com/office/officeart/2005/8/layout/orgChart1"/>
    <dgm:cxn modelId="{40372A35-61A2-4876-AAEF-4AABCF3098BB}" type="presParOf" srcId="{A3113581-167D-47D1-B9F9-BD8F523CE0E2}" destId="{6401F008-FAFB-4964-9D44-95364FEF4FFA}" srcOrd="1" destOrd="0" presId="urn:microsoft.com/office/officeart/2005/8/layout/orgChart1"/>
    <dgm:cxn modelId="{56BDDA20-93B8-454A-BCAE-F5AD11DB05EC}" type="presParOf" srcId="{A3113581-167D-47D1-B9F9-BD8F523CE0E2}" destId="{3397F80E-AE24-45E8-AD3A-7BBCA6BC6CAD}" srcOrd="2" destOrd="0" presId="urn:microsoft.com/office/officeart/2005/8/layout/orgChart1"/>
    <dgm:cxn modelId="{F8AD1A9B-CA53-4ED4-AB27-4F736ECE8B1E}" type="presParOf" srcId="{873E97F3-B656-4085-9EE1-5F44DC8E51A0}" destId="{3B14D05B-A06F-4E8F-B3C7-3EBD6A179939}" srcOrd="2" destOrd="0" presId="urn:microsoft.com/office/officeart/2005/8/layout/orgChart1"/>
    <dgm:cxn modelId="{85793967-3AA5-4BBA-81C0-69CD8F7527AB}" type="presParOf" srcId="{8948090D-9A8A-477B-A879-84DC72979570}" destId="{7B2EC04D-6281-4022-9456-60EB9FA0F652}" srcOrd="2" destOrd="0" presId="urn:microsoft.com/office/officeart/2005/8/layout/orgChart1"/>
    <dgm:cxn modelId="{FB2C82F5-9EC0-4D7A-91A4-97D77CC2601A}" type="presParOf" srcId="{E381C229-5414-4546-B15D-FFFD7E22A0F0}" destId="{74E0263D-3AAA-406A-98F8-7C97FAE5BB6D}" srcOrd="8" destOrd="0" presId="urn:microsoft.com/office/officeart/2005/8/layout/orgChart1"/>
    <dgm:cxn modelId="{9E6C57DA-0ADE-4E9F-8521-3F1092F97C5A}" type="presParOf" srcId="{E381C229-5414-4546-B15D-FFFD7E22A0F0}" destId="{4B778E7F-6265-4C28-81C2-FD0BAAE30E48}" srcOrd="9" destOrd="0" presId="urn:microsoft.com/office/officeart/2005/8/layout/orgChart1"/>
    <dgm:cxn modelId="{3A4DE24F-6496-4D64-9C60-06E55D67A930}" type="presParOf" srcId="{4B778E7F-6265-4C28-81C2-FD0BAAE30E48}" destId="{DD5A8265-EB96-475B-A28D-3048457A209A}" srcOrd="0" destOrd="0" presId="urn:microsoft.com/office/officeart/2005/8/layout/orgChart1"/>
    <dgm:cxn modelId="{7D593305-95FB-47F2-A0C9-3B84AAAFCC95}" type="presParOf" srcId="{DD5A8265-EB96-475B-A28D-3048457A209A}" destId="{A6C3B3EE-D559-4E77-9E29-64B6375A4635}" srcOrd="0" destOrd="0" presId="urn:microsoft.com/office/officeart/2005/8/layout/orgChart1"/>
    <dgm:cxn modelId="{69EF5D14-F9B2-4E58-8951-7BB13AE099DD}" type="presParOf" srcId="{DD5A8265-EB96-475B-A28D-3048457A209A}" destId="{239E59E5-C5BA-4342-A886-671228FB0093}" srcOrd="1" destOrd="0" presId="urn:microsoft.com/office/officeart/2005/8/layout/orgChart1"/>
    <dgm:cxn modelId="{7DBC9645-4639-4E9A-9A0D-C6EA9669BB47}" type="presParOf" srcId="{4B778E7F-6265-4C28-81C2-FD0BAAE30E48}" destId="{2988D33B-3015-47E0-A90C-2367D7F0191A}" srcOrd="1" destOrd="0" presId="urn:microsoft.com/office/officeart/2005/8/layout/orgChart1"/>
    <dgm:cxn modelId="{0A4AA407-C3DF-4F70-AF81-F55BD06ABCB9}" type="presParOf" srcId="{2988D33B-3015-47E0-A90C-2367D7F0191A}" destId="{2E47F5A0-DB74-4284-8493-97DC0C17EA76}" srcOrd="0" destOrd="0" presId="urn:microsoft.com/office/officeart/2005/8/layout/orgChart1"/>
    <dgm:cxn modelId="{354E76E6-C716-4D9C-8112-02010F930BBB}" type="presParOf" srcId="{2988D33B-3015-47E0-A90C-2367D7F0191A}" destId="{24FA3FD3-507C-49E5-9CC8-C55B27886F29}" srcOrd="1" destOrd="0" presId="urn:microsoft.com/office/officeart/2005/8/layout/orgChart1"/>
    <dgm:cxn modelId="{CA0098B8-2470-4654-AE54-DD74C5FB971A}" type="presParOf" srcId="{24FA3FD3-507C-49E5-9CC8-C55B27886F29}" destId="{947D5A29-90F5-4429-8E69-A4A1F32A90B7}" srcOrd="0" destOrd="0" presId="urn:microsoft.com/office/officeart/2005/8/layout/orgChart1"/>
    <dgm:cxn modelId="{1D30C531-3E5E-4396-AA3B-11CCC5EBACA3}" type="presParOf" srcId="{947D5A29-90F5-4429-8E69-A4A1F32A90B7}" destId="{D4BD94BD-E983-49C3-BB45-1C3156D2D7A2}" srcOrd="0" destOrd="0" presId="urn:microsoft.com/office/officeart/2005/8/layout/orgChart1"/>
    <dgm:cxn modelId="{12CDFD99-7F01-4793-AF26-AE071F994202}" type="presParOf" srcId="{947D5A29-90F5-4429-8E69-A4A1F32A90B7}" destId="{0A724DA2-40BD-4244-898A-A0851503FEAB}" srcOrd="1" destOrd="0" presId="urn:microsoft.com/office/officeart/2005/8/layout/orgChart1"/>
    <dgm:cxn modelId="{FE0CFA93-3656-4331-9F7C-E0FAB88B6DD0}" type="presParOf" srcId="{24FA3FD3-507C-49E5-9CC8-C55B27886F29}" destId="{87857965-7882-45CB-A6A2-4D50FE86CF2A}" srcOrd="1" destOrd="0" presId="urn:microsoft.com/office/officeart/2005/8/layout/orgChart1"/>
    <dgm:cxn modelId="{CB81E7EF-590F-4F6F-869D-B923C79D2A6C}" type="presParOf" srcId="{87857965-7882-45CB-A6A2-4D50FE86CF2A}" destId="{0DB15301-A1B6-4196-9F63-9CA176996E15}" srcOrd="0" destOrd="0" presId="urn:microsoft.com/office/officeart/2005/8/layout/orgChart1"/>
    <dgm:cxn modelId="{5CBD0AF5-D1A6-45A5-AC1D-25D573FD50EC}" type="presParOf" srcId="{87857965-7882-45CB-A6A2-4D50FE86CF2A}" destId="{8ED3EBA1-DF46-4EEA-8847-762E9E090B63}" srcOrd="1" destOrd="0" presId="urn:microsoft.com/office/officeart/2005/8/layout/orgChart1"/>
    <dgm:cxn modelId="{54B99CFF-A2AC-459B-A363-C9F806712388}" type="presParOf" srcId="{8ED3EBA1-DF46-4EEA-8847-762E9E090B63}" destId="{CC66E3A2-FB98-4C72-A19D-F7445A44EE8F}" srcOrd="0" destOrd="0" presId="urn:microsoft.com/office/officeart/2005/8/layout/orgChart1"/>
    <dgm:cxn modelId="{BD12C84F-6E39-4F3A-A0DF-7B8222B8F5AD}" type="presParOf" srcId="{CC66E3A2-FB98-4C72-A19D-F7445A44EE8F}" destId="{F70CA724-1B8E-4C06-9DFE-68EF012D3825}" srcOrd="0" destOrd="0" presId="urn:microsoft.com/office/officeart/2005/8/layout/orgChart1"/>
    <dgm:cxn modelId="{7EFB2631-A448-42AD-930F-07189ABD309C}" type="presParOf" srcId="{CC66E3A2-FB98-4C72-A19D-F7445A44EE8F}" destId="{460E4232-F89E-45FA-BB29-6D2192834F2C}" srcOrd="1" destOrd="0" presId="urn:microsoft.com/office/officeart/2005/8/layout/orgChart1"/>
    <dgm:cxn modelId="{2246F6BC-3262-4750-A26F-BC0B753F9899}" type="presParOf" srcId="{8ED3EBA1-DF46-4EEA-8847-762E9E090B63}" destId="{5557064F-FD7F-4AE7-BA1A-2362D6271B9D}" srcOrd="1" destOrd="0" presId="urn:microsoft.com/office/officeart/2005/8/layout/orgChart1"/>
    <dgm:cxn modelId="{0C9CA04C-5E26-4C58-B8D0-83B80DCEC171}" type="presParOf" srcId="{8ED3EBA1-DF46-4EEA-8847-762E9E090B63}" destId="{EBA9D227-8237-49A5-A86D-BD2C8207F710}" srcOrd="2" destOrd="0" presId="urn:microsoft.com/office/officeart/2005/8/layout/orgChart1"/>
    <dgm:cxn modelId="{197B2550-B44E-4E4B-B2B0-DA8B9DF8D5B8}" type="presParOf" srcId="{87857965-7882-45CB-A6A2-4D50FE86CF2A}" destId="{06C1F278-3ABB-4C3B-BFC3-62AA56BCE799}" srcOrd="2" destOrd="0" presId="urn:microsoft.com/office/officeart/2005/8/layout/orgChart1"/>
    <dgm:cxn modelId="{DBBBB368-59A9-4880-9450-0E18E31E40DC}" type="presParOf" srcId="{87857965-7882-45CB-A6A2-4D50FE86CF2A}" destId="{39D86091-7FF0-4A13-8302-4C7BF51161A3}" srcOrd="3" destOrd="0" presId="urn:microsoft.com/office/officeart/2005/8/layout/orgChart1"/>
    <dgm:cxn modelId="{F728D997-A93C-4AC4-8244-DD163243587C}" type="presParOf" srcId="{39D86091-7FF0-4A13-8302-4C7BF51161A3}" destId="{4450CA26-39CA-44EA-9CF7-894A4FBDDAAC}" srcOrd="0" destOrd="0" presId="urn:microsoft.com/office/officeart/2005/8/layout/orgChart1"/>
    <dgm:cxn modelId="{4EF4A219-7876-4841-ABC4-2FD9F5C3EAB1}" type="presParOf" srcId="{4450CA26-39CA-44EA-9CF7-894A4FBDDAAC}" destId="{5976C60D-E203-4BE2-B00E-10C079DDC26D}" srcOrd="0" destOrd="0" presId="urn:microsoft.com/office/officeart/2005/8/layout/orgChart1"/>
    <dgm:cxn modelId="{A612CA56-E419-4DFE-8EF1-2DFD96CCFD56}" type="presParOf" srcId="{4450CA26-39CA-44EA-9CF7-894A4FBDDAAC}" destId="{050691F4-A1FD-4B8A-A7AF-0E8576A82CF5}" srcOrd="1" destOrd="0" presId="urn:microsoft.com/office/officeart/2005/8/layout/orgChart1"/>
    <dgm:cxn modelId="{AAADF989-CE38-4CB2-AE6B-12B171D425E0}" type="presParOf" srcId="{39D86091-7FF0-4A13-8302-4C7BF51161A3}" destId="{0587B36D-96E9-4781-8B03-733100AFABB2}" srcOrd="1" destOrd="0" presId="urn:microsoft.com/office/officeart/2005/8/layout/orgChart1"/>
    <dgm:cxn modelId="{A5D3CA5D-DF6A-45B0-8AC5-9B16A5F12126}" type="presParOf" srcId="{39D86091-7FF0-4A13-8302-4C7BF51161A3}" destId="{B0131D93-E079-4FF5-B393-650BF7DAF926}" srcOrd="2" destOrd="0" presId="urn:microsoft.com/office/officeart/2005/8/layout/orgChart1"/>
    <dgm:cxn modelId="{A10D7589-5896-4CC5-82ED-A805632CFA36}" type="presParOf" srcId="{87857965-7882-45CB-A6A2-4D50FE86CF2A}" destId="{AEF3A50F-44D4-435A-A90A-904D352036B1}" srcOrd="4" destOrd="0" presId="urn:microsoft.com/office/officeart/2005/8/layout/orgChart1"/>
    <dgm:cxn modelId="{032C7825-40F7-4C95-A269-40D8E2FB6CC1}" type="presParOf" srcId="{87857965-7882-45CB-A6A2-4D50FE86CF2A}" destId="{F1AB2818-2CD0-4F39-BAD1-520A2587CC61}" srcOrd="5" destOrd="0" presId="urn:microsoft.com/office/officeart/2005/8/layout/orgChart1"/>
    <dgm:cxn modelId="{F4C1702B-F8B2-4E48-844D-51205DFC38A8}" type="presParOf" srcId="{F1AB2818-2CD0-4F39-BAD1-520A2587CC61}" destId="{DFA50DB1-4C26-45C9-B10F-FA6AA85C95BE}" srcOrd="0" destOrd="0" presId="urn:microsoft.com/office/officeart/2005/8/layout/orgChart1"/>
    <dgm:cxn modelId="{6BB25621-1F9E-4907-B49E-7CBAD7A47C46}" type="presParOf" srcId="{DFA50DB1-4C26-45C9-B10F-FA6AA85C95BE}" destId="{5A926E96-6F59-4DB6-8E4C-15B61AEDA3E1}" srcOrd="0" destOrd="0" presId="urn:microsoft.com/office/officeart/2005/8/layout/orgChart1"/>
    <dgm:cxn modelId="{1B8CBC2A-8C6E-424C-88AF-815889076F3E}" type="presParOf" srcId="{DFA50DB1-4C26-45C9-B10F-FA6AA85C95BE}" destId="{BBEF3471-27A2-4B29-BF01-F54311411827}" srcOrd="1" destOrd="0" presId="urn:microsoft.com/office/officeart/2005/8/layout/orgChart1"/>
    <dgm:cxn modelId="{F02722C4-5AEE-4AE0-ACBF-8710E38A5092}" type="presParOf" srcId="{F1AB2818-2CD0-4F39-BAD1-520A2587CC61}" destId="{D4B0E2D4-8295-4D91-8D89-758417EE2C05}" srcOrd="1" destOrd="0" presId="urn:microsoft.com/office/officeart/2005/8/layout/orgChart1"/>
    <dgm:cxn modelId="{4A2F8042-2511-4E4A-A102-472032EF2A83}" type="presParOf" srcId="{F1AB2818-2CD0-4F39-BAD1-520A2587CC61}" destId="{6F699943-95F9-44C3-8EA3-B022ED308C2E}" srcOrd="2" destOrd="0" presId="urn:microsoft.com/office/officeart/2005/8/layout/orgChart1"/>
    <dgm:cxn modelId="{893FC3BE-4181-42AC-8BBB-C94F06022659}" type="presParOf" srcId="{87857965-7882-45CB-A6A2-4D50FE86CF2A}" destId="{61914F3F-60B3-4335-86E4-C0BB6FC18041}" srcOrd="6" destOrd="0" presId="urn:microsoft.com/office/officeart/2005/8/layout/orgChart1"/>
    <dgm:cxn modelId="{2CF562BA-F67A-4470-89F6-1E7B7D49DB44}" type="presParOf" srcId="{87857965-7882-45CB-A6A2-4D50FE86CF2A}" destId="{1DD83557-66E7-411A-BABA-9341785D40BC}" srcOrd="7" destOrd="0" presId="urn:microsoft.com/office/officeart/2005/8/layout/orgChart1"/>
    <dgm:cxn modelId="{AD80E4BC-01F1-4CB7-B904-0B7590DD1056}" type="presParOf" srcId="{1DD83557-66E7-411A-BABA-9341785D40BC}" destId="{653AD886-9BE3-44E7-8EE3-60FDA128E41E}" srcOrd="0" destOrd="0" presId="urn:microsoft.com/office/officeart/2005/8/layout/orgChart1"/>
    <dgm:cxn modelId="{2F38D8D9-057D-4A4F-BDAA-963899C30FBE}" type="presParOf" srcId="{653AD886-9BE3-44E7-8EE3-60FDA128E41E}" destId="{84FA71F6-085C-488C-ABD9-BEB93DC07D1F}" srcOrd="0" destOrd="0" presId="urn:microsoft.com/office/officeart/2005/8/layout/orgChart1"/>
    <dgm:cxn modelId="{99BA771D-88DF-499E-81EF-F6681BEC46A1}" type="presParOf" srcId="{653AD886-9BE3-44E7-8EE3-60FDA128E41E}" destId="{DE94DD79-D6F1-4CB9-8C41-11CE67B9D39D}" srcOrd="1" destOrd="0" presId="urn:microsoft.com/office/officeart/2005/8/layout/orgChart1"/>
    <dgm:cxn modelId="{BBA10942-46C0-41E9-88B4-31C7FFA000EF}" type="presParOf" srcId="{1DD83557-66E7-411A-BABA-9341785D40BC}" destId="{AC991027-208C-43C7-BB57-D23403BBDE21}" srcOrd="1" destOrd="0" presId="urn:microsoft.com/office/officeart/2005/8/layout/orgChart1"/>
    <dgm:cxn modelId="{685EF7E8-773C-46E6-8BAF-7A58EE6A4F1A}" type="presParOf" srcId="{1DD83557-66E7-411A-BABA-9341785D40BC}" destId="{C8088967-9C74-42F0-AE20-759C3D1FA2FA}" srcOrd="2" destOrd="0" presId="urn:microsoft.com/office/officeart/2005/8/layout/orgChart1"/>
    <dgm:cxn modelId="{7D2251FB-7E59-4D04-A2AC-542D12FE27E0}" type="presParOf" srcId="{87857965-7882-45CB-A6A2-4D50FE86CF2A}" destId="{EDC48036-8070-4B06-BA84-4A6841BE74B9}" srcOrd="8" destOrd="0" presId="urn:microsoft.com/office/officeart/2005/8/layout/orgChart1"/>
    <dgm:cxn modelId="{95C4B4AD-947B-4C76-8F66-BBBDB7CEA171}" type="presParOf" srcId="{87857965-7882-45CB-A6A2-4D50FE86CF2A}" destId="{81F1A8F3-BD2D-4E1D-BDF4-4CE3339A47EF}" srcOrd="9" destOrd="0" presId="urn:microsoft.com/office/officeart/2005/8/layout/orgChart1"/>
    <dgm:cxn modelId="{258D9117-F98C-4FAD-8D30-2D6D9D4C1FFD}" type="presParOf" srcId="{81F1A8F3-BD2D-4E1D-BDF4-4CE3339A47EF}" destId="{43E996EC-1A43-474B-B8A8-D8C7C795379B}" srcOrd="0" destOrd="0" presId="urn:microsoft.com/office/officeart/2005/8/layout/orgChart1"/>
    <dgm:cxn modelId="{D61BA9DF-D617-4C28-858C-E26BB2E475C2}" type="presParOf" srcId="{43E996EC-1A43-474B-B8A8-D8C7C795379B}" destId="{38E7FA40-AC6B-4078-8191-68D29E2B8F27}" srcOrd="0" destOrd="0" presId="urn:microsoft.com/office/officeart/2005/8/layout/orgChart1"/>
    <dgm:cxn modelId="{C86D12A3-DA90-46FD-B8DB-41F509FF9758}" type="presParOf" srcId="{43E996EC-1A43-474B-B8A8-D8C7C795379B}" destId="{1D112C71-EEAE-413B-AEFE-069E08E775D3}" srcOrd="1" destOrd="0" presId="urn:microsoft.com/office/officeart/2005/8/layout/orgChart1"/>
    <dgm:cxn modelId="{6D185243-544C-4886-AB2E-CF2524E83C10}" type="presParOf" srcId="{81F1A8F3-BD2D-4E1D-BDF4-4CE3339A47EF}" destId="{1D7A281E-7601-4F8F-BCB1-5912ABD765EF}" srcOrd="1" destOrd="0" presId="urn:microsoft.com/office/officeart/2005/8/layout/orgChart1"/>
    <dgm:cxn modelId="{740930B5-210E-428F-9447-49D5497A972D}" type="presParOf" srcId="{81F1A8F3-BD2D-4E1D-BDF4-4CE3339A47EF}" destId="{C685C5EB-C03F-4321-A22F-6BC8082A3297}" srcOrd="2" destOrd="0" presId="urn:microsoft.com/office/officeart/2005/8/layout/orgChart1"/>
    <dgm:cxn modelId="{1F8F9A84-9DFE-49A2-95F9-2936077CB29F}" type="presParOf" srcId="{87857965-7882-45CB-A6A2-4D50FE86CF2A}" destId="{9D5C9562-A674-4FCB-8D7F-D5D28F7D0235}" srcOrd="10" destOrd="0" presId="urn:microsoft.com/office/officeart/2005/8/layout/orgChart1"/>
    <dgm:cxn modelId="{FD36CE9D-6C08-48B7-954F-4DE84D612C18}" type="presParOf" srcId="{87857965-7882-45CB-A6A2-4D50FE86CF2A}" destId="{3084850A-F301-476F-9E4F-8A4ED66D2FFE}" srcOrd="11" destOrd="0" presId="urn:microsoft.com/office/officeart/2005/8/layout/orgChart1"/>
    <dgm:cxn modelId="{E8CEBF76-DD9C-4D45-B746-221250F1AED2}" type="presParOf" srcId="{3084850A-F301-476F-9E4F-8A4ED66D2FFE}" destId="{E16DD8DE-76CD-4079-B7FA-93ABF70557C3}" srcOrd="0" destOrd="0" presId="urn:microsoft.com/office/officeart/2005/8/layout/orgChart1"/>
    <dgm:cxn modelId="{EA8292E6-21DC-4425-BC06-B0FC19093536}" type="presParOf" srcId="{E16DD8DE-76CD-4079-B7FA-93ABF70557C3}" destId="{03202F2A-2AC7-4523-AD59-3FCE23D03D5F}" srcOrd="0" destOrd="0" presId="urn:microsoft.com/office/officeart/2005/8/layout/orgChart1"/>
    <dgm:cxn modelId="{FB5A18BC-18EF-482F-A404-8AA8EE3459C6}" type="presParOf" srcId="{E16DD8DE-76CD-4079-B7FA-93ABF70557C3}" destId="{66F14E50-1278-43BA-A532-866CC68FFDC2}" srcOrd="1" destOrd="0" presId="urn:microsoft.com/office/officeart/2005/8/layout/orgChart1"/>
    <dgm:cxn modelId="{99FDF234-A022-4E8B-AAD7-3209F18793F0}" type="presParOf" srcId="{3084850A-F301-476F-9E4F-8A4ED66D2FFE}" destId="{4FFBB5F5-6DF0-4CEB-8059-EE5657DDA578}" srcOrd="1" destOrd="0" presId="urn:microsoft.com/office/officeart/2005/8/layout/orgChart1"/>
    <dgm:cxn modelId="{A0DB6DA6-C36C-4E85-9B66-A0F93E1BC7D9}" type="presParOf" srcId="{3084850A-F301-476F-9E4F-8A4ED66D2FFE}" destId="{64F60AD8-363E-4BE6-B9D0-E2154B21C002}" srcOrd="2" destOrd="0" presId="urn:microsoft.com/office/officeart/2005/8/layout/orgChart1"/>
    <dgm:cxn modelId="{5B2EBC5E-1C96-4825-BF30-61E9D150DCF3}" type="presParOf" srcId="{87857965-7882-45CB-A6A2-4D50FE86CF2A}" destId="{375E64CA-775C-4191-87C7-3A3CBF137BA4}" srcOrd="12" destOrd="0" presId="urn:microsoft.com/office/officeart/2005/8/layout/orgChart1"/>
    <dgm:cxn modelId="{8DBC572A-433C-44AE-994B-100E4DC494BF}" type="presParOf" srcId="{87857965-7882-45CB-A6A2-4D50FE86CF2A}" destId="{CB1F519D-5D61-4392-994C-0D4EB253A31B}" srcOrd="13" destOrd="0" presId="urn:microsoft.com/office/officeart/2005/8/layout/orgChart1"/>
    <dgm:cxn modelId="{C89D49C8-FAEA-463D-BB99-0FA2D3F557A5}" type="presParOf" srcId="{CB1F519D-5D61-4392-994C-0D4EB253A31B}" destId="{0A2F192B-DE60-454B-AE84-1E99E0849F7C}" srcOrd="0" destOrd="0" presId="urn:microsoft.com/office/officeart/2005/8/layout/orgChart1"/>
    <dgm:cxn modelId="{299DBAD3-16FB-4237-B43D-C3C50398D243}" type="presParOf" srcId="{0A2F192B-DE60-454B-AE84-1E99E0849F7C}" destId="{838C20A0-44C9-4A33-8F77-2A046885C331}" srcOrd="0" destOrd="0" presId="urn:microsoft.com/office/officeart/2005/8/layout/orgChart1"/>
    <dgm:cxn modelId="{8A368994-27C5-4374-84DC-5366A164C2D2}" type="presParOf" srcId="{0A2F192B-DE60-454B-AE84-1E99E0849F7C}" destId="{5AF0741F-0EC2-49E2-85BF-BE63F636ED50}" srcOrd="1" destOrd="0" presId="urn:microsoft.com/office/officeart/2005/8/layout/orgChart1"/>
    <dgm:cxn modelId="{F6CDF957-B9D6-43CD-A4FD-78183A3047A6}" type="presParOf" srcId="{CB1F519D-5D61-4392-994C-0D4EB253A31B}" destId="{B0F99EE5-4871-464A-9EC7-7F9160DC199D}" srcOrd="1" destOrd="0" presId="urn:microsoft.com/office/officeart/2005/8/layout/orgChart1"/>
    <dgm:cxn modelId="{359F841B-387C-4015-A136-0D0F1760E156}" type="presParOf" srcId="{CB1F519D-5D61-4392-994C-0D4EB253A31B}" destId="{019D6646-CD35-4970-A058-C4F58FC3049C}" srcOrd="2" destOrd="0" presId="urn:microsoft.com/office/officeart/2005/8/layout/orgChart1"/>
    <dgm:cxn modelId="{F9DF1122-6927-459B-9B22-4A3242D48682}" type="presParOf" srcId="{24FA3FD3-507C-49E5-9CC8-C55B27886F29}" destId="{72FC14F1-7C56-4481-8913-9ED4CFE337BD}" srcOrd="2" destOrd="0" presId="urn:microsoft.com/office/officeart/2005/8/layout/orgChart1"/>
    <dgm:cxn modelId="{95333824-906E-4D24-BC95-10FEC402AA0B}" type="presParOf" srcId="{4B778E7F-6265-4C28-81C2-FD0BAAE30E48}" destId="{20455155-68F8-4CC4-BB38-592F0CB0110A}" srcOrd="2" destOrd="0" presId="urn:microsoft.com/office/officeart/2005/8/layout/orgChart1"/>
    <dgm:cxn modelId="{88DED452-0291-4C58-BB11-D9A4E15D8AD1}" type="presParOf" srcId="{ADE9945F-F6BA-47EF-B876-168B8AC91B35}" destId="{2DBC594C-2C25-4FE7-B840-111B75051CA1}" srcOrd="2" destOrd="0" presId="urn:microsoft.com/office/officeart/2005/8/layout/orgChart1"/>
    <dgm:cxn modelId="{3B42E11F-91E8-43C9-92FE-293B92B9C32E}" type="presParOf" srcId="{2DBC594C-2C25-4FE7-B840-111B75051CA1}" destId="{9E709918-C351-4E11-8990-77F23037040C}" srcOrd="0" destOrd="0" presId="urn:microsoft.com/office/officeart/2005/8/layout/orgChart1"/>
    <dgm:cxn modelId="{337F676E-60CC-48A8-AF8B-7953A336D7EF}" type="presParOf" srcId="{2DBC594C-2C25-4FE7-B840-111B75051CA1}" destId="{9046B6B0-9D1A-4F48-8E81-D8A0F1AB2073}" srcOrd="1" destOrd="0" presId="urn:microsoft.com/office/officeart/2005/8/layout/orgChart1"/>
    <dgm:cxn modelId="{6240F8A1-5A34-4CF7-8281-69E8954C1F94}" type="presParOf" srcId="{9046B6B0-9D1A-4F48-8E81-D8A0F1AB2073}" destId="{1F786D5F-D13D-4EF5-ACAF-393A20B1808E}" srcOrd="0" destOrd="0" presId="urn:microsoft.com/office/officeart/2005/8/layout/orgChart1"/>
    <dgm:cxn modelId="{E90B876D-AA52-4190-835B-B7FA6A54A45D}" type="presParOf" srcId="{1F786D5F-D13D-4EF5-ACAF-393A20B1808E}" destId="{18E09E96-DE5D-442A-B6DA-A3DC98AF737E}" srcOrd="0" destOrd="0" presId="urn:microsoft.com/office/officeart/2005/8/layout/orgChart1"/>
    <dgm:cxn modelId="{CEF514B9-72F9-481F-82F7-06EEB65BD9F3}" type="presParOf" srcId="{1F786D5F-D13D-4EF5-ACAF-393A20B1808E}" destId="{1D8E788C-FB08-4944-9E63-564D69DF3C45}" srcOrd="1" destOrd="0" presId="urn:microsoft.com/office/officeart/2005/8/layout/orgChart1"/>
    <dgm:cxn modelId="{E91B7A92-54A7-4344-A7BB-407A3537215F}" type="presParOf" srcId="{9046B6B0-9D1A-4F48-8E81-D8A0F1AB2073}" destId="{8DEEFD30-576E-4D22-830C-64AACB9AAB45}" srcOrd="1" destOrd="0" presId="urn:microsoft.com/office/officeart/2005/8/layout/orgChart1"/>
    <dgm:cxn modelId="{879EC49D-82AE-4816-B1E3-A0B64D8D2258}" type="presParOf" srcId="{9046B6B0-9D1A-4F48-8E81-D8A0F1AB2073}" destId="{5ADB3F81-92DA-4970-8019-0651CB787F7C}" srcOrd="2" destOrd="0" presId="urn:microsoft.com/office/officeart/2005/8/layout/orgChart1"/>
    <dgm:cxn modelId="{FEFF50D1-B4D7-48E6-AE7D-B138C47132E7}" type="presParOf" srcId="{2DBC594C-2C25-4FE7-B840-111B75051CA1}" destId="{E6FAFFC1-B41C-4AD7-A871-ECC8991E16B7}" srcOrd="2" destOrd="0" presId="urn:microsoft.com/office/officeart/2005/8/layout/orgChart1"/>
    <dgm:cxn modelId="{8BE25C46-9243-4664-B089-2419BD2A824B}" type="presParOf" srcId="{2DBC594C-2C25-4FE7-B840-111B75051CA1}" destId="{4204E4F5-5DA7-4152-91E2-D137570E16AB}" srcOrd="3" destOrd="0" presId="urn:microsoft.com/office/officeart/2005/8/layout/orgChart1"/>
    <dgm:cxn modelId="{3DE92939-87B1-4A8A-B681-91F03EB57F80}" type="presParOf" srcId="{4204E4F5-5DA7-4152-91E2-D137570E16AB}" destId="{8611BF32-0FD9-4BB7-B4E2-92D341C880DE}" srcOrd="0" destOrd="0" presId="urn:microsoft.com/office/officeart/2005/8/layout/orgChart1"/>
    <dgm:cxn modelId="{B4AB1E1C-89F0-4A6C-A497-686A3C70DD6B}" type="presParOf" srcId="{8611BF32-0FD9-4BB7-B4E2-92D341C880DE}" destId="{D18B572A-36BC-4A55-BE3D-6E528946DE8B}" srcOrd="0" destOrd="0" presId="urn:microsoft.com/office/officeart/2005/8/layout/orgChart1"/>
    <dgm:cxn modelId="{2EB3158A-7990-4B87-8DD3-7A56EF3A2863}" type="presParOf" srcId="{8611BF32-0FD9-4BB7-B4E2-92D341C880DE}" destId="{D9E8031D-9FBC-4C9C-A2B2-701151BB6A4E}" srcOrd="1" destOrd="0" presId="urn:microsoft.com/office/officeart/2005/8/layout/orgChart1"/>
    <dgm:cxn modelId="{AF6693D9-24B4-4528-A898-28D3A87BB668}" type="presParOf" srcId="{4204E4F5-5DA7-4152-91E2-D137570E16AB}" destId="{3CA3830E-F262-4A73-B548-5FCA0827C81F}" srcOrd="1" destOrd="0" presId="urn:microsoft.com/office/officeart/2005/8/layout/orgChart1"/>
    <dgm:cxn modelId="{E2FD3AE5-9218-4CA0-BBDE-FB9B985AFDC3}" type="presParOf" srcId="{4204E4F5-5DA7-4152-91E2-D137570E16AB}" destId="{7D76E59B-5C3A-4EEB-9605-487B7DCE0E53}" srcOrd="2" destOrd="0" presId="urn:microsoft.com/office/officeart/2005/8/layout/orgChart1"/>
  </dgm:cxnLst>
  <dgm:bg/>
  <dgm:whole/>
  <dgm:extLst>
    <a:ext uri="http://schemas.microsoft.com/office/drawing/2008/diagram">
      <dsp:dataModelExt xmlns:dsp="http://schemas.microsoft.com/office/drawing/2008/diagram" relId="rId9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758" y="1893824"/>
          <a:ext cx="184205" cy="265193"/>
        </a:xfrm>
        <a:custGeom>
          <a:avLst/>
          <a:gdLst/>
          <a:ahLst/>
          <a:cxnLst/>
          <a:rect l="0" t="0" r="0" b="0"/>
          <a:pathLst>
            <a:path>
              <a:moveTo>
                <a:pt x="0" y="0"/>
              </a:moveTo>
              <a:lnTo>
                <a:pt x="0" y="220587"/>
              </a:lnTo>
              <a:lnTo>
                <a:pt x="184190" y="220587"/>
              </a:lnTo>
              <a:lnTo>
                <a:pt x="184190" y="265172"/>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818" y="589477"/>
          <a:ext cx="1980940" cy="1022790"/>
        </a:xfrm>
        <a:custGeom>
          <a:avLst/>
          <a:gdLst/>
          <a:ahLst/>
          <a:cxnLst/>
          <a:rect l="0" t="0" r="0" b="0"/>
          <a:pathLst>
            <a:path>
              <a:moveTo>
                <a:pt x="0" y="0"/>
              </a:moveTo>
              <a:lnTo>
                <a:pt x="0" y="978124"/>
              </a:lnTo>
              <a:lnTo>
                <a:pt x="1980783" y="978124"/>
              </a:lnTo>
              <a:lnTo>
                <a:pt x="1980783" y="1022709"/>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4186" y="1925341"/>
          <a:ext cx="142171" cy="234003"/>
        </a:xfrm>
        <a:custGeom>
          <a:avLst/>
          <a:gdLst/>
          <a:ahLst/>
          <a:cxnLst/>
          <a:rect l="0" t="0" r="0" b="0"/>
          <a:pathLst>
            <a:path>
              <a:moveTo>
                <a:pt x="0" y="0"/>
              </a:moveTo>
              <a:lnTo>
                <a:pt x="0" y="189399"/>
              </a:lnTo>
              <a:lnTo>
                <a:pt x="142160" y="189399"/>
              </a:lnTo>
              <a:lnTo>
                <a:pt x="142160" y="233984"/>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1098" y="589477"/>
          <a:ext cx="91440" cy="1030226"/>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100" y="1919806"/>
          <a:ext cx="91440" cy="231460"/>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820" y="589477"/>
          <a:ext cx="1849997" cy="1024691"/>
        </a:xfrm>
        <a:custGeom>
          <a:avLst/>
          <a:gdLst/>
          <a:ahLst/>
          <a:cxnLst/>
          <a:rect l="0" t="0" r="0" b="0"/>
          <a:pathLst>
            <a:path>
              <a:moveTo>
                <a:pt x="1849850" y="0"/>
              </a:moveTo>
              <a:lnTo>
                <a:pt x="1849850" y="980025"/>
              </a:lnTo>
              <a:lnTo>
                <a:pt x="0" y="980025"/>
              </a:lnTo>
              <a:lnTo>
                <a:pt x="0" y="1024610"/>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818" y="589477"/>
          <a:ext cx="1308257" cy="184982"/>
        </a:xfrm>
        <a:custGeom>
          <a:avLst/>
          <a:gdLst/>
          <a:ahLst/>
          <a:cxnLst/>
          <a:rect l="0" t="0" r="0" b="0"/>
          <a:pathLst>
            <a:path>
              <a:moveTo>
                <a:pt x="0" y="0"/>
              </a:moveTo>
              <a:lnTo>
                <a:pt x="0" y="140382"/>
              </a:lnTo>
              <a:lnTo>
                <a:pt x="1308153" y="140382"/>
              </a:lnTo>
              <a:lnTo>
                <a:pt x="1308153" y="184967"/>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783" y="589477"/>
          <a:ext cx="1229034" cy="183215"/>
        </a:xfrm>
        <a:custGeom>
          <a:avLst/>
          <a:gdLst/>
          <a:ahLst/>
          <a:cxnLst/>
          <a:rect l="0" t="0" r="0" b="0"/>
          <a:pathLst>
            <a:path>
              <a:moveTo>
                <a:pt x="1228937" y="0"/>
              </a:moveTo>
              <a:lnTo>
                <a:pt x="1228937" y="138615"/>
              </a:lnTo>
              <a:lnTo>
                <a:pt x="0" y="138615"/>
              </a:lnTo>
              <a:lnTo>
                <a:pt x="0" y="183201"/>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609" y="589477"/>
          <a:ext cx="604208" cy="567752"/>
        </a:xfrm>
        <a:custGeom>
          <a:avLst/>
          <a:gdLst/>
          <a:ahLst/>
          <a:cxnLst/>
          <a:rect l="0" t="0" r="0" b="0"/>
          <a:pathLst>
            <a:path>
              <a:moveTo>
                <a:pt x="604160" y="0"/>
              </a:moveTo>
              <a:lnTo>
                <a:pt x="604160" y="523122"/>
              </a:lnTo>
              <a:lnTo>
                <a:pt x="0" y="523122"/>
              </a:lnTo>
              <a:lnTo>
                <a:pt x="0" y="567707"/>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1093" y="209111"/>
          <a:ext cx="91440" cy="91440"/>
        </a:xfrm>
        <a:custGeom>
          <a:avLst/>
          <a:gdLst/>
          <a:ahLst/>
          <a:cxnLst/>
          <a:rect l="0" t="0" r="0" b="0"/>
          <a:pathLst>
            <a:path>
              <a:moveTo>
                <a:pt x="45720" y="45720"/>
              </a:moveTo>
              <a:lnTo>
                <a:pt x="45724" y="45720"/>
              </a:lnTo>
              <a:lnTo>
                <a:pt x="45724" y="79243"/>
              </a:lnTo>
            </a:path>
          </a:pathLst>
        </a:custGeom>
        <a:noFill/>
        <a:ln w="9525" cap="flat" cmpd="sng" algn="ctr">
          <a:solidFill>
            <a:srgbClr val="8064A2">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6154" y="-50805"/>
          <a:ext cx="481317" cy="305636"/>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634" y="0"/>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Rektör</a:t>
          </a:r>
        </a:p>
      </dsp:txBody>
      <dsp:txXfrm>
        <a:off x="2538586" y="8952"/>
        <a:ext cx="463413" cy="287732"/>
      </dsp:txXfrm>
    </dsp:sp>
    <dsp:sp modelId="{FCF69AA3-6565-4A49-9568-21638AB74C25}">
      <dsp:nvSpPr>
        <dsp:cNvPr id="0" name=""/>
        <dsp:cNvSpPr/>
      </dsp:nvSpPr>
      <dsp:spPr>
        <a:xfrm>
          <a:off x="2476159" y="283841"/>
          <a:ext cx="481317" cy="305636"/>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638" y="334646"/>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 Dekan</a:t>
          </a:r>
        </a:p>
      </dsp:txBody>
      <dsp:txXfrm>
        <a:off x="2538590" y="343598"/>
        <a:ext cx="463413" cy="287732"/>
      </dsp:txXfrm>
    </dsp:sp>
    <dsp:sp modelId="{8D7F11C4-1962-4104-866C-5F9A0F9BAE63}">
      <dsp:nvSpPr>
        <dsp:cNvPr id="0" name=""/>
        <dsp:cNvSpPr/>
      </dsp:nvSpPr>
      <dsp:spPr>
        <a:xfrm>
          <a:off x="1837272" y="1157230"/>
          <a:ext cx="550675"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751" y="1208036"/>
          <a:ext cx="550675"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Dekan Yardımcıları</a:t>
          </a:r>
        </a:p>
      </dsp:txBody>
      <dsp:txXfrm>
        <a:off x="1899703" y="1216988"/>
        <a:ext cx="532771" cy="287732"/>
      </dsp:txXfrm>
    </dsp:sp>
    <dsp:sp modelId="{D408C329-C20F-43B7-B320-906CD6BC3AE6}">
      <dsp:nvSpPr>
        <dsp:cNvPr id="0" name=""/>
        <dsp:cNvSpPr/>
      </dsp:nvSpPr>
      <dsp:spPr>
        <a:xfrm>
          <a:off x="1247124" y="772693"/>
          <a:ext cx="48131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604" y="823499"/>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Kurulu</a:t>
          </a:r>
        </a:p>
      </dsp:txBody>
      <dsp:txXfrm>
        <a:off x="1309556" y="832451"/>
        <a:ext cx="463413" cy="287732"/>
      </dsp:txXfrm>
    </dsp:sp>
    <dsp:sp modelId="{EE1A57DE-5EBE-4B75-A4E1-C80AF23D824A}">
      <dsp:nvSpPr>
        <dsp:cNvPr id="0" name=""/>
        <dsp:cNvSpPr/>
      </dsp:nvSpPr>
      <dsp:spPr>
        <a:xfrm>
          <a:off x="3784416" y="774460"/>
          <a:ext cx="48131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896" y="825265"/>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Yönetim Kurulu</a:t>
          </a:r>
        </a:p>
      </dsp:txBody>
      <dsp:txXfrm>
        <a:off x="3846848" y="834217"/>
        <a:ext cx="463413" cy="287732"/>
      </dsp:txXfrm>
    </dsp:sp>
    <dsp:sp modelId="{783B5672-6898-4D24-9C29-405412B8E691}">
      <dsp:nvSpPr>
        <dsp:cNvPr id="0" name=""/>
        <dsp:cNvSpPr/>
      </dsp:nvSpPr>
      <dsp:spPr>
        <a:xfrm>
          <a:off x="483511" y="1614169"/>
          <a:ext cx="766618"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90" y="1664975"/>
          <a:ext cx="766618"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Temel Tıp Bilimleri Başkanlığı</a:t>
          </a:r>
        </a:p>
      </dsp:txBody>
      <dsp:txXfrm>
        <a:off x="545942" y="1673927"/>
        <a:ext cx="748714" cy="287732"/>
      </dsp:txXfrm>
    </dsp:sp>
    <dsp:sp modelId="{8A856746-95BC-4618-AB28-EF7D0B689362}">
      <dsp:nvSpPr>
        <dsp:cNvPr id="0" name=""/>
        <dsp:cNvSpPr/>
      </dsp:nvSpPr>
      <dsp:spPr>
        <a:xfrm>
          <a:off x="363030" y="2151266"/>
          <a:ext cx="1097645" cy="135935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509" y="2202072"/>
          <a:ext cx="1097645" cy="1359353"/>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Anatomi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Biyofizik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Biyoistatistik ve Tıbbi Bilişim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Histoloji ve Embriyoloji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Mikrobiyoloji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Eğitimi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Tarihi ve Etik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Biyokimya AD</a:t>
          </a:r>
          <a:endParaRPr lang="tr-TR" sz="600" kern="1200">
            <a:solidFill>
              <a:sysClr val="windowText" lastClr="000000">
                <a:hueOff val="0"/>
                <a:satOff val="0"/>
                <a:lumOff val="0"/>
                <a:alphaOff val="0"/>
              </a:sysClr>
            </a:solidFill>
            <a:latin typeface="Calibri"/>
            <a:ea typeface="+mn-ea"/>
            <a:cs typeface="+mn-cs"/>
          </a:endParaRPr>
        </a:p>
      </dsp:txBody>
      <dsp:txXfrm>
        <a:off x="448658" y="2234221"/>
        <a:ext cx="1033347" cy="1295055"/>
      </dsp:txXfrm>
    </dsp:sp>
    <dsp:sp modelId="{C28DDD65-F4E8-4170-B7BF-D9FDF482EE14}">
      <dsp:nvSpPr>
        <dsp:cNvPr id="0" name=""/>
        <dsp:cNvSpPr/>
      </dsp:nvSpPr>
      <dsp:spPr>
        <a:xfrm>
          <a:off x="2350187" y="1619704"/>
          <a:ext cx="80799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667" y="1670510"/>
          <a:ext cx="80799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Dahili Tıp Bilimleri Başkanlığı</a:t>
          </a:r>
        </a:p>
      </dsp:txBody>
      <dsp:txXfrm>
        <a:off x="2412619" y="1679462"/>
        <a:ext cx="790093" cy="287732"/>
      </dsp:txXfrm>
    </dsp:sp>
    <dsp:sp modelId="{A8BEE244-B469-44C1-AB94-A9990B21E6A7}">
      <dsp:nvSpPr>
        <dsp:cNvPr id="0" name=""/>
        <dsp:cNvSpPr/>
      </dsp:nvSpPr>
      <dsp:spPr>
        <a:xfrm>
          <a:off x="2158981" y="2159344"/>
          <a:ext cx="1474753" cy="5314642"/>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461" y="2210150"/>
          <a:ext cx="1474753" cy="5314642"/>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Fizik Tedavi ve Rehabilitasyon AD</a:t>
          </a:r>
        </a:p>
        <a:p>
          <a:pPr marL="0" lvl="0" indent="0" algn="l" defTabSz="266700">
            <a:lnSpc>
              <a:spcPct val="90000"/>
            </a:lnSpc>
            <a:spcBef>
              <a:spcPct val="0"/>
            </a:spcBef>
            <a:spcAft>
              <a:spcPct val="35000"/>
            </a:spcAft>
            <a:buNone/>
          </a:pPr>
          <a:r>
            <a:rPr lang="tr-TR" sz="600" kern="1200">
              <a:solidFill>
                <a:sysClr val="windowText" lastClr="000000"/>
              </a:solidFill>
              <a:latin typeface="Calibri"/>
              <a:ea typeface="+mn-ea"/>
              <a:cs typeface="+mn-cs"/>
            </a:rPr>
            <a:t> . Romatoloji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Sağlığı ve Hastalıkları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Göğüs Hastalıkları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Kardiyolojosi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İmmunolojisi ve Allerjisi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Hematolojisi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Nefrolojisi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Onkolojisi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Neonatoloji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Enfeksiyon Hastalıkları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Nörolojisi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Gastroenterolojisi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Beslenme ve Metabolizma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Yoğun Bakım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Genetik Hastalıkları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Endokrinolojisi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Klinik Bakteriyoloji ve Enfeksiyon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İç Hastalıkları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Nefroloji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Endokrinoloji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Allerji ve Klinik İmmunoloji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Hematoloji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Romatoloji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Tıbbi Onkoloji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Yoğun Bakım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Geriatri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Ruh Sağlığı ve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Acil Tıp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ve Ergen Ruh Sağlığı ve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Nöroloji AD</a:t>
          </a:r>
          <a:endParaRPr lang="tr-TR" sz="600" kern="1200">
            <a:solidFill>
              <a:sysClr val="windowText" lastClr="000000">
                <a:hueOff val="0"/>
                <a:satOff val="0"/>
                <a:lumOff val="0"/>
                <a:alphaOff val="0"/>
              </a:sysClr>
            </a:solidFill>
            <a:latin typeface="Calibri"/>
            <a:ea typeface="+mn-ea"/>
            <a:cs typeface="+mn-cs"/>
          </a:endParaRP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Deri ve Zührevi Hastalıklar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Kardiyoloji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Adli Tıp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Aile Hekimliği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Nükleer Tıp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Farmakoloji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Halk Sağlığı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Radyasyon Onkolojisi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Genetik AD</a:t>
          </a:r>
        </a:p>
      </dsp:txBody>
      <dsp:txXfrm>
        <a:off x="2255655" y="2253344"/>
        <a:ext cx="1388365" cy="5228254"/>
      </dsp:txXfrm>
    </dsp:sp>
    <dsp:sp modelId="{5F2C3AB3-D764-4AAF-9497-1221EE77880D}">
      <dsp:nvSpPr>
        <dsp:cNvPr id="0" name=""/>
        <dsp:cNvSpPr/>
      </dsp:nvSpPr>
      <dsp:spPr>
        <a:xfrm>
          <a:off x="4242773" y="1612268"/>
          <a:ext cx="909969" cy="28155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6253" y="1663074"/>
          <a:ext cx="909969" cy="28155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Cerrahi Tıp Bilimleri Başkanlığı</a:t>
          </a:r>
        </a:p>
      </dsp:txBody>
      <dsp:txXfrm>
        <a:off x="4304499" y="1671320"/>
        <a:ext cx="893477" cy="265063"/>
      </dsp:txXfrm>
    </dsp:sp>
    <dsp:sp modelId="{A631FA17-134B-4B61-A150-E7E96F629F03}">
      <dsp:nvSpPr>
        <dsp:cNvPr id="0" name=""/>
        <dsp:cNvSpPr/>
      </dsp:nvSpPr>
      <dsp:spPr>
        <a:xfrm>
          <a:off x="4250751" y="2159017"/>
          <a:ext cx="1262424" cy="3144309"/>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4231" y="2209823"/>
          <a:ext cx="1262424" cy="3144309"/>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Anesteziyoloji ve Reanimasyon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-Yoğun Bakım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-Algoloji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Üroloji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 . </a:t>
          </a:r>
          <a:r>
            <a:rPr lang="tr-TR" sz="600" b="0" kern="1200">
              <a:solidFill>
                <a:sysClr val="windowText" lastClr="000000">
                  <a:hueOff val="0"/>
                  <a:satOff val="0"/>
                  <a:lumOff val="0"/>
                  <a:alphaOff val="0"/>
                </a:sysClr>
              </a:solidFill>
              <a:latin typeface="Calibri"/>
              <a:ea typeface="+mn-ea"/>
              <a:cs typeface="+mn-cs"/>
            </a:rPr>
            <a:t>Çocuk Ürolojisi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Genel Cerrahi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Cerrahi Onkolojisi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Plastik, Rekonstrüktif ve Estetik Cerrahi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Kulak, Burun ve Boğaz Hastalıkları  AD</a:t>
          </a:r>
          <a:endParaRPr lang="tr-TR" sz="600" kern="1200">
            <a:solidFill>
              <a:sysClr val="windowText" lastClr="000000">
                <a:hueOff val="0"/>
                <a:satOff val="0"/>
                <a:lumOff val="0"/>
                <a:alphaOff val="0"/>
              </a:sysClr>
            </a:solidFill>
            <a:latin typeface="Calibri"/>
            <a:ea typeface="+mn-ea"/>
            <a:cs typeface="+mn-cs"/>
          </a:endParaRP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Patoloji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Göz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Cerrahisi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Cerrahisi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Ürolojisi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Kalp ve Damar Cerrahisi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Beyin ve Sinir Cerrahisi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Ortopedi ve Travmatoloji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El Cerrahisi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Kadın Hastalıkları ve Doğum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Jinekolojik Onkoloji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Üreme Endokrinolojisi ve İnfertilite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Perinatoloji BD</a:t>
          </a:r>
        </a:p>
      </dsp:txBody>
      <dsp:txXfrm>
        <a:off x="4341206" y="2246798"/>
        <a:ext cx="1188474" cy="30703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8658" y="876596"/>
          <a:ext cx="91440" cy="288173"/>
        </a:xfrm>
        <a:custGeom>
          <a:avLst/>
          <a:gdLst/>
          <a:ahLst/>
          <a:cxnLst/>
          <a:rect l="0" t="0" r="0" b="0"/>
          <a:pathLst>
            <a:path>
              <a:moveTo>
                <a:pt x="45720" y="0"/>
              </a:moveTo>
              <a:lnTo>
                <a:pt x="45720" y="288003"/>
              </a:lnTo>
              <a:lnTo>
                <a:pt x="111460" y="28800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2879" y="876596"/>
          <a:ext cx="91440" cy="288173"/>
        </a:xfrm>
        <a:custGeom>
          <a:avLst/>
          <a:gdLst/>
          <a:ahLst/>
          <a:cxnLst/>
          <a:rect l="0" t="0" r="0" b="0"/>
          <a:pathLst>
            <a:path>
              <a:moveTo>
                <a:pt x="111460" y="0"/>
              </a:moveTo>
              <a:lnTo>
                <a:pt x="111460" y="288003"/>
              </a:lnTo>
              <a:lnTo>
                <a:pt x="45720" y="28800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3380" y="2197908"/>
          <a:ext cx="91440" cy="2077594"/>
        </a:xfrm>
        <a:custGeom>
          <a:avLst/>
          <a:gdLst/>
          <a:ahLst/>
          <a:cxnLst/>
          <a:rect l="0" t="0" r="0" b="0"/>
          <a:pathLst>
            <a:path>
              <a:moveTo>
                <a:pt x="47996" y="0"/>
              </a:moveTo>
              <a:lnTo>
                <a:pt x="45720" y="2076369"/>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5657" y="2197908"/>
          <a:ext cx="91440" cy="1730239"/>
        </a:xfrm>
        <a:custGeom>
          <a:avLst/>
          <a:gdLst/>
          <a:ahLst/>
          <a:cxnLst/>
          <a:rect l="0" t="0" r="0" b="0"/>
          <a:pathLst>
            <a:path>
              <a:moveTo>
                <a:pt x="45720" y="0"/>
              </a:moveTo>
              <a:lnTo>
                <a:pt x="45720" y="1729218"/>
              </a:lnTo>
              <a:lnTo>
                <a:pt x="50249" y="1729218"/>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5657" y="2197908"/>
          <a:ext cx="91440" cy="1417557"/>
        </a:xfrm>
        <a:custGeom>
          <a:avLst/>
          <a:gdLst/>
          <a:ahLst/>
          <a:cxnLst/>
          <a:rect l="0" t="0" r="0" b="0"/>
          <a:pathLst>
            <a:path>
              <a:moveTo>
                <a:pt x="45720" y="0"/>
              </a:moveTo>
              <a:lnTo>
                <a:pt x="45720" y="1416722"/>
              </a:lnTo>
              <a:lnTo>
                <a:pt x="59803" y="141672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5657" y="2197908"/>
          <a:ext cx="91440" cy="1117851"/>
        </a:xfrm>
        <a:custGeom>
          <a:avLst/>
          <a:gdLst/>
          <a:ahLst/>
          <a:cxnLst/>
          <a:rect l="0" t="0" r="0" b="0"/>
          <a:pathLst>
            <a:path>
              <a:moveTo>
                <a:pt x="45720" y="0"/>
              </a:moveTo>
              <a:lnTo>
                <a:pt x="45720" y="1117191"/>
              </a:lnTo>
              <a:lnTo>
                <a:pt x="53987" y="1117191"/>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5657" y="2197908"/>
          <a:ext cx="91440" cy="804490"/>
        </a:xfrm>
        <a:custGeom>
          <a:avLst/>
          <a:gdLst/>
          <a:ahLst/>
          <a:cxnLst/>
          <a:rect l="0" t="0" r="0" b="0"/>
          <a:pathLst>
            <a:path>
              <a:moveTo>
                <a:pt x="45720" y="0"/>
              </a:moveTo>
              <a:lnTo>
                <a:pt x="45720" y="804015"/>
              </a:lnTo>
              <a:lnTo>
                <a:pt x="57174" y="80401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5657" y="2197908"/>
          <a:ext cx="91440" cy="504896"/>
        </a:xfrm>
        <a:custGeom>
          <a:avLst/>
          <a:gdLst/>
          <a:ahLst/>
          <a:cxnLst/>
          <a:rect l="0" t="0" r="0" b="0"/>
          <a:pathLst>
            <a:path>
              <a:moveTo>
                <a:pt x="45720" y="0"/>
              </a:moveTo>
              <a:lnTo>
                <a:pt x="45720" y="504598"/>
              </a:lnTo>
              <a:lnTo>
                <a:pt x="65313" y="504598"/>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5657" y="2197908"/>
          <a:ext cx="91440" cy="181859"/>
        </a:xfrm>
        <a:custGeom>
          <a:avLst/>
          <a:gdLst/>
          <a:ahLst/>
          <a:cxnLst/>
          <a:rect l="0" t="0" r="0" b="0"/>
          <a:pathLst>
            <a:path>
              <a:moveTo>
                <a:pt x="45720" y="0"/>
              </a:moveTo>
              <a:lnTo>
                <a:pt x="45720" y="181752"/>
              </a:lnTo>
              <a:lnTo>
                <a:pt x="70716" y="18175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8710" y="1833693"/>
          <a:ext cx="91440" cy="91440"/>
        </a:xfrm>
        <a:custGeom>
          <a:avLst/>
          <a:gdLst/>
          <a:ahLst/>
          <a:cxnLst/>
          <a:rect l="0" t="0" r="0" b="0"/>
          <a:pathLst>
            <a:path>
              <a:moveTo>
                <a:pt x="51486" y="45720"/>
              </a:moveTo>
              <a:lnTo>
                <a:pt x="45720" y="45720"/>
              </a:lnTo>
              <a:lnTo>
                <a:pt x="45720" y="50979"/>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4378" y="876596"/>
          <a:ext cx="2225821" cy="689584"/>
        </a:xfrm>
        <a:custGeom>
          <a:avLst/>
          <a:gdLst/>
          <a:ahLst/>
          <a:cxnLst/>
          <a:rect l="0" t="0" r="0" b="0"/>
          <a:pathLst>
            <a:path>
              <a:moveTo>
                <a:pt x="0" y="0"/>
              </a:moveTo>
              <a:lnTo>
                <a:pt x="0" y="623437"/>
              </a:lnTo>
              <a:lnTo>
                <a:pt x="2224509" y="623437"/>
              </a:lnTo>
              <a:lnTo>
                <a:pt x="2224509" y="68917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8387" y="3243064"/>
          <a:ext cx="91440" cy="156948"/>
        </a:xfrm>
        <a:custGeom>
          <a:avLst/>
          <a:gdLst/>
          <a:ahLst/>
          <a:cxnLst/>
          <a:rect l="0" t="0" r="0" b="0"/>
          <a:pathLst>
            <a:path>
              <a:moveTo>
                <a:pt x="107071" y="0"/>
              </a:moveTo>
              <a:lnTo>
                <a:pt x="45720" y="15685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7429" y="2880750"/>
          <a:ext cx="91440" cy="91440"/>
        </a:xfrm>
        <a:custGeom>
          <a:avLst/>
          <a:gdLst/>
          <a:ahLst/>
          <a:cxnLst/>
          <a:rect l="0" t="0" r="0" b="0"/>
          <a:pathLst>
            <a:path>
              <a:moveTo>
                <a:pt x="45720" y="45720"/>
              </a:moveTo>
              <a:lnTo>
                <a:pt x="48650" y="45720"/>
              </a:lnTo>
              <a:lnTo>
                <a:pt x="48650" y="49079"/>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4378" y="876596"/>
          <a:ext cx="948770" cy="1736641"/>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8944" y="3239768"/>
          <a:ext cx="305282" cy="174157"/>
        </a:xfrm>
        <a:custGeom>
          <a:avLst/>
          <a:gdLst/>
          <a:ahLst/>
          <a:cxnLst/>
          <a:rect l="0" t="0" r="0" b="0"/>
          <a:pathLst>
            <a:path>
              <a:moveTo>
                <a:pt x="0" y="0"/>
              </a:moveTo>
              <a:lnTo>
                <a:pt x="305102" y="174054"/>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3893" y="2925227"/>
          <a:ext cx="308283" cy="157925"/>
        </a:xfrm>
        <a:custGeom>
          <a:avLst/>
          <a:gdLst/>
          <a:ahLst/>
          <a:cxnLst/>
          <a:rect l="0" t="0" r="0" b="0"/>
          <a:pathLst>
            <a:path>
              <a:moveTo>
                <a:pt x="0" y="0"/>
              </a:moveTo>
              <a:lnTo>
                <a:pt x="308101" y="157832"/>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8658" y="876596"/>
          <a:ext cx="91440" cy="1735397"/>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2588" y="2926480"/>
          <a:ext cx="304142" cy="155043"/>
        </a:xfrm>
        <a:custGeom>
          <a:avLst/>
          <a:gdLst/>
          <a:ahLst/>
          <a:cxnLst/>
          <a:rect l="0" t="0" r="0" b="0"/>
          <a:pathLst>
            <a:path>
              <a:moveTo>
                <a:pt x="0" y="0"/>
              </a:moveTo>
              <a:lnTo>
                <a:pt x="303962" y="154952"/>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2588" y="876596"/>
          <a:ext cx="1021789" cy="1736650"/>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5039" y="1949063"/>
          <a:ext cx="91440" cy="239867"/>
        </a:xfrm>
        <a:custGeom>
          <a:avLst/>
          <a:gdLst/>
          <a:ahLst/>
          <a:cxnLst/>
          <a:rect l="0" t="0" r="0" b="0"/>
          <a:pathLst>
            <a:path>
              <a:moveTo>
                <a:pt x="53177" y="0"/>
              </a:moveTo>
              <a:lnTo>
                <a:pt x="45720" y="239725"/>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2136" y="876596"/>
          <a:ext cx="2142242" cy="648077"/>
        </a:xfrm>
        <a:custGeom>
          <a:avLst/>
          <a:gdLst/>
          <a:ahLst/>
          <a:cxnLst/>
          <a:rect l="0" t="0" r="0" b="0"/>
          <a:pathLst>
            <a:path>
              <a:moveTo>
                <a:pt x="2140978" y="0"/>
              </a:moveTo>
              <a:lnTo>
                <a:pt x="2140978" y="581955"/>
              </a:lnTo>
              <a:lnTo>
                <a:pt x="0" y="581955"/>
              </a:lnTo>
              <a:lnTo>
                <a:pt x="0" y="647695"/>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4727" y="478732"/>
          <a:ext cx="1019301" cy="39786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Dekanlık</a:t>
          </a:r>
        </a:p>
      </dsp:txBody>
      <dsp:txXfrm>
        <a:off x="2324727" y="478732"/>
        <a:ext cx="1019301" cy="397864"/>
      </dsp:txXfrm>
    </dsp:sp>
    <dsp:sp modelId="{9EB2DD40-F70F-49AE-9ADF-8B8AE4ED49D2}">
      <dsp:nvSpPr>
        <dsp:cNvPr id="0" name=""/>
        <dsp:cNvSpPr/>
      </dsp:nvSpPr>
      <dsp:spPr>
        <a:xfrm>
          <a:off x="174742" y="1524674"/>
          <a:ext cx="1034788" cy="424389"/>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 </a:t>
          </a:r>
        </a:p>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(Eğitimden Sorumlu)</a:t>
          </a:r>
        </a:p>
      </dsp:txBody>
      <dsp:txXfrm>
        <a:off x="174742" y="1524674"/>
        <a:ext cx="1034788" cy="424389"/>
      </dsp:txXfrm>
    </dsp:sp>
    <dsp:sp modelId="{5951FAF4-988A-4BFB-A2BC-A0745C23A432}">
      <dsp:nvSpPr>
        <dsp:cNvPr id="0" name=""/>
        <dsp:cNvSpPr/>
      </dsp:nvSpPr>
      <dsp:spPr>
        <a:xfrm>
          <a:off x="270759" y="1952813"/>
          <a:ext cx="855838" cy="472235"/>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Kurullar ve Komisyonlar</a:t>
          </a:r>
        </a:p>
      </dsp:txBody>
      <dsp:txXfrm>
        <a:off x="270759" y="1952813"/>
        <a:ext cx="855838" cy="472235"/>
      </dsp:txXfrm>
    </dsp:sp>
    <dsp:sp modelId="{69F2AE36-25F7-49EA-B0B0-2CDF636E778C}">
      <dsp:nvSpPr>
        <dsp:cNvPr id="0" name=""/>
        <dsp:cNvSpPr/>
      </dsp:nvSpPr>
      <dsp:spPr>
        <a:xfrm>
          <a:off x="1291395" y="2613247"/>
          <a:ext cx="104238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Temel Tıp Bilimleri Bölümü</a:t>
          </a:r>
        </a:p>
      </dsp:txBody>
      <dsp:txXfrm>
        <a:off x="1291395" y="2613247"/>
        <a:ext cx="1042387" cy="313232"/>
      </dsp:txXfrm>
    </dsp:sp>
    <dsp:sp modelId="{283D62C1-0F1E-47BC-83C1-13FD47E09B28}">
      <dsp:nvSpPr>
        <dsp:cNvPr id="0" name=""/>
        <dsp:cNvSpPr/>
      </dsp:nvSpPr>
      <dsp:spPr>
        <a:xfrm>
          <a:off x="1490266" y="2924907"/>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1490266" y="2924907"/>
        <a:ext cx="626464" cy="313232"/>
      </dsp:txXfrm>
    </dsp:sp>
    <dsp:sp modelId="{75582A75-F120-4323-9948-F93A75C75462}">
      <dsp:nvSpPr>
        <dsp:cNvPr id="0" name=""/>
        <dsp:cNvSpPr/>
      </dsp:nvSpPr>
      <dsp:spPr>
        <a:xfrm>
          <a:off x="2427846" y="2611994"/>
          <a:ext cx="832095"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Dahili Tıp Bilimleri Bölümü</a:t>
          </a:r>
        </a:p>
      </dsp:txBody>
      <dsp:txXfrm>
        <a:off x="2427846" y="2611994"/>
        <a:ext cx="832095" cy="313232"/>
      </dsp:txXfrm>
    </dsp:sp>
    <dsp:sp modelId="{9E9494BE-399D-42CD-B4E6-87A0F2A70279}">
      <dsp:nvSpPr>
        <dsp:cNvPr id="0" name=""/>
        <dsp:cNvSpPr/>
      </dsp:nvSpPr>
      <dsp:spPr>
        <a:xfrm>
          <a:off x="2525712" y="2926536"/>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2525712" y="2926536"/>
        <a:ext cx="626464" cy="313232"/>
      </dsp:txXfrm>
    </dsp:sp>
    <dsp:sp modelId="{06D03F34-CE06-4D6D-B19A-61EEAEF52727}">
      <dsp:nvSpPr>
        <dsp:cNvPr id="0" name=""/>
        <dsp:cNvSpPr/>
      </dsp:nvSpPr>
      <dsp:spPr>
        <a:xfrm>
          <a:off x="2517762" y="3257309"/>
          <a:ext cx="626464"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2517762" y="3257309"/>
        <a:ext cx="626464" cy="313232"/>
      </dsp:txXfrm>
    </dsp:sp>
    <dsp:sp modelId="{9B0F030D-71A9-4C03-B2D7-471B159556D5}">
      <dsp:nvSpPr>
        <dsp:cNvPr id="0" name=""/>
        <dsp:cNvSpPr/>
      </dsp:nvSpPr>
      <dsp:spPr>
        <a:xfrm>
          <a:off x="3403282" y="2613238"/>
          <a:ext cx="759732"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Cerrahi Tıp Bilimleri Bölümü</a:t>
          </a:r>
        </a:p>
      </dsp:txBody>
      <dsp:txXfrm>
        <a:off x="3403282" y="2613238"/>
        <a:ext cx="759732" cy="313232"/>
      </dsp:txXfrm>
    </dsp:sp>
    <dsp:sp modelId="{0F983E44-95C6-4CFE-A4B7-D5C3AB6791B0}">
      <dsp:nvSpPr>
        <dsp:cNvPr id="0" name=""/>
        <dsp:cNvSpPr/>
      </dsp:nvSpPr>
      <dsp:spPr>
        <a:xfrm>
          <a:off x="3472848" y="2929831"/>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 </a:t>
          </a:r>
        </a:p>
      </dsp:txBody>
      <dsp:txXfrm>
        <a:off x="3472848" y="2929831"/>
        <a:ext cx="626464" cy="313232"/>
      </dsp:txXfrm>
    </dsp:sp>
    <dsp:sp modelId="{49A4BD85-2961-4F17-A3C4-98DD3082B9D8}">
      <dsp:nvSpPr>
        <dsp:cNvPr id="0" name=""/>
        <dsp:cNvSpPr/>
      </dsp:nvSpPr>
      <dsp:spPr>
        <a:xfrm>
          <a:off x="3474107" y="3243396"/>
          <a:ext cx="626464"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3474107" y="3243396"/>
        <a:ext cx="626464" cy="313232"/>
      </dsp:txXfrm>
    </dsp:sp>
    <dsp:sp modelId="{A6C3B3EE-D559-4E77-9E29-64B6375A4635}">
      <dsp:nvSpPr>
        <dsp:cNvPr id="0" name=""/>
        <dsp:cNvSpPr/>
      </dsp:nvSpPr>
      <dsp:spPr>
        <a:xfrm>
          <a:off x="4500015" y="1566181"/>
          <a:ext cx="1120369"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a:t>
          </a:r>
        </a:p>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(İdari İşlerden Sorumlu)</a:t>
          </a:r>
        </a:p>
      </dsp:txBody>
      <dsp:txXfrm>
        <a:off x="4500015" y="1566181"/>
        <a:ext cx="1120369" cy="313232"/>
      </dsp:txXfrm>
    </dsp:sp>
    <dsp:sp modelId="{D4BD94BD-E983-49C3-BB45-1C3156D2D7A2}">
      <dsp:nvSpPr>
        <dsp:cNvPr id="0" name=""/>
        <dsp:cNvSpPr/>
      </dsp:nvSpPr>
      <dsp:spPr>
        <a:xfrm>
          <a:off x="4575614" y="1884675"/>
          <a:ext cx="957632"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Sekreteri</a:t>
          </a:r>
        </a:p>
      </dsp:txBody>
      <dsp:txXfrm>
        <a:off x="4575614" y="1884675"/>
        <a:ext cx="957632" cy="313232"/>
      </dsp:txXfrm>
    </dsp:sp>
    <dsp:sp modelId="{F70CA724-1B8E-4C06-9DFE-68EF012D3825}">
      <dsp:nvSpPr>
        <dsp:cNvPr id="0" name=""/>
        <dsp:cNvSpPr/>
      </dsp:nvSpPr>
      <dsp:spPr>
        <a:xfrm>
          <a:off x="4696388" y="2223151"/>
          <a:ext cx="785762"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Personel İşleri</a:t>
          </a:r>
        </a:p>
      </dsp:txBody>
      <dsp:txXfrm>
        <a:off x="4696388" y="2223151"/>
        <a:ext cx="785762" cy="313232"/>
      </dsp:txXfrm>
    </dsp:sp>
    <dsp:sp modelId="{5976C60D-E203-4BE2-B00E-10C079DDC26D}">
      <dsp:nvSpPr>
        <dsp:cNvPr id="0" name=""/>
        <dsp:cNvSpPr/>
      </dsp:nvSpPr>
      <dsp:spPr>
        <a:xfrm>
          <a:off x="4690982" y="2546187"/>
          <a:ext cx="791168"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Öğrenci İşleri</a:t>
          </a:r>
        </a:p>
      </dsp:txBody>
      <dsp:txXfrm>
        <a:off x="4690982" y="2546187"/>
        <a:ext cx="791168" cy="313232"/>
      </dsp:txXfrm>
    </dsp:sp>
    <dsp:sp modelId="{5A926E96-6F59-4DB6-8E4C-15B61AEDA3E1}">
      <dsp:nvSpPr>
        <dsp:cNvPr id="0" name=""/>
        <dsp:cNvSpPr/>
      </dsp:nvSpPr>
      <dsp:spPr>
        <a:xfrm>
          <a:off x="4682838" y="2845782"/>
          <a:ext cx="784715"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Yazı İşleri</a:t>
          </a:r>
        </a:p>
      </dsp:txBody>
      <dsp:txXfrm>
        <a:off x="4682838" y="2845782"/>
        <a:ext cx="784715" cy="313232"/>
      </dsp:txXfrm>
    </dsp:sp>
    <dsp:sp modelId="{84FA71F6-085C-488C-ABD9-BEB93DC07D1F}">
      <dsp:nvSpPr>
        <dsp:cNvPr id="0" name=""/>
        <dsp:cNvSpPr/>
      </dsp:nvSpPr>
      <dsp:spPr>
        <a:xfrm>
          <a:off x="4679649" y="3159142"/>
          <a:ext cx="802501"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Satın Alma İşleri</a:t>
          </a:r>
        </a:p>
      </dsp:txBody>
      <dsp:txXfrm>
        <a:off x="4679649" y="3159142"/>
        <a:ext cx="802501" cy="313232"/>
      </dsp:txXfrm>
    </dsp:sp>
    <dsp:sp modelId="{38E7FA40-AC6B-4078-8191-68D29E2B8F27}">
      <dsp:nvSpPr>
        <dsp:cNvPr id="0" name=""/>
        <dsp:cNvSpPr/>
      </dsp:nvSpPr>
      <dsp:spPr>
        <a:xfrm>
          <a:off x="4685469" y="3458849"/>
          <a:ext cx="803985"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Tahakkuk İşleri</a:t>
          </a:r>
        </a:p>
      </dsp:txBody>
      <dsp:txXfrm>
        <a:off x="4685469" y="3458849"/>
        <a:ext cx="803985" cy="313232"/>
      </dsp:txXfrm>
    </dsp:sp>
    <dsp:sp modelId="{03202F2A-2AC7-4523-AD59-3FCE23D03D5F}">
      <dsp:nvSpPr>
        <dsp:cNvPr id="0" name=""/>
        <dsp:cNvSpPr/>
      </dsp:nvSpPr>
      <dsp:spPr>
        <a:xfrm>
          <a:off x="4675909" y="3771530"/>
          <a:ext cx="817260"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Ayniyat İşleri</a:t>
          </a:r>
        </a:p>
      </dsp:txBody>
      <dsp:txXfrm>
        <a:off x="4675909" y="3771530"/>
        <a:ext cx="817260" cy="313232"/>
      </dsp:txXfrm>
    </dsp:sp>
    <dsp:sp modelId="{838C20A0-44C9-4A33-8F77-2A046885C331}">
      <dsp:nvSpPr>
        <dsp:cNvPr id="0" name=""/>
        <dsp:cNvSpPr/>
      </dsp:nvSpPr>
      <dsp:spPr>
        <a:xfrm>
          <a:off x="4669100" y="4091563"/>
          <a:ext cx="814548" cy="367878"/>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Ders Araç ve Gereçlari Birimi</a:t>
          </a:r>
        </a:p>
      </dsp:txBody>
      <dsp:txXfrm>
        <a:off x="4669100" y="4091563"/>
        <a:ext cx="814548" cy="367878"/>
      </dsp:txXfrm>
    </dsp:sp>
    <dsp:sp modelId="{18E09E96-DE5D-442A-B6DA-A3DC98AF737E}">
      <dsp:nvSpPr>
        <dsp:cNvPr id="0" name=""/>
        <dsp:cNvSpPr/>
      </dsp:nvSpPr>
      <dsp:spPr>
        <a:xfrm>
          <a:off x="1898051" y="1008154"/>
          <a:ext cx="87054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Kurulu</a:t>
          </a:r>
        </a:p>
      </dsp:txBody>
      <dsp:txXfrm>
        <a:off x="1898051" y="1008154"/>
        <a:ext cx="870547" cy="313232"/>
      </dsp:txXfrm>
    </dsp:sp>
    <dsp:sp modelId="{D18B572A-36BC-4A55-BE3D-6E528946DE8B}">
      <dsp:nvSpPr>
        <dsp:cNvPr id="0" name=""/>
        <dsp:cNvSpPr/>
      </dsp:nvSpPr>
      <dsp:spPr>
        <a:xfrm>
          <a:off x="2900157" y="1008154"/>
          <a:ext cx="121866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Yönetim Kurulu</a:t>
          </a:r>
        </a:p>
      </dsp:txBody>
      <dsp:txXfrm>
        <a:off x="2900157" y="1008154"/>
        <a:ext cx="1218667" cy="3132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BB98C-D933-4D14-9A72-857AD29E8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98</Pages>
  <Words>32752</Words>
  <Characters>186687</Characters>
  <Application>Microsoft Office Word</Application>
  <DocSecurity>0</DocSecurity>
  <Lines>1555</Lines>
  <Paragraphs>438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YÖK</Company>
  <LinksUpToDate>false</LinksUpToDate>
  <CharactersWithSpaces>219001</CharactersWithSpaces>
  <SharedDoc>false</SharedDoc>
  <HLinks>
    <vt:vector size="294" baseType="variant">
      <vt:variant>
        <vt:i4>1114179</vt:i4>
      </vt:variant>
      <vt:variant>
        <vt:i4>144</vt:i4>
      </vt:variant>
      <vt:variant>
        <vt:i4>0</vt:i4>
      </vt:variant>
      <vt:variant>
        <vt:i4>5</vt:i4>
      </vt:variant>
      <vt:variant>
        <vt:lpwstr>https://yokatlas.yok.gov.tr/onlisans-univ.php?u=1074</vt:lpwstr>
      </vt:variant>
      <vt:variant>
        <vt:lpwstr/>
      </vt:variant>
      <vt:variant>
        <vt:i4>4915276</vt:i4>
      </vt:variant>
      <vt:variant>
        <vt:i4>141</vt:i4>
      </vt:variant>
      <vt:variant>
        <vt:i4>0</vt:i4>
      </vt:variant>
      <vt:variant>
        <vt:i4>5</vt:i4>
      </vt:variant>
      <vt:variant>
        <vt:lpwstr>http://www.mersin.edu.tr/</vt:lpwstr>
      </vt:variant>
      <vt:variant>
        <vt:lpwstr/>
      </vt:variant>
      <vt:variant>
        <vt:i4>6160473</vt:i4>
      </vt:variant>
      <vt:variant>
        <vt:i4>138</vt:i4>
      </vt:variant>
      <vt:variant>
        <vt:i4>0</vt:i4>
      </vt:variant>
      <vt:variant>
        <vt:i4>5</vt:i4>
      </vt:variant>
      <vt:variant>
        <vt:lpwstr>http://fbs.mersin.edu.tr/</vt:lpwstr>
      </vt:variant>
      <vt:variant>
        <vt:lpwstr/>
      </vt:variant>
      <vt:variant>
        <vt:i4>7929891</vt:i4>
      </vt:variant>
      <vt:variant>
        <vt:i4>135</vt:i4>
      </vt:variant>
      <vt:variant>
        <vt:i4>0</vt:i4>
      </vt:variant>
      <vt:variant>
        <vt:i4>5</vt:i4>
      </vt:variant>
      <vt:variant>
        <vt:lpwstr>https://tuk.saglik.gov.tr/TR,30148/programlar.html</vt:lpwstr>
      </vt:variant>
      <vt:variant>
        <vt:lpwstr/>
      </vt:variant>
      <vt:variant>
        <vt:i4>131097</vt:i4>
      </vt:variant>
      <vt:variant>
        <vt:i4>132</vt:i4>
      </vt:variant>
      <vt:variant>
        <vt:i4>0</vt:i4>
      </vt:variant>
      <vt:variant>
        <vt:i4>5</vt:i4>
      </vt:variant>
      <vt:variant>
        <vt:lpwstr>http://www.mersin.edu.tr/akademik/tip-fakultesi/fakultemiz/stratejik-plan</vt:lpwstr>
      </vt:variant>
      <vt:variant>
        <vt:lpwstr/>
      </vt:variant>
      <vt:variant>
        <vt:i4>1966109</vt:i4>
      </vt:variant>
      <vt:variant>
        <vt:i4>129</vt:i4>
      </vt:variant>
      <vt:variant>
        <vt:i4>0</vt:i4>
      </vt:variant>
      <vt:variant>
        <vt:i4>5</vt:i4>
      </vt:variant>
      <vt:variant>
        <vt:lpwstr>http://www.mersin.edu.tr/akademik/tip-fakultesi/pano</vt:lpwstr>
      </vt:variant>
      <vt:variant>
        <vt:lpwstr/>
      </vt:variant>
      <vt:variant>
        <vt:i4>1966109</vt:i4>
      </vt:variant>
      <vt:variant>
        <vt:i4>126</vt:i4>
      </vt:variant>
      <vt:variant>
        <vt:i4>0</vt:i4>
      </vt:variant>
      <vt:variant>
        <vt:i4>5</vt:i4>
      </vt:variant>
      <vt:variant>
        <vt:lpwstr>http://www.mersin.edu.tr/akademik/tip-fakultesi/pano</vt:lpwstr>
      </vt:variant>
      <vt:variant>
        <vt:lpwstr/>
      </vt:variant>
      <vt:variant>
        <vt:i4>2424873</vt:i4>
      </vt:variant>
      <vt:variant>
        <vt:i4>123</vt:i4>
      </vt:variant>
      <vt:variant>
        <vt:i4>0</vt:i4>
      </vt:variant>
      <vt:variant>
        <vt:i4>5</vt:i4>
      </vt:variant>
      <vt:variant>
        <vt:lpwstr>http://www.mersin.edu.tr/akademik/tip-fakultesi/kurullar-ve-komisyonlar</vt:lpwstr>
      </vt:variant>
      <vt:variant>
        <vt:lpwstr/>
      </vt:variant>
      <vt:variant>
        <vt:i4>1966109</vt:i4>
      </vt:variant>
      <vt:variant>
        <vt:i4>120</vt:i4>
      </vt:variant>
      <vt:variant>
        <vt:i4>0</vt:i4>
      </vt:variant>
      <vt:variant>
        <vt:i4>5</vt:i4>
      </vt:variant>
      <vt:variant>
        <vt:lpwstr>http://www.mersin.edu.tr/akademik/tip-fakultesi/pano</vt:lpwstr>
      </vt:variant>
      <vt:variant>
        <vt:lpwstr/>
      </vt:variant>
      <vt:variant>
        <vt:i4>131097</vt:i4>
      </vt:variant>
      <vt:variant>
        <vt:i4>117</vt:i4>
      </vt:variant>
      <vt:variant>
        <vt:i4>0</vt:i4>
      </vt:variant>
      <vt:variant>
        <vt:i4>5</vt:i4>
      </vt:variant>
      <vt:variant>
        <vt:lpwstr>http://www.mersin.edu.tr/akademik/tip-fakultesi/fakultemiz/stratejik-plan</vt:lpwstr>
      </vt:variant>
      <vt:variant>
        <vt:lpwstr/>
      </vt:variant>
      <vt:variant>
        <vt:i4>3801208</vt:i4>
      </vt:variant>
      <vt:variant>
        <vt:i4>114</vt:i4>
      </vt:variant>
      <vt:variant>
        <vt:i4>0</vt:i4>
      </vt:variant>
      <vt:variant>
        <vt:i4>5</vt:i4>
      </vt:variant>
      <vt:variant>
        <vt:lpwstr>http://www.mevzuat.gov.tr/MevzuatMetin/1.5.2547.pdf</vt:lpwstr>
      </vt:variant>
      <vt:variant>
        <vt:lpwstr/>
      </vt:variant>
      <vt:variant>
        <vt:i4>4194385</vt:i4>
      </vt:variant>
      <vt:variant>
        <vt:i4>111</vt:i4>
      </vt:variant>
      <vt:variant>
        <vt:i4>0</vt:i4>
      </vt:variant>
      <vt:variant>
        <vt:i4>5</vt:i4>
      </vt:variant>
      <vt:variant>
        <vt:lpwstr>http://www.mersin.edu.tr/idari/dis-iliskiler-koordinatorlugu</vt:lpwstr>
      </vt:variant>
      <vt:variant>
        <vt:lpwstr/>
      </vt:variant>
      <vt:variant>
        <vt:i4>1966109</vt:i4>
      </vt:variant>
      <vt:variant>
        <vt:i4>108</vt:i4>
      </vt:variant>
      <vt:variant>
        <vt:i4>0</vt:i4>
      </vt:variant>
      <vt:variant>
        <vt:i4>5</vt:i4>
      </vt:variant>
      <vt:variant>
        <vt:lpwstr>http://www.mersin.edu.tr/akademik/tip-fakultesi/pano</vt:lpwstr>
      </vt:variant>
      <vt:variant>
        <vt:lpwstr/>
      </vt:variant>
      <vt:variant>
        <vt:i4>7143523</vt:i4>
      </vt:variant>
      <vt:variant>
        <vt:i4>105</vt:i4>
      </vt:variant>
      <vt:variant>
        <vt:i4>0</vt:i4>
      </vt:variant>
      <vt:variant>
        <vt:i4>5</vt:i4>
      </vt:variant>
      <vt:variant>
        <vt:lpwstr>http://www.mersin.edu.tr/universitemiz/politikalarimiz/mersin-universitesi-uluslararasilasma-politikasi</vt:lpwstr>
      </vt:variant>
      <vt:variant>
        <vt:lpwstr/>
      </vt:variant>
      <vt:variant>
        <vt:i4>5505089</vt:i4>
      </vt:variant>
      <vt:variant>
        <vt:i4>102</vt:i4>
      </vt:variant>
      <vt:variant>
        <vt:i4>0</vt:i4>
      </vt:variant>
      <vt:variant>
        <vt:i4>5</vt:i4>
      </vt:variant>
      <vt:variant>
        <vt:lpwstr>http://www.mersin.edu.tr/akademik/tip-fakultesi/ogrenci/afgok-akademik-faaliyetlere-gonullu-ogrenci-katilimi</vt:lpwstr>
      </vt:variant>
      <vt:variant>
        <vt:lpwstr/>
      </vt:variant>
      <vt:variant>
        <vt:i4>2621474</vt:i4>
      </vt:variant>
      <vt:variant>
        <vt:i4>99</vt:i4>
      </vt:variant>
      <vt:variant>
        <vt:i4>0</vt:i4>
      </vt:variant>
      <vt:variant>
        <vt:i4>5</vt:i4>
      </vt:variant>
      <vt:variant>
        <vt:lpwstr>http://www.mersintip.org/mezun</vt:lpwstr>
      </vt:variant>
      <vt:variant>
        <vt:lpwstr/>
      </vt:variant>
      <vt:variant>
        <vt:i4>1966107</vt:i4>
      </vt:variant>
      <vt:variant>
        <vt:i4>96</vt:i4>
      </vt:variant>
      <vt:variant>
        <vt:i4>0</vt:i4>
      </vt:variant>
      <vt:variant>
        <vt:i4>5</vt:i4>
      </vt:variant>
      <vt:variant>
        <vt:lpwstr>http://www.mersin.edu.tr/akademik/tip-fakultesi/mezunlar</vt:lpwstr>
      </vt:variant>
      <vt:variant>
        <vt:lpwstr/>
      </vt:variant>
      <vt:variant>
        <vt:i4>1966146</vt:i4>
      </vt:variant>
      <vt:variant>
        <vt:i4>93</vt:i4>
      </vt:variant>
      <vt:variant>
        <vt:i4>0</vt:i4>
      </vt:variant>
      <vt:variant>
        <vt:i4>5</vt:i4>
      </vt:variant>
      <vt:variant>
        <vt:lpwstr>http://mersin.edu.tr/akademik/tip-fakultesi/mezunlar</vt:lpwstr>
      </vt:variant>
      <vt:variant>
        <vt:lpwstr/>
      </vt:variant>
      <vt:variant>
        <vt:i4>1966109</vt:i4>
      </vt:variant>
      <vt:variant>
        <vt:i4>90</vt:i4>
      </vt:variant>
      <vt:variant>
        <vt:i4>0</vt:i4>
      </vt:variant>
      <vt:variant>
        <vt:i4>5</vt:i4>
      </vt:variant>
      <vt:variant>
        <vt:lpwstr>http://www.mersin.edu.tr/akademik/tip-fakultesi/pano</vt:lpwstr>
      </vt:variant>
      <vt:variant>
        <vt:lpwstr/>
      </vt:variant>
      <vt:variant>
        <vt:i4>1966109</vt:i4>
      </vt:variant>
      <vt:variant>
        <vt:i4>87</vt:i4>
      </vt:variant>
      <vt:variant>
        <vt:i4>0</vt:i4>
      </vt:variant>
      <vt:variant>
        <vt:i4>5</vt:i4>
      </vt:variant>
      <vt:variant>
        <vt:lpwstr>http://www.mersin.edu.tr/akademik/tip-fakultesi/pano</vt:lpwstr>
      </vt:variant>
      <vt:variant>
        <vt:lpwstr/>
      </vt:variant>
      <vt:variant>
        <vt:i4>7602277</vt:i4>
      </vt:variant>
      <vt:variant>
        <vt:i4>84</vt:i4>
      </vt:variant>
      <vt:variant>
        <vt:i4>0</vt:i4>
      </vt:variant>
      <vt:variant>
        <vt:i4>5</vt:i4>
      </vt:variant>
      <vt:variant>
        <vt:lpwstr>http://www.mersin.edu.tr/akademik/tip-fakultesi/program-ve-mufredat-gelistirme-calismalari</vt:lpwstr>
      </vt:variant>
      <vt:variant>
        <vt:lpwstr/>
      </vt:variant>
      <vt:variant>
        <vt:i4>5505093</vt:i4>
      </vt:variant>
      <vt:variant>
        <vt:i4>81</vt:i4>
      </vt:variant>
      <vt:variant>
        <vt:i4>0</vt:i4>
      </vt:variant>
      <vt:variant>
        <vt:i4>5</vt:i4>
      </vt:variant>
      <vt:variant>
        <vt:lpwstr>http://www.uptodate.com/</vt:lpwstr>
      </vt:variant>
      <vt:variant>
        <vt:lpwstr/>
      </vt:variant>
      <vt:variant>
        <vt:i4>1376333</vt:i4>
      </vt:variant>
      <vt:variant>
        <vt:i4>78</vt:i4>
      </vt:variant>
      <vt:variant>
        <vt:i4>0</vt:i4>
      </vt:variant>
      <vt:variant>
        <vt:i4>5</vt:i4>
      </vt:variant>
      <vt:variant>
        <vt:lpwstr>http://www.mersin.edu.tr/haberler/352967/tip-fakultemizde-program-degerlendirme-calistayi</vt:lpwstr>
      </vt:variant>
      <vt:variant>
        <vt:lpwstr/>
      </vt:variant>
      <vt:variant>
        <vt:i4>5701662</vt:i4>
      </vt:variant>
      <vt:variant>
        <vt:i4>75</vt:i4>
      </vt:variant>
      <vt:variant>
        <vt:i4>0</vt:i4>
      </vt:variant>
      <vt:variant>
        <vt:i4>5</vt:i4>
      </vt:variant>
      <vt:variant>
        <vt:lpwstr>http://www.mersin.edu.tr/haberler/352173/disiplin-ve-ceza-sorusturmalari-usulleri</vt:lpwstr>
      </vt:variant>
      <vt:variant>
        <vt:lpwstr/>
      </vt:variant>
      <vt:variant>
        <vt:i4>6815786</vt:i4>
      </vt:variant>
      <vt:variant>
        <vt:i4>72</vt:i4>
      </vt:variant>
      <vt:variant>
        <vt:i4>0</vt:i4>
      </vt:variant>
      <vt:variant>
        <vt:i4>5</vt:i4>
      </vt:variant>
      <vt:variant>
        <vt:lpwstr>http://www.mersin.edu.tr/akademik/surekli-egitim-uygulama-ve-arastirma-merkezi</vt:lpwstr>
      </vt:variant>
      <vt:variant>
        <vt:lpwstr/>
      </vt:variant>
      <vt:variant>
        <vt:i4>1966109</vt:i4>
      </vt:variant>
      <vt:variant>
        <vt:i4>69</vt:i4>
      </vt:variant>
      <vt:variant>
        <vt:i4>0</vt:i4>
      </vt:variant>
      <vt:variant>
        <vt:i4>5</vt:i4>
      </vt:variant>
      <vt:variant>
        <vt:lpwstr>http://www.mersin.edu.tr/akademik/tip-fakultesi/pano</vt:lpwstr>
      </vt:variant>
      <vt:variant>
        <vt:lpwstr/>
      </vt:variant>
      <vt:variant>
        <vt:i4>2424873</vt:i4>
      </vt:variant>
      <vt:variant>
        <vt:i4>66</vt:i4>
      </vt:variant>
      <vt:variant>
        <vt:i4>0</vt:i4>
      </vt:variant>
      <vt:variant>
        <vt:i4>5</vt:i4>
      </vt:variant>
      <vt:variant>
        <vt:lpwstr>http://www.mersin.edu.tr/akademik/tip-fakultesi/kurullar-ve-komisyonlar</vt:lpwstr>
      </vt:variant>
      <vt:variant>
        <vt:lpwstr/>
      </vt:variant>
      <vt:variant>
        <vt:i4>1966109</vt:i4>
      </vt:variant>
      <vt:variant>
        <vt:i4>63</vt:i4>
      </vt:variant>
      <vt:variant>
        <vt:i4>0</vt:i4>
      </vt:variant>
      <vt:variant>
        <vt:i4>5</vt:i4>
      </vt:variant>
      <vt:variant>
        <vt:lpwstr>http://www.mersin.edu.tr/akademik/tip-fakultesi/pano</vt:lpwstr>
      </vt:variant>
      <vt:variant>
        <vt:lpwstr/>
      </vt:variant>
      <vt:variant>
        <vt:i4>1966109</vt:i4>
      </vt:variant>
      <vt:variant>
        <vt:i4>60</vt:i4>
      </vt:variant>
      <vt:variant>
        <vt:i4>0</vt:i4>
      </vt:variant>
      <vt:variant>
        <vt:i4>5</vt:i4>
      </vt:variant>
      <vt:variant>
        <vt:lpwstr>http://www.mersin.edu.tr/akademik/tip-fakultesi/pano</vt:lpwstr>
      </vt:variant>
      <vt:variant>
        <vt:lpwstr/>
      </vt:variant>
      <vt:variant>
        <vt:i4>7012479</vt:i4>
      </vt:variant>
      <vt:variant>
        <vt:i4>57</vt:i4>
      </vt:variant>
      <vt:variant>
        <vt:i4>0</vt:i4>
      </vt:variant>
      <vt:variant>
        <vt:i4>5</vt:i4>
      </vt:variant>
      <vt:variant>
        <vt:lpwstr>https://oibs.mersin.edu.tr/</vt:lpwstr>
      </vt:variant>
      <vt:variant>
        <vt:lpwstr/>
      </vt:variant>
      <vt:variant>
        <vt:i4>6094920</vt:i4>
      </vt:variant>
      <vt:variant>
        <vt:i4>54</vt:i4>
      </vt:variant>
      <vt:variant>
        <vt:i4>0</vt:i4>
      </vt:variant>
      <vt:variant>
        <vt:i4>5</vt:i4>
      </vt:variant>
      <vt:variant>
        <vt:lpwstr>http://tsb.mersin.edu.tr/</vt:lpwstr>
      </vt:variant>
      <vt:variant>
        <vt:lpwstr/>
      </vt:variant>
      <vt:variant>
        <vt:i4>1966109</vt:i4>
      </vt:variant>
      <vt:variant>
        <vt:i4>51</vt:i4>
      </vt:variant>
      <vt:variant>
        <vt:i4>0</vt:i4>
      </vt:variant>
      <vt:variant>
        <vt:i4>5</vt:i4>
      </vt:variant>
      <vt:variant>
        <vt:lpwstr>http://www.mersin.edu.tr/akademik/tip-fakultesi/pano</vt:lpwstr>
      </vt:variant>
      <vt:variant>
        <vt:lpwstr/>
      </vt:variant>
      <vt:variant>
        <vt:i4>1966109</vt:i4>
      </vt:variant>
      <vt:variant>
        <vt:i4>48</vt:i4>
      </vt:variant>
      <vt:variant>
        <vt:i4>0</vt:i4>
      </vt:variant>
      <vt:variant>
        <vt:i4>5</vt:i4>
      </vt:variant>
      <vt:variant>
        <vt:lpwstr>http://www.mersin.edu.tr/akademik/tip-fakultesi/pano</vt:lpwstr>
      </vt:variant>
      <vt:variant>
        <vt:lpwstr/>
      </vt:variant>
      <vt:variant>
        <vt:i4>3080236</vt:i4>
      </vt:variant>
      <vt:variant>
        <vt:i4>45</vt:i4>
      </vt:variant>
      <vt:variant>
        <vt:i4>0</vt:i4>
      </vt:variant>
      <vt:variant>
        <vt:i4>5</vt:i4>
      </vt:variant>
      <vt:variant>
        <vt:lpwstr>http://oibs.mersin.edu.tr/bologna/?id=/programme&amp;degree=12&amp;program=508</vt:lpwstr>
      </vt:variant>
      <vt:variant>
        <vt:lpwstr/>
      </vt:variant>
      <vt:variant>
        <vt:i4>4194385</vt:i4>
      </vt:variant>
      <vt:variant>
        <vt:i4>42</vt:i4>
      </vt:variant>
      <vt:variant>
        <vt:i4>0</vt:i4>
      </vt:variant>
      <vt:variant>
        <vt:i4>5</vt:i4>
      </vt:variant>
      <vt:variant>
        <vt:lpwstr>http://www.mersin.edu.tr/idari/dis-iliskiler-koordinatorlugu</vt:lpwstr>
      </vt:variant>
      <vt:variant>
        <vt:lpwstr/>
      </vt:variant>
      <vt:variant>
        <vt:i4>1966109</vt:i4>
      </vt:variant>
      <vt:variant>
        <vt:i4>39</vt:i4>
      </vt:variant>
      <vt:variant>
        <vt:i4>0</vt:i4>
      </vt:variant>
      <vt:variant>
        <vt:i4>5</vt:i4>
      </vt:variant>
      <vt:variant>
        <vt:lpwstr>http://www.mersin.edu.tr/akademik/tip-fakultesi/pano</vt:lpwstr>
      </vt:variant>
      <vt:variant>
        <vt:lpwstr/>
      </vt:variant>
      <vt:variant>
        <vt:i4>5505089</vt:i4>
      </vt:variant>
      <vt:variant>
        <vt:i4>36</vt:i4>
      </vt:variant>
      <vt:variant>
        <vt:i4>0</vt:i4>
      </vt:variant>
      <vt:variant>
        <vt:i4>5</vt:i4>
      </vt:variant>
      <vt:variant>
        <vt:lpwstr>http://www.mersin.edu.tr/akademik/tip-fakultesi/ogrenci/afgok-akademik-faaliyetlere-gonullu-ogrenci-katilimi</vt:lpwstr>
      </vt:variant>
      <vt:variant>
        <vt:lpwstr/>
      </vt:variant>
      <vt:variant>
        <vt:i4>1966109</vt:i4>
      </vt:variant>
      <vt:variant>
        <vt:i4>33</vt:i4>
      </vt:variant>
      <vt:variant>
        <vt:i4>0</vt:i4>
      </vt:variant>
      <vt:variant>
        <vt:i4>5</vt:i4>
      </vt:variant>
      <vt:variant>
        <vt:lpwstr>http://www.mersin.edu.tr/akademik/tip-fakultesi/pano</vt:lpwstr>
      </vt:variant>
      <vt:variant>
        <vt:lpwstr/>
      </vt:variant>
      <vt:variant>
        <vt:i4>2424873</vt:i4>
      </vt:variant>
      <vt:variant>
        <vt:i4>30</vt:i4>
      </vt:variant>
      <vt:variant>
        <vt:i4>0</vt:i4>
      </vt:variant>
      <vt:variant>
        <vt:i4>5</vt:i4>
      </vt:variant>
      <vt:variant>
        <vt:lpwstr>http://www.mersin.edu.tr/akademik/tip-fakultesi/kurullar-ve-komisyonlar</vt:lpwstr>
      </vt:variant>
      <vt:variant>
        <vt:lpwstr/>
      </vt:variant>
      <vt:variant>
        <vt:i4>7143523</vt:i4>
      </vt:variant>
      <vt:variant>
        <vt:i4>27</vt:i4>
      </vt:variant>
      <vt:variant>
        <vt:i4>0</vt:i4>
      </vt:variant>
      <vt:variant>
        <vt:i4>5</vt:i4>
      </vt:variant>
      <vt:variant>
        <vt:lpwstr>http://www.mersin.edu.tr/universitemiz/politikalarimiz/mersin-universitesi-uluslararasilasma-politikasi</vt:lpwstr>
      </vt:variant>
      <vt:variant>
        <vt:lpwstr/>
      </vt:variant>
      <vt:variant>
        <vt:i4>4194385</vt:i4>
      </vt:variant>
      <vt:variant>
        <vt:i4>24</vt:i4>
      </vt:variant>
      <vt:variant>
        <vt:i4>0</vt:i4>
      </vt:variant>
      <vt:variant>
        <vt:i4>5</vt:i4>
      </vt:variant>
      <vt:variant>
        <vt:lpwstr>http://www.mersin.edu.tr/idari/dis-iliskiler-koordinatorlugu</vt:lpwstr>
      </vt:variant>
      <vt:variant>
        <vt:lpwstr/>
      </vt:variant>
      <vt:variant>
        <vt:i4>3014771</vt:i4>
      </vt:variant>
      <vt:variant>
        <vt:i4>21</vt:i4>
      </vt:variant>
      <vt:variant>
        <vt:i4>0</vt:i4>
      </vt:variant>
      <vt:variant>
        <vt:i4>5</vt:i4>
      </vt:variant>
      <vt:variant>
        <vt:lpwstr>http://oibs.mersin.edu.tr/bologna/?id=/&amp;dil=tr</vt:lpwstr>
      </vt:variant>
      <vt:variant>
        <vt:lpwstr/>
      </vt:variant>
      <vt:variant>
        <vt:i4>589840</vt:i4>
      </vt:variant>
      <vt:variant>
        <vt:i4>18</vt:i4>
      </vt:variant>
      <vt:variant>
        <vt:i4>0</vt:i4>
      </vt:variant>
      <vt:variant>
        <vt:i4>5</vt:i4>
      </vt:variant>
      <vt:variant>
        <vt:lpwstr>http://www.mersin.edu.tr/haberler/364012/fakultemizde-14-mart-tip-bayrami-hafta-boyunca-suren-etkinliklerle-kutlandi</vt:lpwstr>
      </vt:variant>
      <vt:variant>
        <vt:lpwstr/>
      </vt:variant>
      <vt:variant>
        <vt:i4>1966109</vt:i4>
      </vt:variant>
      <vt:variant>
        <vt:i4>15</vt:i4>
      </vt:variant>
      <vt:variant>
        <vt:i4>0</vt:i4>
      </vt:variant>
      <vt:variant>
        <vt:i4>5</vt:i4>
      </vt:variant>
      <vt:variant>
        <vt:lpwstr>http://www.mersin.edu.tr/akademik/tip-fakultesi/pano</vt:lpwstr>
      </vt:variant>
      <vt:variant>
        <vt:lpwstr/>
      </vt:variant>
      <vt:variant>
        <vt:i4>3342434</vt:i4>
      </vt:variant>
      <vt:variant>
        <vt:i4>12</vt:i4>
      </vt:variant>
      <vt:variant>
        <vt:i4>0</vt:i4>
      </vt:variant>
      <vt:variant>
        <vt:i4>5</vt:i4>
      </vt:variant>
      <vt:variant>
        <vt:lpwstr>https://www.yok.gov.tr/Documents/Kurumsal/egitim_ogretim_dairesi/Ulusal-cekirdek-egitimi-programlari/mezuniyet-oncesi-tip-egitimi-cekirdek-egitimi-programi.pdf</vt:lpwstr>
      </vt:variant>
      <vt:variant>
        <vt:lpwstr/>
      </vt:variant>
      <vt:variant>
        <vt:i4>1835061</vt:i4>
      </vt:variant>
      <vt:variant>
        <vt:i4>9</vt:i4>
      </vt:variant>
      <vt:variant>
        <vt:i4>0</vt:i4>
      </vt:variant>
      <vt:variant>
        <vt:i4>5</vt:i4>
      </vt:variant>
      <vt:variant>
        <vt:lpwstr>mailto:ibashan@yahoo.com</vt:lpwstr>
      </vt:variant>
      <vt:variant>
        <vt:lpwstr/>
      </vt:variant>
      <vt:variant>
        <vt:i4>983101</vt:i4>
      </vt:variant>
      <vt:variant>
        <vt:i4>6</vt:i4>
      </vt:variant>
      <vt:variant>
        <vt:i4>0</vt:i4>
      </vt:variant>
      <vt:variant>
        <vt:i4>5</vt:i4>
      </vt:variant>
      <vt:variant>
        <vt:lpwstr>mailto:shkaleagasi@yahoo.com</vt:lpwstr>
      </vt:variant>
      <vt:variant>
        <vt:lpwstr/>
      </vt:variant>
      <vt:variant>
        <vt:i4>6684754</vt:i4>
      </vt:variant>
      <vt:variant>
        <vt:i4>3</vt:i4>
      </vt:variant>
      <vt:variant>
        <vt:i4>0</vt:i4>
      </vt:variant>
      <vt:variant>
        <vt:i4>5</vt:i4>
      </vt:variant>
      <vt:variant>
        <vt:lpwstr>mailto:mycalikoglu@hotmail.com</vt:lpwstr>
      </vt:variant>
      <vt:variant>
        <vt:lpwstr/>
      </vt:variant>
      <vt:variant>
        <vt:i4>721023</vt:i4>
      </vt:variant>
      <vt:variant>
        <vt:i4>0</vt:i4>
      </vt:variant>
      <vt:variant>
        <vt:i4>0</vt:i4>
      </vt:variant>
      <vt:variant>
        <vt:i4>5</vt:i4>
      </vt:variant>
      <vt:variant>
        <vt:lpwstr>mailto:hakanozturk@mersin.edu.tr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Serdar Şen</dc:creator>
  <cp:lastModifiedBy>Asena Ayça</cp:lastModifiedBy>
  <cp:revision>36</cp:revision>
  <cp:lastPrinted>2024-01-15T07:19:00Z</cp:lastPrinted>
  <dcterms:created xsi:type="dcterms:W3CDTF">2024-01-12T08:57:00Z</dcterms:created>
  <dcterms:modified xsi:type="dcterms:W3CDTF">2024-01-23T09:22:00Z</dcterms:modified>
</cp:coreProperties>
</file>