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99" w:rsidRDefault="00A92099">
      <w:pPr>
        <w:pStyle w:val="Default"/>
        <w:spacing w:before="120"/>
        <w:jc w:val="center"/>
        <w:rPr>
          <w:b/>
          <w:bCs/>
          <w:color w:val="auto"/>
        </w:rPr>
      </w:pPr>
      <w:bookmarkStart w:id="0" w:name="_GoBack"/>
      <w:bookmarkEnd w:id="0"/>
    </w:p>
    <w:p w:rsidR="00A92099" w:rsidRDefault="007A2FD8">
      <w:pPr>
        <w:pStyle w:val="Default"/>
        <w:spacing w:before="120"/>
        <w:jc w:val="center"/>
        <w:rPr>
          <w:color w:val="auto"/>
        </w:rPr>
      </w:pPr>
      <w:r>
        <w:rPr>
          <w:b/>
          <w:bCs/>
          <w:color w:val="auto"/>
        </w:rPr>
        <w:t>MERSİN ÜNİVERSİTESİ</w:t>
      </w:r>
    </w:p>
    <w:p w:rsidR="00A92099" w:rsidRDefault="007A2FD8">
      <w:pPr>
        <w:pStyle w:val="Default"/>
        <w:spacing w:before="12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SAĞLIK BİLİMLERİ ENSTİTÜSÜ </w:t>
      </w:r>
    </w:p>
    <w:p w:rsidR="00A92099" w:rsidRDefault="007A2FD8">
      <w:pPr>
        <w:pStyle w:val="Default"/>
        <w:spacing w:before="12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LİSANSÜSTÜ ÖĞRENCİ KOMİSYONU USUL VE ESASLARI </w:t>
      </w:r>
    </w:p>
    <w:p w:rsidR="00A92099" w:rsidRDefault="00A92099">
      <w:pPr>
        <w:pStyle w:val="Default"/>
        <w:spacing w:before="120"/>
        <w:rPr>
          <w:b/>
          <w:bCs/>
          <w:color w:val="auto"/>
        </w:rPr>
      </w:pPr>
    </w:p>
    <w:p w:rsidR="00A92099" w:rsidRDefault="007A2F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1" w:right="2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202429"/>
          <w:sz w:val="24"/>
          <w:szCs w:val="24"/>
        </w:rPr>
        <w:t>BİRİNCİ BÖLÜM</w:t>
      </w:r>
    </w:p>
    <w:p w:rsidR="00A92099" w:rsidRDefault="007A2FD8">
      <w:pPr>
        <w:pStyle w:val="Balk1"/>
        <w:spacing w:before="120"/>
        <w:ind w:left="2710" w:firstLine="0"/>
      </w:pPr>
      <w:proofErr w:type="spellStart"/>
      <w:r>
        <w:rPr>
          <w:color w:val="202429"/>
        </w:rPr>
        <w:t>Amaç</w:t>
      </w:r>
      <w:proofErr w:type="spellEnd"/>
      <w:r>
        <w:rPr>
          <w:color w:val="202429"/>
        </w:rPr>
        <w:t xml:space="preserve">, </w:t>
      </w:r>
      <w:proofErr w:type="spellStart"/>
      <w:r>
        <w:rPr>
          <w:color w:val="202429"/>
        </w:rPr>
        <w:t>Kapsam</w:t>
      </w:r>
      <w:proofErr w:type="spellEnd"/>
      <w:r>
        <w:rPr>
          <w:color w:val="202429"/>
        </w:rPr>
        <w:t xml:space="preserve">, </w:t>
      </w:r>
      <w:proofErr w:type="spellStart"/>
      <w:r>
        <w:rPr>
          <w:color w:val="202429"/>
        </w:rPr>
        <w:t>Dayanak</w:t>
      </w:r>
      <w:proofErr w:type="spellEnd"/>
      <w:r>
        <w:rPr>
          <w:color w:val="202429"/>
        </w:rPr>
        <w:t xml:space="preserve"> </w:t>
      </w:r>
      <w:proofErr w:type="spellStart"/>
      <w:r>
        <w:rPr>
          <w:color w:val="202429"/>
        </w:rPr>
        <w:t>ve</w:t>
      </w:r>
      <w:proofErr w:type="spellEnd"/>
      <w:r>
        <w:rPr>
          <w:color w:val="202429"/>
        </w:rPr>
        <w:t xml:space="preserve"> Tanımlar</w:t>
      </w:r>
    </w:p>
    <w:p w:rsidR="00A92099" w:rsidRDefault="00A9209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92099" w:rsidRDefault="007A2F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Amaç ve Kapsam</w:t>
      </w:r>
    </w:p>
    <w:p w:rsidR="00A92099" w:rsidRDefault="007A2FD8">
      <w:pPr>
        <w:pStyle w:val="Default"/>
        <w:spacing w:before="120"/>
      </w:pPr>
      <w:r>
        <w:rPr>
          <w:b/>
        </w:rPr>
        <w:t>MADDE 1</w:t>
      </w:r>
      <w:r>
        <w:t xml:space="preserve">-(1) </w:t>
      </w:r>
      <w:r>
        <w:rPr>
          <w:color w:val="202429"/>
        </w:rPr>
        <w:t xml:space="preserve">Bu usul ve esaslarının amacı; </w:t>
      </w:r>
      <w:r>
        <w:t xml:space="preserve">Mersin Üniversitesi Sağlık Bilimleri Enstitüsü </w:t>
      </w:r>
      <w:r>
        <w:t>Lisansüstü Öğrenci Komisyonu’nun çalışma usul ve esaslarını belirlemektir.</w:t>
      </w:r>
    </w:p>
    <w:p w:rsidR="00A92099" w:rsidRDefault="007A2F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MADDE 2</w:t>
      </w:r>
      <w:r>
        <w:rPr>
          <w:rFonts w:ascii="Times New Roman" w:hAnsi="Times New Roman" w:cs="Times New Roman"/>
          <w:color w:val="000000"/>
          <w:sz w:val="24"/>
          <w:szCs w:val="24"/>
        </w:rPr>
        <w:t>-(1) Bu usul ve esaslar; Mersin Üniversitesi Sağlık Bilimleri Enstitüsü Lisansüstü Öğrenci Komisyonunun işleyişi, çalışma ilkeleri ve görevlerini kapsar.</w:t>
      </w:r>
    </w:p>
    <w:p w:rsidR="00A92099" w:rsidRDefault="007A2F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1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202429"/>
          <w:sz w:val="24"/>
          <w:szCs w:val="24"/>
        </w:rPr>
        <w:t>Dayanak</w:t>
      </w:r>
    </w:p>
    <w:p w:rsidR="00A92099" w:rsidRDefault="007A2F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202429"/>
          <w:sz w:val="24"/>
          <w:szCs w:val="24"/>
        </w:rPr>
        <w:t>MADDE 3</w:t>
      </w:r>
      <w:r>
        <w:rPr>
          <w:rFonts w:ascii="Times New Roman" w:hAnsi="Times New Roman" w:cs="Times New Roman"/>
          <w:color w:val="202429"/>
          <w:sz w:val="24"/>
          <w:szCs w:val="24"/>
        </w:rPr>
        <w:t xml:space="preserve">-(1) </w:t>
      </w:r>
      <w:r>
        <w:rPr>
          <w:rFonts w:ascii="Times New Roman" w:hAnsi="Times New Roman" w:cs="Times New Roman"/>
          <w:color w:val="202429"/>
          <w:sz w:val="24"/>
          <w:szCs w:val="24"/>
        </w:rPr>
        <w:t xml:space="preserve">Bu usul ve esaslar, 23/11/2018 tarih ve 30604 sayılı Resmi Gazetede yayınlanan </w:t>
      </w:r>
      <w:r>
        <w:rPr>
          <w:rFonts w:ascii="Times New Roman" w:hAnsi="Times New Roman" w:cs="Times New Roman"/>
          <w:sz w:val="24"/>
          <w:szCs w:val="24"/>
        </w:rPr>
        <w:t>Yükseköğretim Kalite Güvencesi ve Yükseköğretim Kalite Kurulu Yönetmeliği</w:t>
      </w:r>
      <w:r>
        <w:rPr>
          <w:rFonts w:ascii="Times New Roman" w:hAnsi="Times New Roman" w:cs="Times New Roman"/>
          <w:color w:val="202429"/>
          <w:sz w:val="24"/>
          <w:szCs w:val="24"/>
        </w:rPr>
        <w:t>ne dayanılarak hazırlanmıştır.</w:t>
      </w:r>
    </w:p>
    <w:p w:rsidR="00A92099" w:rsidRDefault="007A2FD8">
      <w:pPr>
        <w:pStyle w:val="Balk1"/>
        <w:spacing w:before="120"/>
        <w:ind w:left="-170" w:firstLine="141"/>
      </w:pPr>
      <w:r>
        <w:rPr>
          <w:color w:val="202429"/>
        </w:rPr>
        <w:t>Tanımlar</w:t>
      </w:r>
    </w:p>
    <w:p w:rsidR="00A92099" w:rsidRDefault="007A2F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MADDE 4- </w:t>
      </w:r>
      <w:r>
        <w:rPr>
          <w:rFonts w:ascii="Times New Roman" w:hAnsi="Times New Roman" w:cs="Times New Roman"/>
          <w:color w:val="000000"/>
          <w:sz w:val="24"/>
          <w:szCs w:val="24"/>
        </w:rPr>
        <w:t>(1) Bu usul ve esaslarda geçen,</w:t>
      </w:r>
    </w:p>
    <w:p w:rsidR="00A92099" w:rsidRDefault="007A2FD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24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Anabilim Dalı (ABD):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Sağlık Bilimleri Enstitüsünde Lisansüstü programı bulunan anabilim dalını,</w:t>
      </w:r>
    </w:p>
    <w:p w:rsidR="00A92099" w:rsidRDefault="007A2FD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24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EK: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Sağlık Bilimleri Enstitü Kurulunu,</w:t>
      </w:r>
    </w:p>
    <w:p w:rsidR="00A92099" w:rsidRDefault="007A2FD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24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Enstitü: </w:t>
      </w:r>
      <w:r>
        <w:rPr>
          <w:rFonts w:ascii="Times New Roman" w:hAnsi="Times New Roman" w:cs="Times New Roman"/>
          <w:sz w:val="24"/>
          <w:szCs w:val="24"/>
        </w:rPr>
        <w:t>Sağlık Bilimleri Enstitüsünü,</w:t>
      </w:r>
    </w:p>
    <w:p w:rsidR="00A92099" w:rsidRDefault="007A2FD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24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EYK: </w:t>
      </w:r>
      <w:r>
        <w:rPr>
          <w:rFonts w:ascii="Times New Roman" w:hAnsi="Times New Roman" w:cs="Times New Roman"/>
          <w:sz w:val="24"/>
          <w:szCs w:val="24"/>
        </w:rPr>
        <w:t>Sağlık Bilimleri Enstitü Yönetim Kurulunu,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92099" w:rsidRDefault="007A2FD8">
      <w:pPr>
        <w:widowControl w:val="0"/>
        <w:numPr>
          <w:ilvl w:val="0"/>
          <w:numId w:val="1"/>
        </w:numPr>
        <w:spacing w:before="120" w:after="0" w:line="240" w:lineRule="auto"/>
        <w:ind w:left="2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Komisyon: </w:t>
      </w:r>
      <w:r>
        <w:rPr>
          <w:rFonts w:ascii="Times New Roman" w:hAnsi="Times New Roman" w:cs="Times New Roman"/>
          <w:sz w:val="24"/>
          <w:szCs w:val="24"/>
        </w:rPr>
        <w:t xml:space="preserve">Sağlık Bilimleri Enstitüsü Lisansüstü </w:t>
      </w:r>
      <w:r>
        <w:rPr>
          <w:rFonts w:ascii="Times New Roman" w:hAnsi="Times New Roman" w:cs="Times New Roman"/>
          <w:sz w:val="24"/>
          <w:szCs w:val="24"/>
        </w:rPr>
        <w:t>Öğrenci Komisyonunu,</w:t>
      </w:r>
    </w:p>
    <w:p w:rsidR="00A92099" w:rsidRDefault="007A2FD8">
      <w:pPr>
        <w:widowControl w:val="0"/>
        <w:numPr>
          <w:ilvl w:val="0"/>
          <w:numId w:val="1"/>
        </w:numPr>
        <w:spacing w:before="120" w:after="0" w:line="240" w:lineRule="auto"/>
        <w:ind w:left="2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Müdür: </w:t>
      </w:r>
      <w:r>
        <w:rPr>
          <w:rFonts w:ascii="Times New Roman" w:hAnsi="Times New Roman" w:cs="Times New Roman"/>
          <w:sz w:val="24"/>
          <w:szCs w:val="24"/>
        </w:rPr>
        <w:t>Sağlık Bilimleri Enstitüsü Müdürünü,</w:t>
      </w:r>
    </w:p>
    <w:p w:rsidR="00A92099" w:rsidRDefault="007A2FD8">
      <w:pPr>
        <w:widowControl w:val="0"/>
        <w:numPr>
          <w:ilvl w:val="0"/>
          <w:numId w:val="1"/>
        </w:numPr>
        <w:spacing w:before="120" w:after="0" w:line="240" w:lineRule="auto"/>
        <w:ind w:left="244" w:right="1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Öğrenci: </w:t>
      </w:r>
      <w:r>
        <w:rPr>
          <w:rFonts w:ascii="Times New Roman" w:hAnsi="Times New Roman" w:cs="Times New Roman"/>
          <w:sz w:val="24"/>
          <w:szCs w:val="24"/>
        </w:rPr>
        <w:t>Sağlık Bilimleri Enstitüsüne kayıtlı Yüksek Lisans ve Doktora öğrencisini,</w:t>
      </w:r>
    </w:p>
    <w:p w:rsidR="00A92099" w:rsidRDefault="007A2FD8">
      <w:pPr>
        <w:widowControl w:val="0"/>
        <w:numPr>
          <w:ilvl w:val="0"/>
          <w:numId w:val="1"/>
        </w:numPr>
        <w:spacing w:before="120" w:after="0" w:line="240" w:lineRule="auto"/>
        <w:ind w:left="244" w:right="1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Üniversite: </w:t>
      </w:r>
      <w:r>
        <w:rPr>
          <w:rFonts w:ascii="Times New Roman" w:hAnsi="Times New Roman" w:cs="Times New Roman"/>
          <w:sz w:val="24"/>
          <w:szCs w:val="24"/>
        </w:rPr>
        <w:t>Mersin Üniversitesini ifade eder.</w:t>
      </w:r>
    </w:p>
    <w:p w:rsidR="00A92099" w:rsidRDefault="00A92099">
      <w:pPr>
        <w:widowControl w:val="0"/>
        <w:spacing w:before="120" w:after="0" w:line="240" w:lineRule="auto"/>
        <w:ind w:right="144"/>
        <w:rPr>
          <w:rFonts w:ascii="Times New Roman" w:hAnsi="Times New Roman" w:cs="Times New Roman"/>
          <w:sz w:val="24"/>
          <w:szCs w:val="24"/>
        </w:rPr>
      </w:pPr>
    </w:p>
    <w:p w:rsidR="00A92099" w:rsidRDefault="00A9209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141"/>
        <w:rPr>
          <w:rFonts w:ascii="Times New Roman" w:hAnsi="Times New Roman" w:cs="Times New Roman"/>
          <w:color w:val="000000"/>
          <w:sz w:val="24"/>
          <w:szCs w:val="24"/>
        </w:rPr>
      </w:pPr>
    </w:p>
    <w:p w:rsidR="00A92099" w:rsidRDefault="007A2F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2" w:right="2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202429"/>
          <w:sz w:val="24"/>
          <w:szCs w:val="24"/>
        </w:rPr>
        <w:t>İKİNCİ BÖLÜM</w:t>
      </w:r>
    </w:p>
    <w:p w:rsidR="00A92099" w:rsidRDefault="00A9209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92099" w:rsidRDefault="007A2F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Komisyonunun Oluşturulması ve Görev Süreleri</w:t>
      </w:r>
    </w:p>
    <w:p w:rsidR="00A92099" w:rsidRDefault="007A2FD8">
      <w:pPr>
        <w:pStyle w:val="Default"/>
        <w:spacing w:before="120"/>
        <w:rPr>
          <w:color w:val="auto"/>
        </w:rPr>
      </w:pPr>
      <w:r>
        <w:rPr>
          <w:b/>
          <w:color w:val="auto"/>
        </w:rPr>
        <w:t>MADDE 5-</w:t>
      </w:r>
      <w:r>
        <w:rPr>
          <w:color w:val="auto"/>
        </w:rPr>
        <w:t xml:space="preserve"> (1) Lisansüstü öğrenci komisyonu üyelerinin seçimi, her 2 (iki) yılda bir yapılır ve üyeler 2 (iki) yıl süre ile atanır. </w:t>
      </w:r>
    </w:p>
    <w:p w:rsidR="00A92099" w:rsidRDefault="007A2FD8">
      <w:pPr>
        <w:pStyle w:val="Default"/>
        <w:spacing w:before="120"/>
        <w:jc w:val="both"/>
        <w:rPr>
          <w:color w:val="auto"/>
        </w:rPr>
      </w:pPr>
      <w:r>
        <w:rPr>
          <w:color w:val="auto"/>
        </w:rPr>
        <w:t xml:space="preserve">(2) Öğrenci temsilcileri seçimlerine ilişkin genel esaslar; </w:t>
      </w:r>
    </w:p>
    <w:p w:rsidR="00A92099" w:rsidRDefault="007A2FD8">
      <w:pPr>
        <w:pStyle w:val="Default"/>
        <w:spacing w:before="120" w:after="164"/>
        <w:jc w:val="both"/>
        <w:rPr>
          <w:color w:val="auto"/>
        </w:rPr>
      </w:pPr>
      <w:r>
        <w:rPr>
          <w:color w:val="auto"/>
        </w:rPr>
        <w:lastRenderedPageBreak/>
        <w:t>a) Enstitü lisansüstü programı bulunan anabilim dallarına yazı y</w:t>
      </w:r>
      <w:r>
        <w:rPr>
          <w:color w:val="auto"/>
        </w:rPr>
        <w:t>azarak öğrenci temsilciliği seçim sürecini başlatır. Anabilim dalları Enstitüden gelen yazıyı anabilim dalında eğitim gören öğrencilere duyurur. Öğrenci temsilciliklerine aday olacak öğrenciler, seçim tarihinden en az 1 hafta önce ilgili anabilim dalına ad</w:t>
      </w:r>
      <w:r>
        <w:rPr>
          <w:color w:val="auto"/>
        </w:rPr>
        <w:t xml:space="preserve">aylıklarını dilekçe ile bildirirler. </w:t>
      </w:r>
    </w:p>
    <w:p w:rsidR="00A92099" w:rsidRDefault="007A2FD8">
      <w:pPr>
        <w:pStyle w:val="Default"/>
        <w:spacing w:before="120" w:after="164"/>
        <w:jc w:val="both"/>
        <w:rPr>
          <w:color w:val="auto"/>
        </w:rPr>
      </w:pPr>
      <w:r>
        <w:rPr>
          <w:color w:val="auto"/>
        </w:rPr>
        <w:t>b) Bir anabilim dalından sadece bir öğrenci, anabilim dalı temsilcisi olarak ABD kurul kararı ile Enstitüye bildirilir.</w:t>
      </w:r>
    </w:p>
    <w:p w:rsidR="00A92099" w:rsidRDefault="007A2FD8">
      <w:pPr>
        <w:pStyle w:val="Default"/>
        <w:spacing w:before="120"/>
        <w:jc w:val="both"/>
        <w:rPr>
          <w:color w:val="auto"/>
        </w:rPr>
      </w:pPr>
      <w:r>
        <w:rPr>
          <w:color w:val="auto"/>
        </w:rPr>
        <w:t xml:space="preserve">(3) Enstitü ve Anabilim Dalı Öğrenci temsilciliğine aday olacak öğrencilerde aranacak nitelikler; </w:t>
      </w:r>
    </w:p>
    <w:p w:rsidR="00A92099" w:rsidRDefault="00A92099">
      <w:pPr>
        <w:pStyle w:val="Default"/>
        <w:spacing w:before="120"/>
        <w:jc w:val="both"/>
        <w:rPr>
          <w:color w:val="auto"/>
        </w:rPr>
      </w:pPr>
    </w:p>
    <w:p w:rsidR="00A92099" w:rsidRDefault="007A2FD8">
      <w:pPr>
        <w:pStyle w:val="Default"/>
        <w:spacing w:before="120" w:after="164"/>
        <w:jc w:val="both"/>
        <w:rPr>
          <w:color w:val="auto"/>
        </w:rPr>
      </w:pPr>
      <w:r>
        <w:rPr>
          <w:color w:val="auto"/>
        </w:rPr>
        <w:t>a) Anabilim dalı öğrenci temsilciliğine aday olabilmek için tercihen doktora öğrencisi olmak, doktora öğrencisi olmayan anabilim dallarında ise yüksek lisans öğrencisi olmak,</w:t>
      </w:r>
    </w:p>
    <w:p w:rsidR="00A92099" w:rsidRDefault="007A2FD8">
      <w:pPr>
        <w:pStyle w:val="Default"/>
        <w:spacing w:before="120" w:after="164"/>
        <w:jc w:val="both"/>
        <w:rPr>
          <w:color w:val="auto"/>
        </w:rPr>
      </w:pPr>
      <w:r>
        <w:rPr>
          <w:color w:val="auto"/>
        </w:rPr>
        <w:t>b) Disiplin cezası almamış olmak,</w:t>
      </w:r>
    </w:p>
    <w:p w:rsidR="00A92099" w:rsidRDefault="007A2FD8">
      <w:pPr>
        <w:pStyle w:val="Default"/>
        <w:spacing w:before="120" w:after="164"/>
        <w:jc w:val="both"/>
        <w:rPr>
          <w:color w:val="auto"/>
        </w:rPr>
      </w:pPr>
      <w:r>
        <w:rPr>
          <w:color w:val="auto"/>
        </w:rPr>
        <w:t xml:space="preserve">c) Yüz kızartıcı suçlardan dolayı adli sicil </w:t>
      </w:r>
      <w:r>
        <w:rPr>
          <w:color w:val="auto"/>
        </w:rPr>
        <w:t xml:space="preserve">kaydı bulunmamak, </w:t>
      </w:r>
    </w:p>
    <w:p w:rsidR="00A92099" w:rsidRDefault="007A2FD8">
      <w:pPr>
        <w:pStyle w:val="Default"/>
        <w:spacing w:before="120" w:after="164"/>
        <w:jc w:val="both"/>
        <w:rPr>
          <w:color w:val="auto"/>
        </w:rPr>
      </w:pPr>
      <w:r>
        <w:rPr>
          <w:color w:val="auto"/>
        </w:rPr>
        <w:t>ç) Siyasi parti organlarında üye veya görevli olmamak,</w:t>
      </w:r>
    </w:p>
    <w:p w:rsidR="00A92099" w:rsidRDefault="007A2FD8">
      <w:pPr>
        <w:pStyle w:val="Default"/>
        <w:spacing w:before="120" w:after="164"/>
        <w:jc w:val="both"/>
        <w:rPr>
          <w:color w:val="auto"/>
        </w:rPr>
      </w:pPr>
      <w:r>
        <w:rPr>
          <w:color w:val="auto"/>
        </w:rPr>
        <w:t xml:space="preserve">d) Seçimin yapıldığı dönemde kayıt dondurmamış olmak, </w:t>
      </w:r>
    </w:p>
    <w:p w:rsidR="00A92099" w:rsidRDefault="007A2FD8">
      <w:pPr>
        <w:pStyle w:val="Default"/>
        <w:spacing w:before="120"/>
        <w:jc w:val="both"/>
        <w:rPr>
          <w:color w:val="auto"/>
        </w:rPr>
      </w:pPr>
      <w:r>
        <w:rPr>
          <w:color w:val="auto"/>
        </w:rPr>
        <w:t xml:space="preserve">e) Terör örgütlerine aidiyeti veya iltisak ya da irtibatı olmamaktır. </w:t>
      </w:r>
    </w:p>
    <w:p w:rsidR="00A92099" w:rsidRDefault="007A2FD8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(4) Anabilim dalı öğrenci temsilcileri arasından bir dok</w:t>
      </w:r>
      <w:r>
        <w:rPr>
          <w:rFonts w:ascii="Times New Roman" w:hAnsi="Times New Roman" w:cs="Times New Roman"/>
          <w:sz w:val="24"/>
          <w:szCs w:val="24"/>
        </w:rPr>
        <w:t xml:space="preserve">tora öğrencisi Enstitü öğrenci temsilcisi olarak seçilir.  Aranan niteliklerin </w:t>
      </w:r>
      <w:proofErr w:type="spellStart"/>
      <w:r>
        <w:rPr>
          <w:rFonts w:ascii="Times New Roman" w:hAnsi="Times New Roman" w:cs="Times New Roman"/>
          <w:sz w:val="24"/>
          <w:szCs w:val="24"/>
        </w:rPr>
        <w:t>b,c,ç,d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e bentlerindeki yazılanlar Enstitü öğrenci temsilciliğine aday olan öğrencilerde de aranır. Enstitü öğrenci temsilcisi, seçime katılanların salt çoğunluğuyla 2 yıl iç</w:t>
      </w:r>
      <w:r>
        <w:rPr>
          <w:rFonts w:ascii="Times New Roman" w:hAnsi="Times New Roman" w:cs="Times New Roman"/>
          <w:sz w:val="24"/>
          <w:szCs w:val="24"/>
        </w:rPr>
        <w:t xml:space="preserve">in seçilir. Adaylar arasında oy eşitliği olması durumunda, seçim tekrarlanır. </w:t>
      </w:r>
    </w:p>
    <w:p w:rsidR="00A92099" w:rsidRDefault="007A2FD8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(5) Enstitü temsilcisi ve anabilim dalı temsilcilerinin komisyon üyelikleri EYK onayı ile kesinleşir ve Enstitünün web sayfasında ilan edilir.</w:t>
      </w:r>
    </w:p>
    <w:p w:rsidR="00A92099" w:rsidRDefault="007A2FD8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(6) Komisyon üyelerinin görev süre</w:t>
      </w:r>
      <w:r>
        <w:rPr>
          <w:rFonts w:ascii="Times New Roman" w:hAnsi="Times New Roman" w:cs="Times New Roman"/>
          <w:sz w:val="24"/>
          <w:szCs w:val="24"/>
        </w:rPr>
        <w:t>si bitiminde aynı usulle yeniden seçim yapılır. Görev süresi bitmeden komisyon üyeliğinden ayrılmak zorunda kalan üye yerine ilgili anabilim dalından aynı usulle öğrenci temsilcisi, komisyon üyesi olarak atanır.</w:t>
      </w:r>
    </w:p>
    <w:p w:rsidR="00A92099" w:rsidRDefault="00A92099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2099" w:rsidRDefault="007A2FD8">
      <w:pPr>
        <w:pStyle w:val="Balk1"/>
        <w:spacing w:before="120"/>
        <w:ind w:left="-113" w:firstLine="141"/>
        <w:jc w:val="both"/>
        <w:rPr>
          <w:color w:val="202429"/>
        </w:rPr>
      </w:pPr>
      <w:proofErr w:type="spellStart"/>
      <w:r>
        <w:rPr>
          <w:color w:val="202429"/>
        </w:rPr>
        <w:t>Görev</w:t>
      </w:r>
      <w:proofErr w:type="spellEnd"/>
      <w:r>
        <w:rPr>
          <w:color w:val="202429"/>
        </w:rPr>
        <w:t xml:space="preserve"> </w:t>
      </w:r>
      <w:proofErr w:type="spellStart"/>
      <w:r>
        <w:rPr>
          <w:color w:val="202429"/>
        </w:rPr>
        <w:t>ve</w:t>
      </w:r>
      <w:proofErr w:type="spellEnd"/>
      <w:r>
        <w:rPr>
          <w:color w:val="202429"/>
        </w:rPr>
        <w:t xml:space="preserve"> </w:t>
      </w:r>
      <w:proofErr w:type="spellStart"/>
      <w:r>
        <w:rPr>
          <w:color w:val="202429"/>
        </w:rPr>
        <w:t>Sorumluluklar</w:t>
      </w:r>
      <w:proofErr w:type="spellEnd"/>
    </w:p>
    <w:p w:rsidR="00A92099" w:rsidRDefault="00A92099">
      <w:pPr>
        <w:spacing w:before="120" w:line="240" w:lineRule="auto"/>
        <w:rPr>
          <w:rFonts w:ascii="Times New Roman" w:hAnsi="Times New Roman" w:cs="Times New Roman"/>
          <w:sz w:val="24"/>
          <w:szCs w:val="24"/>
          <w:lang w:val="de"/>
        </w:rPr>
      </w:pPr>
    </w:p>
    <w:p w:rsidR="00A92099" w:rsidRDefault="007A2FD8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MADDE 6-(</w:t>
      </w:r>
      <w:r>
        <w:rPr>
          <w:rFonts w:ascii="Times New Roman" w:hAnsi="Times New Roman" w:cs="Times New Roman"/>
          <w:sz w:val="24"/>
          <w:szCs w:val="24"/>
        </w:rPr>
        <w:t xml:space="preserve">1) Enstitü Öğrenci Temsilcisinin Görevleri; </w:t>
      </w:r>
    </w:p>
    <w:p w:rsidR="00A92099" w:rsidRDefault="007A2FD8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Enstitü Kurulu toplantılarına davet edildiğinde görüş bildirmek,</w:t>
      </w:r>
    </w:p>
    <w:p w:rsidR="00A92099" w:rsidRDefault="007A2FD8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Anabilim dalı temsilcilerinden gelen istek ve talepleri Enstitü yönetimine iletmek, </w:t>
      </w:r>
    </w:p>
    <w:p w:rsidR="00A92099" w:rsidRDefault="007A2FD8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Anabilim dalı temsilcileri ile güz ve bahar yarıyılı</w:t>
      </w:r>
      <w:r>
        <w:rPr>
          <w:rFonts w:ascii="Times New Roman" w:hAnsi="Times New Roman" w:cs="Times New Roman"/>
          <w:sz w:val="24"/>
          <w:szCs w:val="24"/>
        </w:rPr>
        <w:t xml:space="preserve">nda en az birer toplantı yapmak ve alınan kararları Enstitü yönetimine iletmek, </w:t>
      </w:r>
    </w:p>
    <w:p w:rsidR="00A92099" w:rsidRDefault="007A2FD8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ç) Görev süresi bitiminde mevcut evrakları yeni öğrenci temsilcisine teslim etmek, </w:t>
      </w:r>
    </w:p>
    <w:p w:rsidR="00A92099" w:rsidRDefault="007A2FD8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Anabilim Dalı Öğrenci Temsilcilerinin Görevleri; </w:t>
      </w:r>
    </w:p>
    <w:p w:rsidR="00A92099" w:rsidRDefault="007A2FD8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Temsil ettiği anabilim dalındaki ö</w:t>
      </w:r>
      <w:r>
        <w:rPr>
          <w:rFonts w:ascii="Times New Roman" w:hAnsi="Times New Roman" w:cs="Times New Roman"/>
          <w:sz w:val="24"/>
          <w:szCs w:val="24"/>
        </w:rPr>
        <w:t xml:space="preserve">ğrenci sorunlarını belirlemek ve bunların çözümü için Enstitü temsilcisine önerilerini iletmek, </w:t>
      </w:r>
    </w:p>
    <w:p w:rsidR="00A92099" w:rsidRDefault="007A2FD8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b) Enstitü öğrenci temsilcisinden gelen bilgileri temsil ettiği birimde duyurmak ve uygulamalarını izlemek, </w:t>
      </w:r>
    </w:p>
    <w:p w:rsidR="00A92099" w:rsidRDefault="007A2FD8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Temsil ettiği anabilim dalındaki öğrenci etkinl</w:t>
      </w:r>
      <w:r>
        <w:rPr>
          <w:rFonts w:ascii="Times New Roman" w:hAnsi="Times New Roman" w:cs="Times New Roman"/>
          <w:sz w:val="24"/>
          <w:szCs w:val="24"/>
        </w:rPr>
        <w:t xml:space="preserve">iklerini koordine etmek, </w:t>
      </w:r>
    </w:p>
    <w:p w:rsidR="00A92099" w:rsidRDefault="007A2FD8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ç) Öğrencilerle ilgili konuların görüşülmesi için Enstitü temsilcisine konuları iletmek,</w:t>
      </w:r>
    </w:p>
    <w:p w:rsidR="00A92099" w:rsidRDefault="007A2FD8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Enstitü temsilcisinden gelen belgeleri arşivlemektir.</w:t>
      </w:r>
    </w:p>
    <w:p w:rsidR="00A92099" w:rsidRDefault="00A92099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2099" w:rsidRDefault="007A2FD8">
      <w:pPr>
        <w:spacing w:before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Seçim Kurulları</w:t>
      </w:r>
    </w:p>
    <w:p w:rsidR="00A92099" w:rsidRDefault="00A92099">
      <w:pPr>
        <w:spacing w:before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2099" w:rsidRDefault="007A2FD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MADDE 7-(</w:t>
      </w:r>
      <w:r>
        <w:rPr>
          <w:rFonts w:ascii="Times New Roman" w:hAnsi="Times New Roman" w:cs="Times New Roman"/>
          <w:sz w:val="24"/>
          <w:szCs w:val="24"/>
        </w:rPr>
        <w:t xml:space="preserve">1) Anabilim Dalı Seçim Kurulu, Anabilim Dalı Başkanı </w:t>
      </w:r>
      <w:proofErr w:type="gramStart"/>
      <w:r>
        <w:rPr>
          <w:rFonts w:ascii="Times New Roman" w:hAnsi="Times New Roman" w:cs="Times New Roman"/>
          <w:sz w:val="24"/>
          <w:szCs w:val="24"/>
        </w:rPr>
        <w:t>dahi</w:t>
      </w:r>
      <w:r>
        <w:rPr>
          <w:rFonts w:ascii="Times New Roman" w:hAnsi="Times New Roman" w:cs="Times New Roman"/>
          <w:sz w:val="24"/>
          <w:szCs w:val="24"/>
        </w:rPr>
        <w:t>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 (üç) öğretim üyesinden oluşur.</w:t>
      </w:r>
    </w:p>
    <w:p w:rsidR="00A92099" w:rsidRDefault="007A2FD8">
      <w:pPr>
        <w:spacing w:before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(2) </w:t>
      </w:r>
      <w:r>
        <w:rPr>
          <w:rFonts w:ascii="Times New Roman" w:hAnsi="Times New Roman" w:cs="Times New Roman"/>
          <w:sz w:val="24"/>
          <w:szCs w:val="24"/>
        </w:rPr>
        <w:t>Enstitü Seçim Kurulu, Enstitü Müdür ve Müdür yardımcılarından birinin başkanlığında 3 (üç) öğretim üyesinden oluşur.</w:t>
      </w:r>
    </w:p>
    <w:p w:rsidR="00A92099" w:rsidRDefault="00A92099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2099" w:rsidRDefault="007A2F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567" w:right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202429"/>
          <w:sz w:val="24"/>
          <w:szCs w:val="24"/>
        </w:rPr>
        <w:t>ÜÇÜNCÜ BÖLÜM</w:t>
      </w:r>
    </w:p>
    <w:p w:rsidR="00A92099" w:rsidRDefault="007A2FD8">
      <w:pPr>
        <w:pStyle w:val="Balk1"/>
        <w:spacing w:before="120"/>
        <w:ind w:left="567" w:right="567" w:firstLine="0"/>
        <w:jc w:val="center"/>
        <w:rPr>
          <w:color w:val="202429"/>
        </w:rPr>
      </w:pPr>
      <w:proofErr w:type="spellStart"/>
      <w:r>
        <w:rPr>
          <w:color w:val="202429"/>
        </w:rPr>
        <w:t>Çeşitli</w:t>
      </w:r>
      <w:proofErr w:type="spellEnd"/>
      <w:r>
        <w:rPr>
          <w:color w:val="202429"/>
        </w:rPr>
        <w:t xml:space="preserve"> </w:t>
      </w:r>
      <w:proofErr w:type="spellStart"/>
      <w:r>
        <w:rPr>
          <w:color w:val="202429"/>
        </w:rPr>
        <w:t>ve</w:t>
      </w:r>
      <w:proofErr w:type="spellEnd"/>
      <w:r>
        <w:rPr>
          <w:color w:val="202429"/>
        </w:rPr>
        <w:t xml:space="preserve"> Son </w:t>
      </w:r>
      <w:proofErr w:type="spellStart"/>
      <w:r>
        <w:rPr>
          <w:color w:val="202429"/>
        </w:rPr>
        <w:t>Hükümler</w:t>
      </w:r>
      <w:proofErr w:type="spellEnd"/>
    </w:p>
    <w:p w:rsidR="00A92099" w:rsidRDefault="00A92099">
      <w:pPr>
        <w:spacing w:before="120" w:line="240" w:lineRule="auto"/>
        <w:rPr>
          <w:rFonts w:ascii="Times New Roman" w:hAnsi="Times New Roman" w:cs="Times New Roman"/>
          <w:b/>
          <w:sz w:val="24"/>
          <w:szCs w:val="24"/>
          <w:lang w:val="de"/>
        </w:rPr>
      </w:pPr>
    </w:p>
    <w:p w:rsidR="00A92099" w:rsidRDefault="007A2FD8">
      <w:pPr>
        <w:spacing w:before="120" w:line="240" w:lineRule="auto"/>
        <w:rPr>
          <w:rFonts w:ascii="Times New Roman" w:hAnsi="Times New Roman" w:cs="Times New Roman"/>
          <w:b/>
          <w:sz w:val="24"/>
          <w:szCs w:val="24"/>
          <w:lang w:val="d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de"/>
        </w:rPr>
        <w:t>Çalışma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d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de"/>
        </w:rPr>
        <w:t>Usullerinde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d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de"/>
        </w:rPr>
        <w:t>Değişiklik</w:t>
      </w:r>
      <w:proofErr w:type="spellEnd"/>
    </w:p>
    <w:p w:rsidR="00A92099" w:rsidRDefault="007A2FD8">
      <w:pPr>
        <w:spacing w:before="120" w:line="240" w:lineRule="auto"/>
        <w:rPr>
          <w:rFonts w:ascii="Times New Roman" w:hAnsi="Times New Roman" w:cs="Times New Roman"/>
          <w:sz w:val="24"/>
          <w:szCs w:val="24"/>
          <w:lang w:val="de"/>
        </w:rPr>
      </w:pPr>
      <w:r>
        <w:rPr>
          <w:rFonts w:ascii="Times New Roman" w:hAnsi="Times New Roman" w:cs="Times New Roman"/>
          <w:b/>
          <w:sz w:val="24"/>
          <w:szCs w:val="24"/>
          <w:lang w:val="de"/>
        </w:rPr>
        <w:t xml:space="preserve">MADDE 8- </w:t>
      </w:r>
      <w:r>
        <w:rPr>
          <w:rFonts w:ascii="Times New Roman" w:hAnsi="Times New Roman" w:cs="Times New Roman"/>
          <w:sz w:val="24"/>
          <w:szCs w:val="24"/>
          <w:lang w:val="de"/>
        </w:rPr>
        <w:t xml:space="preserve">(1) </w:t>
      </w:r>
      <w:proofErr w:type="spellStart"/>
      <w:r>
        <w:rPr>
          <w:rFonts w:ascii="Times New Roman" w:hAnsi="Times New Roman" w:cs="Times New Roman"/>
          <w:sz w:val="24"/>
          <w:szCs w:val="24"/>
          <w:lang w:val="de"/>
        </w:rPr>
        <w:t>Bu</w:t>
      </w:r>
      <w:proofErr w:type="spellEnd"/>
      <w:r>
        <w:rPr>
          <w:rFonts w:ascii="Times New Roman" w:hAnsi="Times New Roman" w:cs="Times New Roman"/>
          <w:sz w:val="24"/>
          <w:szCs w:val="24"/>
          <w:lang w:val="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"/>
        </w:rPr>
        <w:t>çalışma</w:t>
      </w:r>
      <w:proofErr w:type="spellEnd"/>
      <w:r>
        <w:rPr>
          <w:rFonts w:ascii="Times New Roman" w:hAnsi="Times New Roman" w:cs="Times New Roman"/>
          <w:sz w:val="24"/>
          <w:szCs w:val="24"/>
          <w:lang w:val="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"/>
        </w:rPr>
        <w:t>usul</w:t>
      </w:r>
      <w:proofErr w:type="spellEnd"/>
      <w:r>
        <w:rPr>
          <w:rFonts w:ascii="Times New Roman" w:hAnsi="Times New Roman" w:cs="Times New Roman"/>
          <w:sz w:val="24"/>
          <w:szCs w:val="24"/>
          <w:lang w:val="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"/>
        </w:rPr>
        <w:t>ve</w:t>
      </w:r>
      <w:proofErr w:type="spellEnd"/>
      <w:r>
        <w:rPr>
          <w:rFonts w:ascii="Times New Roman" w:hAnsi="Times New Roman" w:cs="Times New Roman"/>
          <w:sz w:val="24"/>
          <w:szCs w:val="24"/>
          <w:lang w:val="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"/>
        </w:rPr>
        <w:t>esasları</w:t>
      </w:r>
      <w:proofErr w:type="spellEnd"/>
      <w:r>
        <w:rPr>
          <w:rFonts w:ascii="Times New Roman" w:hAnsi="Times New Roman" w:cs="Times New Roman"/>
          <w:sz w:val="24"/>
          <w:szCs w:val="24"/>
          <w:lang w:val="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"/>
        </w:rPr>
        <w:t>ile</w:t>
      </w:r>
      <w:proofErr w:type="spellEnd"/>
      <w:r>
        <w:rPr>
          <w:rFonts w:ascii="Times New Roman" w:hAnsi="Times New Roman" w:cs="Times New Roman"/>
          <w:sz w:val="24"/>
          <w:szCs w:val="24"/>
          <w:lang w:val="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"/>
        </w:rPr>
        <w:t>ilgili</w:t>
      </w:r>
      <w:proofErr w:type="spellEnd"/>
      <w:r>
        <w:rPr>
          <w:rFonts w:ascii="Times New Roman" w:hAnsi="Times New Roman" w:cs="Times New Roman"/>
          <w:sz w:val="24"/>
          <w:szCs w:val="24"/>
          <w:lang w:val="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"/>
        </w:rPr>
        <w:t>değişklik</w:t>
      </w:r>
      <w:proofErr w:type="spellEnd"/>
      <w:r>
        <w:rPr>
          <w:rFonts w:ascii="Times New Roman" w:hAnsi="Times New Roman" w:cs="Times New Roman"/>
          <w:sz w:val="24"/>
          <w:szCs w:val="24"/>
          <w:lang w:val="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"/>
        </w:rPr>
        <w:t>önerileri</w:t>
      </w:r>
      <w:proofErr w:type="spellEnd"/>
      <w:r>
        <w:rPr>
          <w:rFonts w:ascii="Times New Roman" w:hAnsi="Times New Roman" w:cs="Times New Roman"/>
          <w:sz w:val="24"/>
          <w:szCs w:val="24"/>
          <w:lang w:val="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"/>
        </w:rPr>
        <w:t>Lisansüstü</w:t>
      </w:r>
      <w:proofErr w:type="spellEnd"/>
      <w:r>
        <w:rPr>
          <w:rFonts w:ascii="Times New Roman" w:hAnsi="Times New Roman" w:cs="Times New Roman"/>
          <w:sz w:val="24"/>
          <w:szCs w:val="24"/>
          <w:lang w:val="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"/>
        </w:rPr>
        <w:t>Öğrenci</w:t>
      </w:r>
      <w:proofErr w:type="spellEnd"/>
      <w:r>
        <w:rPr>
          <w:rFonts w:ascii="Times New Roman" w:hAnsi="Times New Roman" w:cs="Times New Roman"/>
          <w:sz w:val="24"/>
          <w:szCs w:val="24"/>
          <w:lang w:val="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"/>
        </w:rPr>
        <w:t>Komisyonu</w:t>
      </w:r>
      <w:proofErr w:type="spellEnd"/>
      <w:r>
        <w:rPr>
          <w:rFonts w:ascii="Times New Roman" w:hAnsi="Times New Roman" w:cs="Times New Roman"/>
          <w:sz w:val="24"/>
          <w:szCs w:val="24"/>
          <w:lang w:val="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"/>
        </w:rPr>
        <w:t>tarafından</w:t>
      </w:r>
      <w:proofErr w:type="spellEnd"/>
      <w:r>
        <w:rPr>
          <w:rFonts w:ascii="Times New Roman" w:hAnsi="Times New Roman" w:cs="Times New Roman"/>
          <w:sz w:val="24"/>
          <w:szCs w:val="24"/>
          <w:lang w:val="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"/>
        </w:rPr>
        <w:t>Enstitü</w:t>
      </w:r>
      <w:proofErr w:type="spellEnd"/>
      <w:r>
        <w:rPr>
          <w:rFonts w:ascii="Times New Roman" w:hAnsi="Times New Roman" w:cs="Times New Roman"/>
          <w:sz w:val="24"/>
          <w:szCs w:val="24"/>
          <w:lang w:val="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"/>
        </w:rPr>
        <w:t>müdürüne</w:t>
      </w:r>
      <w:proofErr w:type="spellEnd"/>
      <w:r>
        <w:rPr>
          <w:rFonts w:ascii="Times New Roman" w:hAnsi="Times New Roman" w:cs="Times New Roman"/>
          <w:sz w:val="24"/>
          <w:szCs w:val="24"/>
          <w:lang w:val="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"/>
        </w:rPr>
        <w:t>sunulur</w:t>
      </w:r>
      <w:proofErr w:type="spellEnd"/>
      <w:r>
        <w:rPr>
          <w:rFonts w:ascii="Times New Roman" w:hAnsi="Times New Roman" w:cs="Times New Roman"/>
          <w:sz w:val="24"/>
          <w:szCs w:val="24"/>
          <w:lang w:val="de"/>
        </w:rPr>
        <w:t>.</w:t>
      </w:r>
    </w:p>
    <w:p w:rsidR="00A92099" w:rsidRDefault="007A2FD8">
      <w:pPr>
        <w:spacing w:before="120" w:line="240" w:lineRule="auto"/>
        <w:rPr>
          <w:rFonts w:ascii="Times New Roman" w:hAnsi="Times New Roman" w:cs="Times New Roman"/>
          <w:b/>
          <w:sz w:val="24"/>
          <w:szCs w:val="24"/>
          <w:lang w:val="d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de"/>
        </w:rPr>
        <w:t>Hüküm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d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de"/>
        </w:rPr>
        <w:t>Bulunmayan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de"/>
        </w:rPr>
        <w:t xml:space="preserve"> Haller</w:t>
      </w:r>
    </w:p>
    <w:p w:rsidR="00A92099" w:rsidRDefault="007A2FD8">
      <w:pPr>
        <w:spacing w:before="120" w:line="240" w:lineRule="auto"/>
        <w:rPr>
          <w:rFonts w:ascii="Times New Roman" w:hAnsi="Times New Roman" w:cs="Times New Roman"/>
          <w:sz w:val="24"/>
          <w:szCs w:val="24"/>
          <w:lang w:val="de"/>
        </w:rPr>
      </w:pPr>
      <w:r>
        <w:rPr>
          <w:rFonts w:ascii="Times New Roman" w:hAnsi="Times New Roman" w:cs="Times New Roman"/>
          <w:b/>
          <w:sz w:val="24"/>
          <w:szCs w:val="24"/>
          <w:lang w:val="de"/>
        </w:rPr>
        <w:t xml:space="preserve">MADDE 9- </w:t>
      </w:r>
      <w:r>
        <w:rPr>
          <w:rFonts w:ascii="Times New Roman" w:hAnsi="Times New Roman" w:cs="Times New Roman"/>
          <w:sz w:val="24"/>
          <w:szCs w:val="24"/>
          <w:lang w:val="de"/>
        </w:rPr>
        <w:t xml:space="preserve">(1) </w:t>
      </w:r>
      <w:proofErr w:type="spellStart"/>
      <w:r>
        <w:rPr>
          <w:rFonts w:ascii="Times New Roman" w:hAnsi="Times New Roman" w:cs="Times New Roman"/>
          <w:sz w:val="24"/>
          <w:szCs w:val="24"/>
          <w:lang w:val="de"/>
        </w:rPr>
        <w:t>Bu</w:t>
      </w:r>
      <w:proofErr w:type="spellEnd"/>
      <w:r>
        <w:rPr>
          <w:rFonts w:ascii="Times New Roman" w:hAnsi="Times New Roman" w:cs="Times New Roman"/>
          <w:sz w:val="24"/>
          <w:szCs w:val="24"/>
          <w:lang w:val="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"/>
        </w:rPr>
        <w:t>usul</w:t>
      </w:r>
      <w:proofErr w:type="spellEnd"/>
      <w:r>
        <w:rPr>
          <w:rFonts w:ascii="Times New Roman" w:hAnsi="Times New Roman" w:cs="Times New Roman"/>
          <w:sz w:val="24"/>
          <w:szCs w:val="24"/>
          <w:lang w:val="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"/>
        </w:rPr>
        <w:t>ve</w:t>
      </w:r>
      <w:proofErr w:type="spellEnd"/>
      <w:r>
        <w:rPr>
          <w:rFonts w:ascii="Times New Roman" w:hAnsi="Times New Roman" w:cs="Times New Roman"/>
          <w:sz w:val="24"/>
          <w:szCs w:val="24"/>
          <w:lang w:val="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"/>
        </w:rPr>
        <w:t>esaslarda</w:t>
      </w:r>
      <w:proofErr w:type="spellEnd"/>
      <w:r>
        <w:rPr>
          <w:rFonts w:ascii="Times New Roman" w:hAnsi="Times New Roman" w:cs="Times New Roman"/>
          <w:sz w:val="24"/>
          <w:szCs w:val="24"/>
          <w:lang w:val="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"/>
        </w:rPr>
        <w:t>hüküm</w:t>
      </w:r>
      <w:proofErr w:type="spellEnd"/>
      <w:r>
        <w:rPr>
          <w:rFonts w:ascii="Times New Roman" w:hAnsi="Times New Roman" w:cs="Times New Roman"/>
          <w:sz w:val="24"/>
          <w:szCs w:val="24"/>
          <w:lang w:val="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"/>
        </w:rPr>
        <w:t>bulunmayan</w:t>
      </w:r>
      <w:proofErr w:type="spellEnd"/>
      <w:r>
        <w:rPr>
          <w:rFonts w:ascii="Times New Roman" w:hAnsi="Times New Roman" w:cs="Times New Roman"/>
          <w:sz w:val="24"/>
          <w:szCs w:val="24"/>
          <w:lang w:val="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"/>
        </w:rPr>
        <w:t>hallerde</w:t>
      </w:r>
      <w:proofErr w:type="spellEnd"/>
      <w:r>
        <w:rPr>
          <w:rFonts w:ascii="Times New Roman" w:hAnsi="Times New Roman" w:cs="Times New Roman"/>
          <w:sz w:val="24"/>
          <w:szCs w:val="24"/>
          <w:lang w:val="d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de"/>
        </w:rPr>
        <w:t>ilgili</w:t>
      </w:r>
      <w:proofErr w:type="spellEnd"/>
      <w:r>
        <w:rPr>
          <w:rFonts w:ascii="Times New Roman" w:hAnsi="Times New Roman" w:cs="Times New Roman"/>
          <w:sz w:val="24"/>
          <w:szCs w:val="24"/>
          <w:lang w:val="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"/>
        </w:rPr>
        <w:t>mevzuat</w:t>
      </w:r>
      <w:proofErr w:type="spellEnd"/>
      <w:r>
        <w:rPr>
          <w:rFonts w:ascii="Times New Roman" w:hAnsi="Times New Roman" w:cs="Times New Roman"/>
          <w:sz w:val="24"/>
          <w:szCs w:val="24"/>
          <w:lang w:val="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"/>
        </w:rPr>
        <w:t>hükümleri</w:t>
      </w:r>
      <w:proofErr w:type="spellEnd"/>
      <w:r>
        <w:rPr>
          <w:rFonts w:ascii="Times New Roman" w:hAnsi="Times New Roman" w:cs="Times New Roman"/>
          <w:sz w:val="24"/>
          <w:szCs w:val="24"/>
          <w:lang w:val="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"/>
        </w:rPr>
        <w:t>uygulanır</w:t>
      </w:r>
      <w:proofErr w:type="spellEnd"/>
      <w:r>
        <w:rPr>
          <w:rFonts w:ascii="Times New Roman" w:hAnsi="Times New Roman" w:cs="Times New Roman"/>
          <w:sz w:val="24"/>
          <w:szCs w:val="24"/>
          <w:lang w:val="de"/>
        </w:rPr>
        <w:t>.</w:t>
      </w:r>
    </w:p>
    <w:p w:rsidR="00A92099" w:rsidRDefault="007A2FD8">
      <w:pPr>
        <w:spacing w:before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202429"/>
          <w:sz w:val="24"/>
          <w:szCs w:val="24"/>
        </w:rPr>
        <w:t>Yürürlük</w:t>
      </w:r>
    </w:p>
    <w:p w:rsidR="00A92099" w:rsidRDefault="007A2FD8">
      <w:pPr>
        <w:spacing w:before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202429"/>
          <w:sz w:val="24"/>
          <w:szCs w:val="24"/>
        </w:rPr>
        <w:t>MADDE 10-</w:t>
      </w:r>
      <w:r>
        <w:rPr>
          <w:rFonts w:ascii="Times New Roman" w:hAnsi="Times New Roman" w:cs="Times New Roman"/>
          <w:color w:val="202429"/>
          <w:sz w:val="24"/>
          <w:szCs w:val="24"/>
        </w:rPr>
        <w:t>(1) Bu ç</w:t>
      </w:r>
      <w:r>
        <w:rPr>
          <w:rFonts w:ascii="Times New Roman" w:hAnsi="Times New Roman" w:cs="Times New Roman"/>
          <w:color w:val="202429"/>
          <w:sz w:val="24"/>
          <w:szCs w:val="24"/>
        </w:rPr>
        <w:t>alışma usul ve esasları Mersin Üniversitesi Senatosu tarafından onaylandığı tarihten itibaren yürürlüğe girer.</w:t>
      </w:r>
    </w:p>
    <w:p w:rsidR="00A92099" w:rsidRDefault="007A2FD8">
      <w:pPr>
        <w:spacing w:before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202429"/>
          <w:sz w:val="24"/>
          <w:szCs w:val="24"/>
        </w:rPr>
        <w:t>Yürütme</w:t>
      </w:r>
    </w:p>
    <w:p w:rsidR="00A92099" w:rsidRDefault="007A2FD8">
      <w:pPr>
        <w:spacing w:before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202429"/>
          <w:sz w:val="24"/>
          <w:szCs w:val="24"/>
        </w:rPr>
        <w:t>MADDE 11-</w:t>
      </w:r>
      <w:r>
        <w:rPr>
          <w:rFonts w:ascii="Times New Roman" w:hAnsi="Times New Roman" w:cs="Times New Roman"/>
          <w:color w:val="202429"/>
          <w:sz w:val="24"/>
          <w:szCs w:val="24"/>
        </w:rPr>
        <w:t>(1) Bu çalışma usul ve esasları hükümlerini Sağlık Bilimleri Enstitüsü Müdürü yürütür.</w:t>
      </w:r>
    </w:p>
    <w:p w:rsidR="00A92099" w:rsidRDefault="00A92099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920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251751"/>
    <w:multiLevelType w:val="multilevel"/>
    <w:tmpl w:val="5F46618C"/>
    <w:lvl w:ilvl="0">
      <w:start w:val="1"/>
      <w:numFmt w:val="lowerLetter"/>
      <w:lvlText w:val="%1)"/>
      <w:lvlJc w:val="left"/>
      <w:pPr>
        <w:ind w:left="385" w:hanging="244"/>
      </w:pPr>
      <w:rPr>
        <w:smallCaps w:val="0"/>
        <w:strike w:val="0"/>
        <w:vertAlign w:val="baseline"/>
      </w:rPr>
    </w:lvl>
    <w:lvl w:ilvl="1">
      <w:start w:val="1"/>
      <w:numFmt w:val="lowerLetter"/>
      <w:lvlText w:val="%2)"/>
      <w:lvlJc w:val="left"/>
      <w:pPr>
        <w:ind w:left="964" w:hanging="244"/>
      </w:pPr>
      <w:rPr>
        <w:smallCaps w:val="0"/>
        <w:strike w:val="0"/>
        <w:vertAlign w:val="baseline"/>
      </w:rPr>
    </w:lvl>
    <w:lvl w:ilvl="2">
      <w:start w:val="1"/>
      <w:numFmt w:val="lowerLetter"/>
      <w:lvlText w:val="%3)"/>
      <w:lvlJc w:val="left"/>
      <w:pPr>
        <w:ind w:left="1684" w:hanging="244"/>
      </w:pPr>
      <w:rPr>
        <w:smallCaps w:val="0"/>
        <w:strike w:val="0"/>
        <w:vertAlign w:val="baseline"/>
      </w:rPr>
    </w:lvl>
    <w:lvl w:ilvl="3">
      <w:start w:val="1"/>
      <w:numFmt w:val="lowerLetter"/>
      <w:lvlText w:val="%4)"/>
      <w:lvlJc w:val="left"/>
      <w:pPr>
        <w:ind w:left="2404" w:hanging="244"/>
      </w:pPr>
      <w:rPr>
        <w:smallCaps w:val="0"/>
        <w:strike w:val="0"/>
        <w:vertAlign w:val="baseline"/>
      </w:rPr>
    </w:lvl>
    <w:lvl w:ilvl="4">
      <w:start w:val="1"/>
      <w:numFmt w:val="lowerLetter"/>
      <w:lvlText w:val="%5)"/>
      <w:lvlJc w:val="left"/>
      <w:pPr>
        <w:ind w:left="3124" w:hanging="244"/>
      </w:pPr>
      <w:rPr>
        <w:smallCaps w:val="0"/>
        <w:strike w:val="0"/>
        <w:vertAlign w:val="baseline"/>
      </w:rPr>
    </w:lvl>
    <w:lvl w:ilvl="5">
      <w:start w:val="1"/>
      <w:numFmt w:val="lowerLetter"/>
      <w:lvlText w:val="%6)"/>
      <w:lvlJc w:val="left"/>
      <w:pPr>
        <w:ind w:left="3844" w:hanging="244"/>
      </w:pPr>
      <w:rPr>
        <w:smallCaps w:val="0"/>
        <w:strike w:val="0"/>
        <w:vertAlign w:val="baseline"/>
      </w:rPr>
    </w:lvl>
    <w:lvl w:ilvl="6">
      <w:start w:val="1"/>
      <w:numFmt w:val="lowerLetter"/>
      <w:lvlText w:val="%7)"/>
      <w:lvlJc w:val="left"/>
      <w:pPr>
        <w:ind w:left="4564" w:hanging="244"/>
      </w:pPr>
      <w:rPr>
        <w:smallCaps w:val="0"/>
        <w:strike w:val="0"/>
        <w:vertAlign w:val="baseline"/>
      </w:rPr>
    </w:lvl>
    <w:lvl w:ilvl="7">
      <w:start w:val="1"/>
      <w:numFmt w:val="lowerLetter"/>
      <w:lvlText w:val="%8)"/>
      <w:lvlJc w:val="left"/>
      <w:pPr>
        <w:ind w:left="5284" w:hanging="244"/>
      </w:pPr>
      <w:rPr>
        <w:smallCaps w:val="0"/>
        <w:strike w:val="0"/>
        <w:vertAlign w:val="baseline"/>
      </w:rPr>
    </w:lvl>
    <w:lvl w:ilvl="8">
      <w:start w:val="1"/>
      <w:numFmt w:val="lowerLetter"/>
      <w:lvlText w:val="%9)"/>
      <w:lvlJc w:val="left"/>
      <w:pPr>
        <w:ind w:left="6004" w:hanging="244"/>
      </w:pPr>
      <w:rPr>
        <w:smallCaps w:val="0"/>
        <w:strike w:val="0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099"/>
    <w:rsid w:val="007A2FD8"/>
    <w:rsid w:val="00A9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CDB17A-D753-4CAB-A611-E693ED911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ind w:left="141" w:hanging="141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  <w:lang w:val="d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alk1Char">
    <w:name w:val="Başlık 1 Char"/>
    <w:basedOn w:val="VarsaylanParagrafYazTipi"/>
    <w:link w:val="Balk1"/>
    <w:rPr>
      <w:rFonts w:ascii="Times New Roman" w:eastAsia="Times New Roman" w:hAnsi="Times New Roman" w:cs="Times New Roman"/>
      <w:b/>
      <w:color w:val="000000"/>
      <w:sz w:val="24"/>
      <w:szCs w:val="24"/>
      <w:lang w:val="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lenova-</dc:creator>
  <cp:keywords/>
  <dc:description/>
  <cp:lastModifiedBy>pc</cp:lastModifiedBy>
  <cp:revision>2</cp:revision>
  <dcterms:created xsi:type="dcterms:W3CDTF">2026-10-06T13:27:00Z</dcterms:created>
  <dcterms:modified xsi:type="dcterms:W3CDTF">2026-10-06T13:27:00Z</dcterms:modified>
</cp:coreProperties>
</file>